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FB" w:rsidRPr="00FA39D1" w:rsidRDefault="00D77173" w:rsidP="00D77173">
      <w:pPr>
        <w:jc w:val="center"/>
        <w:rPr>
          <w:b/>
          <w:sz w:val="30"/>
          <w:szCs w:val="30"/>
        </w:rPr>
      </w:pPr>
      <w:r w:rsidRPr="00FA39D1">
        <w:rPr>
          <w:rFonts w:hint="eastAsia"/>
          <w:b/>
          <w:sz w:val="30"/>
          <w:szCs w:val="30"/>
        </w:rPr>
        <w:t>2015</w:t>
      </w:r>
      <w:r w:rsidRPr="00FA39D1">
        <w:rPr>
          <w:rFonts w:hint="eastAsia"/>
          <w:b/>
          <w:sz w:val="30"/>
          <w:szCs w:val="30"/>
        </w:rPr>
        <w:t>一建通信模拟题</w:t>
      </w:r>
      <w:r w:rsidR="00E71A50" w:rsidRPr="00FA39D1">
        <w:rPr>
          <w:rFonts w:hint="eastAsia"/>
          <w:b/>
          <w:sz w:val="30"/>
          <w:szCs w:val="30"/>
        </w:rPr>
        <w:t>a</w:t>
      </w:r>
    </w:p>
    <w:p w:rsidR="00D77173" w:rsidRPr="00FA39D1" w:rsidRDefault="00D77173"/>
    <w:p w:rsidR="00D77173" w:rsidRPr="00FA39D1" w:rsidRDefault="00A038B9" w:rsidP="00A038B9">
      <w:pPr>
        <w:rPr>
          <w:b/>
        </w:rPr>
      </w:pPr>
      <w:r w:rsidRPr="00FA39D1">
        <w:rPr>
          <w:rFonts w:hint="eastAsia"/>
          <w:b/>
        </w:rPr>
        <w:t>一、</w:t>
      </w:r>
      <w:r w:rsidR="00D77173" w:rsidRPr="00FA39D1">
        <w:rPr>
          <w:rFonts w:hint="eastAsia"/>
          <w:b/>
        </w:rPr>
        <w:t>单选题</w:t>
      </w:r>
    </w:p>
    <w:p w:rsidR="00C44902" w:rsidRPr="00FA39D1" w:rsidRDefault="00C44902" w:rsidP="00C44902">
      <w:pPr>
        <w:rPr>
          <w:rFonts w:ascii="宋体" w:hAnsi="宋体"/>
          <w:sz w:val="20"/>
          <w:szCs w:val="20"/>
        </w:rPr>
      </w:pPr>
      <w:r w:rsidRPr="00FA39D1">
        <w:rPr>
          <w:rFonts w:ascii="宋体" w:hAnsi="宋体" w:hint="eastAsia"/>
          <w:sz w:val="20"/>
          <w:szCs w:val="20"/>
        </w:rPr>
        <w:t>1、</w:t>
      </w:r>
      <w:r w:rsidRPr="00FA39D1">
        <w:rPr>
          <w:rFonts w:ascii="宋体" w:hAnsi="宋体"/>
          <w:sz w:val="20"/>
          <w:szCs w:val="20"/>
        </w:rPr>
        <w:t xml:space="preserve">在通信网中不属于业务节点主要功能的有（）。 </w:t>
      </w:r>
    </w:p>
    <w:p w:rsidR="00C44902" w:rsidRPr="00FA39D1" w:rsidRDefault="00C44902" w:rsidP="00C44902">
      <w:pPr>
        <w:rPr>
          <w:rFonts w:ascii="宋体" w:hAnsi="宋体"/>
          <w:sz w:val="20"/>
          <w:szCs w:val="20"/>
        </w:rPr>
      </w:pPr>
      <w:r w:rsidRPr="00FA39D1">
        <w:rPr>
          <w:rFonts w:ascii="宋体" w:hAnsi="宋体"/>
          <w:sz w:val="20"/>
          <w:szCs w:val="20"/>
        </w:rPr>
        <w:t xml:space="preserve">A．用户业务的集中和接入功能 </w:t>
      </w:r>
    </w:p>
    <w:p w:rsidR="00C44902" w:rsidRPr="00FA39D1" w:rsidRDefault="00C44902" w:rsidP="00C44902">
      <w:pPr>
        <w:rPr>
          <w:rFonts w:ascii="宋体" w:hAnsi="宋体"/>
          <w:sz w:val="20"/>
          <w:szCs w:val="20"/>
        </w:rPr>
      </w:pPr>
      <w:r w:rsidRPr="00FA39D1">
        <w:rPr>
          <w:rFonts w:ascii="宋体" w:hAnsi="宋体"/>
          <w:sz w:val="20"/>
          <w:szCs w:val="20"/>
        </w:rPr>
        <w:t>B.</w:t>
      </w:r>
      <w:r w:rsidRPr="00FA39D1">
        <w:rPr>
          <w:rFonts w:ascii="宋体" w:hAnsi="宋体" w:hint="eastAsia"/>
          <w:sz w:val="20"/>
          <w:szCs w:val="20"/>
        </w:rPr>
        <w:t xml:space="preserve"> </w:t>
      </w:r>
      <w:r w:rsidRPr="00FA39D1">
        <w:rPr>
          <w:rFonts w:ascii="宋体" w:hAnsi="宋体"/>
          <w:sz w:val="20"/>
          <w:szCs w:val="20"/>
        </w:rPr>
        <w:t xml:space="preserve">为用户提供智能化、个性化、有差异的服务 </w:t>
      </w:r>
    </w:p>
    <w:p w:rsidR="00C44902" w:rsidRPr="00FA39D1" w:rsidRDefault="00C44902" w:rsidP="00C44902">
      <w:pPr>
        <w:rPr>
          <w:rFonts w:ascii="宋体" w:hAnsi="宋体"/>
          <w:sz w:val="20"/>
          <w:szCs w:val="20"/>
        </w:rPr>
      </w:pPr>
      <w:r w:rsidRPr="00FA39D1">
        <w:rPr>
          <w:rFonts w:ascii="宋体" w:hAnsi="宋体"/>
          <w:sz w:val="20"/>
          <w:szCs w:val="20"/>
        </w:rPr>
        <w:t xml:space="preserve">C．实现对交换节点呼叫建立的控制 </w:t>
      </w:r>
    </w:p>
    <w:p w:rsidR="00C44902" w:rsidRPr="00FA39D1" w:rsidRDefault="00C44902" w:rsidP="00C44902">
      <w:pPr>
        <w:rPr>
          <w:rFonts w:ascii="宋体" w:hAnsi="宋体"/>
          <w:sz w:val="20"/>
          <w:szCs w:val="20"/>
        </w:rPr>
      </w:pPr>
      <w:r w:rsidRPr="00FA39D1">
        <w:rPr>
          <w:rFonts w:ascii="宋体" w:hAnsi="宋体"/>
          <w:sz w:val="20"/>
          <w:szCs w:val="20"/>
        </w:rPr>
        <w:t xml:space="preserve">D．实现独立于交换节点的业务的执行和控制 </w:t>
      </w:r>
    </w:p>
    <w:p w:rsidR="00D77173" w:rsidRPr="00FA39D1" w:rsidRDefault="00C44902" w:rsidP="00C44902">
      <w:r w:rsidRPr="00FA39D1">
        <w:rPr>
          <w:rFonts w:ascii="宋体" w:hAnsi="宋体" w:hint="eastAsia"/>
          <w:sz w:val="20"/>
          <w:szCs w:val="20"/>
        </w:rPr>
        <w:t>参考</w:t>
      </w:r>
      <w:r w:rsidRPr="00FA39D1">
        <w:rPr>
          <w:rFonts w:ascii="宋体" w:hAnsi="宋体"/>
          <w:sz w:val="20"/>
          <w:szCs w:val="20"/>
        </w:rPr>
        <w:t>答案：A</w:t>
      </w:r>
    </w:p>
    <w:p w:rsidR="00D55F82" w:rsidRPr="00D55F82" w:rsidRDefault="00BE0F71" w:rsidP="00D55F82">
      <w:pPr>
        <w:autoSpaceDE w:val="0"/>
        <w:autoSpaceDN w:val="0"/>
        <w:adjustRightInd w:val="0"/>
        <w:jc w:val="left"/>
        <w:rPr>
          <w:rFonts w:ascii="宋体" w:hAnsi="宋体" w:cs="MingLiU"/>
          <w:color w:val="3333FF"/>
          <w:kern w:val="0"/>
          <w:szCs w:val="21"/>
        </w:rPr>
      </w:pPr>
      <w:r w:rsidRPr="00D55F82">
        <w:rPr>
          <w:rFonts w:hint="eastAsia"/>
          <w:color w:val="3333FF"/>
        </w:rPr>
        <w:t>解析：</w:t>
      </w:r>
      <w:r w:rsidR="00D55F82" w:rsidRPr="00D55F82">
        <w:rPr>
          <w:rFonts w:ascii="宋体" w:hAnsi="宋体" w:cs="Arial Unicode MS"/>
          <w:color w:val="3333FF"/>
          <w:kern w:val="0"/>
          <w:szCs w:val="21"/>
        </w:rPr>
        <w:t>1</w:t>
      </w:r>
      <w:r w:rsidR="00D55F82" w:rsidRPr="00D55F82">
        <w:rPr>
          <w:rFonts w:ascii="宋体" w:hAnsi="宋体" w:cs="MingLiU"/>
          <w:color w:val="3333FF"/>
          <w:kern w:val="0"/>
          <w:szCs w:val="21"/>
        </w:rPr>
        <w:t>.</w:t>
      </w:r>
      <w:r w:rsidR="00D55F82" w:rsidRPr="00D55F82">
        <w:rPr>
          <w:rFonts w:ascii="宋体" w:hAnsi="宋体" w:cs="MingLiU" w:hint="eastAsia"/>
          <w:color w:val="3333FF"/>
          <w:kern w:val="0"/>
          <w:szCs w:val="21"/>
        </w:rPr>
        <w:t>终端节点主要功能：</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( 1 )</w:t>
      </w:r>
      <w:r w:rsidRPr="00D55F82">
        <w:rPr>
          <w:rFonts w:ascii="宋体" w:hAnsi="宋体" w:cs="MingLiU" w:hint="eastAsia"/>
          <w:color w:val="3333FF"/>
          <w:kern w:val="0"/>
          <w:szCs w:val="21"/>
        </w:rPr>
        <w:t>用户信息的处理。</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( 2 )</w:t>
      </w:r>
      <w:r w:rsidRPr="00D55F82">
        <w:rPr>
          <w:rFonts w:ascii="宋体" w:hAnsi="宋体" w:cs="MingLiU" w:hint="eastAsia"/>
          <w:color w:val="3333FF"/>
          <w:kern w:val="0"/>
          <w:szCs w:val="21"/>
        </w:rPr>
        <w:t>信令信息的处理：主要包括产生和识别连接建立、业务管理等所需的控制信息。</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2</w:t>
      </w:r>
      <w:r w:rsidRPr="00D55F82">
        <w:rPr>
          <w:rFonts w:ascii="宋体" w:hAnsi="宋体" w:cs="MingLiU"/>
          <w:color w:val="3333FF"/>
          <w:kern w:val="0"/>
          <w:szCs w:val="21"/>
        </w:rPr>
        <w:t>.</w:t>
      </w:r>
      <w:r w:rsidRPr="00D55F82">
        <w:rPr>
          <w:rFonts w:ascii="宋体" w:hAnsi="宋体" w:cs="MingLiU" w:hint="eastAsia"/>
          <w:color w:val="3333FF"/>
          <w:kern w:val="0"/>
          <w:szCs w:val="21"/>
        </w:rPr>
        <w:t>交换节点：通信网的核心设备。交换节点负责集中、转发终端节点产生的用户信息，但不产生和使用这些信息。主要功能：</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( 1 )</w:t>
      </w:r>
      <w:r w:rsidRPr="00D55F82">
        <w:rPr>
          <w:rFonts w:ascii="宋体" w:hAnsi="宋体" w:cs="MingLiU" w:hint="eastAsia"/>
          <w:color w:val="3333FF"/>
          <w:kern w:val="0"/>
          <w:szCs w:val="21"/>
        </w:rPr>
        <w:t>用户业务的集中和接入功能，通常由各类用户接口和中继接口组成。</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( 2 )</w:t>
      </w:r>
      <w:r w:rsidRPr="00D55F82">
        <w:rPr>
          <w:rFonts w:ascii="宋体" w:hAnsi="宋体" w:cs="MingLiU" w:hint="eastAsia"/>
          <w:color w:val="3333FF"/>
          <w:kern w:val="0"/>
          <w:szCs w:val="21"/>
        </w:rPr>
        <w:t>交换功能，通常由交换矩阵完成任意入线到出线的数据交换。</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( 3 )</w:t>
      </w:r>
      <w:r w:rsidRPr="00D55F82">
        <w:rPr>
          <w:rFonts w:ascii="宋体" w:hAnsi="宋体" w:cs="MingLiU" w:hint="eastAsia"/>
          <w:color w:val="3333FF"/>
          <w:kern w:val="0"/>
          <w:szCs w:val="21"/>
        </w:rPr>
        <w:t>信令功能，负责呼叫控制和连接的建立、监视、释放等。</w:t>
      </w:r>
    </w:p>
    <w:p w:rsidR="00D55F82" w:rsidRPr="00D55F82" w:rsidRDefault="00D55F82" w:rsidP="00D55F82">
      <w:pPr>
        <w:rPr>
          <w:rFonts w:ascii="宋体" w:hAnsi="宋体" w:cs="MingLiU"/>
          <w:color w:val="3333FF"/>
          <w:kern w:val="0"/>
          <w:szCs w:val="21"/>
        </w:rPr>
      </w:pPr>
      <w:r w:rsidRPr="00D55F82">
        <w:rPr>
          <w:rFonts w:ascii="宋体" w:hAnsi="宋体" w:cs="Arial Unicode MS"/>
          <w:color w:val="3333FF"/>
          <w:kern w:val="0"/>
          <w:szCs w:val="21"/>
        </w:rPr>
        <w:t>( 4 )</w:t>
      </w:r>
      <w:r w:rsidRPr="00D55F82">
        <w:rPr>
          <w:rFonts w:ascii="宋体" w:hAnsi="宋体" w:cs="MingLiU" w:hint="eastAsia"/>
          <w:color w:val="3333FF"/>
          <w:kern w:val="0"/>
          <w:szCs w:val="21"/>
        </w:rPr>
        <w:t>其他控制功能，路由信息的更新和维护、计费、话务统计、维护管理等。</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3</w:t>
      </w:r>
      <w:r w:rsidRPr="00D55F82">
        <w:rPr>
          <w:rFonts w:ascii="宋体" w:hAnsi="宋体" w:cs="MingLiU" w:hint="eastAsia"/>
          <w:color w:val="3333FF"/>
          <w:kern w:val="0"/>
          <w:szCs w:val="21"/>
        </w:rPr>
        <w:t>.业务节点通常由连接到通信网络边缘的计算机系统、数据库系统组成。主要功能：</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( 1 )</w:t>
      </w:r>
      <w:r w:rsidRPr="00D55F82">
        <w:rPr>
          <w:rFonts w:ascii="宋体" w:hAnsi="宋体" w:cs="MingLiU" w:hint="eastAsia"/>
          <w:color w:val="3333FF"/>
          <w:kern w:val="0"/>
          <w:szCs w:val="21"/>
        </w:rPr>
        <w:t>实现独立于交换节点的业务的执行和控制。</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( 2 )</w:t>
      </w:r>
      <w:r w:rsidRPr="00D55F82">
        <w:rPr>
          <w:rFonts w:ascii="宋体" w:hAnsi="宋体" w:cs="MingLiU" w:hint="eastAsia"/>
          <w:color w:val="3333FF"/>
          <w:kern w:val="0"/>
          <w:szCs w:val="21"/>
        </w:rPr>
        <w:t>实现对交换节点呼叫建立的控制。</w:t>
      </w:r>
    </w:p>
    <w:p w:rsidR="00D55F82" w:rsidRPr="00D55F82" w:rsidRDefault="00D55F82" w:rsidP="00D55F82">
      <w:pPr>
        <w:autoSpaceDE w:val="0"/>
        <w:autoSpaceDN w:val="0"/>
        <w:adjustRightInd w:val="0"/>
        <w:jc w:val="left"/>
        <w:rPr>
          <w:rFonts w:ascii="宋体" w:hAnsi="宋体" w:cs="MingLiU"/>
          <w:color w:val="3333FF"/>
          <w:kern w:val="0"/>
          <w:szCs w:val="21"/>
        </w:rPr>
      </w:pPr>
      <w:r w:rsidRPr="00D55F82">
        <w:rPr>
          <w:rFonts w:ascii="宋体" w:hAnsi="宋体" w:cs="Arial Unicode MS"/>
          <w:color w:val="3333FF"/>
          <w:kern w:val="0"/>
          <w:szCs w:val="21"/>
        </w:rPr>
        <w:t>( 3 )</w:t>
      </w:r>
      <w:r w:rsidRPr="00D55F82">
        <w:rPr>
          <w:rFonts w:ascii="宋体" w:hAnsi="宋体" w:cs="MingLiU" w:hint="eastAsia"/>
          <w:color w:val="3333FF"/>
          <w:kern w:val="0"/>
          <w:szCs w:val="21"/>
        </w:rPr>
        <w:t>为用户提供智能化、个性化、有差异的服务。</w:t>
      </w:r>
    </w:p>
    <w:p w:rsidR="00BE0F71" w:rsidRPr="00BE0F71" w:rsidRDefault="00BE0F71" w:rsidP="00D77173">
      <w:pPr>
        <w:rPr>
          <w:color w:val="3333FF"/>
        </w:rPr>
      </w:pPr>
    </w:p>
    <w:p w:rsidR="00980990" w:rsidRPr="00FA39D1" w:rsidRDefault="00FE512E" w:rsidP="00980990">
      <w:pPr>
        <w:pStyle w:val="Default"/>
        <w:rPr>
          <w:rFonts w:asciiTheme="minorEastAsia" w:eastAsiaTheme="minorEastAsia" w:hAnsiTheme="minorEastAsia"/>
          <w:color w:val="auto"/>
          <w:sz w:val="21"/>
          <w:szCs w:val="21"/>
        </w:rPr>
      </w:pPr>
      <w:r w:rsidRPr="00FA39D1">
        <w:rPr>
          <w:rFonts w:asciiTheme="minorEastAsia" w:eastAsiaTheme="minorEastAsia" w:hAnsiTheme="minorEastAsia" w:cs="MingLiU" w:hint="eastAsia"/>
          <w:color w:val="auto"/>
          <w:sz w:val="21"/>
          <w:szCs w:val="21"/>
        </w:rPr>
        <w:t>2、</w:t>
      </w:r>
      <w:r w:rsidR="00980990" w:rsidRPr="00FA39D1">
        <w:rPr>
          <w:rFonts w:asciiTheme="minorEastAsia" w:eastAsiaTheme="minorEastAsia" w:hAnsiTheme="minorEastAsia" w:cs="Calibri"/>
          <w:color w:val="auto"/>
          <w:sz w:val="21"/>
          <w:szCs w:val="21"/>
        </w:rPr>
        <w:t>CDMA IS-95A</w:t>
      </w:r>
      <w:r w:rsidR="00980990" w:rsidRPr="00FA39D1">
        <w:rPr>
          <w:rFonts w:asciiTheme="minorEastAsia" w:eastAsiaTheme="minorEastAsia" w:hAnsiTheme="minorEastAsia" w:hint="eastAsia"/>
          <w:color w:val="auto"/>
          <w:sz w:val="21"/>
          <w:szCs w:val="21"/>
        </w:rPr>
        <w:t>的反向通道由（</w:t>
      </w:r>
      <w:r w:rsidR="00980990" w:rsidRPr="00FA39D1">
        <w:rPr>
          <w:rFonts w:asciiTheme="minorEastAsia" w:eastAsiaTheme="minorEastAsia" w:hAnsiTheme="minorEastAsia"/>
          <w:color w:val="auto"/>
          <w:sz w:val="21"/>
          <w:szCs w:val="21"/>
        </w:rPr>
        <w:t xml:space="preserve"> </w:t>
      </w:r>
      <w:r w:rsidR="00980990" w:rsidRPr="00FA39D1">
        <w:rPr>
          <w:rFonts w:asciiTheme="minorEastAsia" w:eastAsiaTheme="minorEastAsia" w:hAnsiTheme="minorEastAsia" w:hint="eastAsia"/>
          <w:color w:val="auto"/>
          <w:sz w:val="21"/>
          <w:szCs w:val="21"/>
        </w:rPr>
        <w:t>）</w:t>
      </w:r>
      <w:r w:rsidR="006A200C">
        <w:rPr>
          <w:rFonts w:asciiTheme="minorEastAsia" w:eastAsiaTheme="minorEastAsia" w:hAnsiTheme="minorEastAsia" w:hint="eastAsia"/>
          <w:color w:val="auto"/>
          <w:sz w:val="21"/>
          <w:szCs w:val="21"/>
        </w:rPr>
        <w:t>和</w:t>
      </w:r>
      <w:r w:rsidR="006A200C" w:rsidRPr="00FA39D1">
        <w:rPr>
          <w:rFonts w:asciiTheme="minorEastAsia" w:eastAsiaTheme="minorEastAsia" w:hAnsiTheme="minorEastAsia" w:hint="eastAsia"/>
          <w:color w:val="auto"/>
          <w:sz w:val="21"/>
          <w:szCs w:val="21"/>
        </w:rPr>
        <w:t>业务信道</w:t>
      </w:r>
      <w:r w:rsidR="00980990" w:rsidRPr="00FA39D1">
        <w:rPr>
          <w:rFonts w:asciiTheme="minorEastAsia" w:eastAsiaTheme="minorEastAsia" w:hAnsiTheme="minorEastAsia" w:hint="eastAsia"/>
          <w:color w:val="auto"/>
          <w:sz w:val="21"/>
          <w:szCs w:val="21"/>
        </w:rPr>
        <w:t>构成。</w:t>
      </w:r>
      <w:r w:rsidR="00980990" w:rsidRPr="00FA39D1">
        <w:rPr>
          <w:rFonts w:asciiTheme="minorEastAsia" w:eastAsiaTheme="minorEastAsia" w:hAnsiTheme="minorEastAsia"/>
          <w:color w:val="auto"/>
          <w:sz w:val="21"/>
          <w:szCs w:val="21"/>
        </w:rPr>
        <w:t xml:space="preserve"> </w:t>
      </w:r>
    </w:p>
    <w:p w:rsidR="006A200C" w:rsidRDefault="00980990" w:rsidP="00980990">
      <w:pPr>
        <w:pStyle w:val="Default"/>
        <w:rPr>
          <w:rFonts w:asciiTheme="minorEastAsia" w:eastAsiaTheme="minorEastAsia" w:hAnsiTheme="minorEastAsia" w:hint="eastAsia"/>
          <w:color w:val="auto"/>
          <w:sz w:val="21"/>
          <w:szCs w:val="21"/>
        </w:rPr>
      </w:pPr>
      <w:r w:rsidRPr="00FA39D1">
        <w:rPr>
          <w:rFonts w:asciiTheme="minorEastAsia" w:eastAsiaTheme="minorEastAsia" w:hAnsiTheme="minorEastAsia" w:cs="Calibri"/>
          <w:color w:val="auto"/>
          <w:sz w:val="21"/>
          <w:szCs w:val="21"/>
        </w:rPr>
        <w:t>A</w:t>
      </w:r>
      <w:r w:rsidRPr="00FA39D1">
        <w:rPr>
          <w:rFonts w:asciiTheme="minorEastAsia" w:eastAsiaTheme="minorEastAsia" w:hAnsiTheme="minorEastAsia" w:hint="eastAsia"/>
          <w:color w:val="auto"/>
          <w:sz w:val="21"/>
          <w:szCs w:val="21"/>
        </w:rPr>
        <w:t>．导频信道</w:t>
      </w:r>
      <w:r w:rsidRPr="00FA39D1">
        <w:rPr>
          <w:rFonts w:asciiTheme="minorEastAsia" w:eastAsiaTheme="minorEastAsia" w:hAnsiTheme="minorEastAsia"/>
          <w:color w:val="auto"/>
          <w:sz w:val="21"/>
          <w:szCs w:val="21"/>
        </w:rPr>
        <w:t xml:space="preserve"> </w:t>
      </w:r>
      <w:r w:rsidRPr="00FA39D1">
        <w:rPr>
          <w:rFonts w:asciiTheme="minorEastAsia" w:eastAsiaTheme="minorEastAsia" w:hAnsiTheme="minorEastAsia" w:hint="eastAsia"/>
          <w:color w:val="auto"/>
          <w:sz w:val="21"/>
          <w:szCs w:val="21"/>
        </w:rPr>
        <w:t xml:space="preserve">   </w:t>
      </w:r>
      <w:r w:rsidR="006A200C">
        <w:rPr>
          <w:rFonts w:asciiTheme="minorEastAsia" w:eastAsiaTheme="minorEastAsia" w:hAnsiTheme="minorEastAsia" w:hint="eastAsia"/>
          <w:color w:val="auto"/>
          <w:sz w:val="21"/>
          <w:szCs w:val="21"/>
        </w:rPr>
        <w:t xml:space="preserve"> </w:t>
      </w:r>
      <w:r w:rsidRPr="00FA39D1">
        <w:rPr>
          <w:rFonts w:asciiTheme="minorEastAsia" w:eastAsiaTheme="minorEastAsia" w:hAnsiTheme="minorEastAsia"/>
          <w:color w:val="auto"/>
          <w:sz w:val="21"/>
          <w:szCs w:val="21"/>
        </w:rPr>
        <w:t>B</w:t>
      </w:r>
      <w:r w:rsidRPr="00FA39D1">
        <w:rPr>
          <w:rFonts w:asciiTheme="minorEastAsia" w:eastAsiaTheme="minorEastAsia" w:hAnsiTheme="minorEastAsia" w:hint="eastAsia"/>
          <w:color w:val="auto"/>
          <w:sz w:val="21"/>
          <w:szCs w:val="21"/>
        </w:rPr>
        <w:t xml:space="preserve">．寻呼信道    </w:t>
      </w:r>
      <w:r w:rsidRPr="00FA39D1">
        <w:rPr>
          <w:rFonts w:asciiTheme="minorEastAsia" w:eastAsiaTheme="minorEastAsia" w:hAnsiTheme="minorEastAsia"/>
          <w:color w:val="auto"/>
          <w:sz w:val="21"/>
          <w:szCs w:val="21"/>
        </w:rPr>
        <w:t xml:space="preserve"> </w:t>
      </w:r>
    </w:p>
    <w:p w:rsidR="00980990" w:rsidRPr="00FA39D1" w:rsidRDefault="00980990" w:rsidP="00980990">
      <w:pPr>
        <w:pStyle w:val="Default"/>
        <w:rPr>
          <w:rFonts w:asciiTheme="minorEastAsia" w:eastAsiaTheme="minorEastAsia" w:hAnsiTheme="minorEastAsia"/>
          <w:color w:val="auto"/>
          <w:sz w:val="21"/>
          <w:szCs w:val="21"/>
        </w:rPr>
      </w:pPr>
      <w:r w:rsidRPr="00FA39D1">
        <w:rPr>
          <w:rFonts w:asciiTheme="minorEastAsia" w:eastAsiaTheme="minorEastAsia" w:hAnsiTheme="minorEastAsia" w:cs="Calibri"/>
          <w:color w:val="auto"/>
          <w:sz w:val="21"/>
          <w:szCs w:val="21"/>
        </w:rPr>
        <w:t>C</w:t>
      </w:r>
      <w:r w:rsidRPr="00FA39D1">
        <w:rPr>
          <w:rFonts w:asciiTheme="minorEastAsia" w:eastAsiaTheme="minorEastAsia" w:hAnsiTheme="minorEastAsia" w:hint="eastAsia"/>
          <w:color w:val="auto"/>
          <w:sz w:val="21"/>
          <w:szCs w:val="21"/>
        </w:rPr>
        <w:t xml:space="preserve">．接入信道    </w:t>
      </w:r>
      <w:r w:rsidRPr="00FA39D1">
        <w:rPr>
          <w:rFonts w:asciiTheme="minorEastAsia" w:eastAsiaTheme="minorEastAsia" w:hAnsiTheme="minorEastAsia"/>
          <w:color w:val="auto"/>
          <w:sz w:val="21"/>
          <w:szCs w:val="21"/>
        </w:rPr>
        <w:t xml:space="preserve"> </w:t>
      </w:r>
      <w:r w:rsidRPr="00FA39D1">
        <w:rPr>
          <w:rFonts w:asciiTheme="minorEastAsia" w:eastAsiaTheme="minorEastAsia" w:hAnsiTheme="minorEastAsia" w:cs="Calibri"/>
          <w:color w:val="auto"/>
          <w:sz w:val="21"/>
          <w:szCs w:val="21"/>
        </w:rPr>
        <w:t>D</w:t>
      </w:r>
      <w:r w:rsidRPr="00FA39D1">
        <w:rPr>
          <w:rFonts w:asciiTheme="minorEastAsia" w:eastAsiaTheme="minorEastAsia" w:hAnsiTheme="minorEastAsia" w:hint="eastAsia"/>
          <w:color w:val="auto"/>
          <w:sz w:val="21"/>
          <w:szCs w:val="21"/>
        </w:rPr>
        <w:t>．同步信道</w:t>
      </w:r>
      <w:r w:rsidRPr="00FA39D1">
        <w:rPr>
          <w:rFonts w:asciiTheme="minorEastAsia" w:eastAsiaTheme="minorEastAsia" w:hAnsiTheme="minorEastAsia"/>
          <w:color w:val="auto"/>
          <w:sz w:val="21"/>
          <w:szCs w:val="21"/>
        </w:rPr>
        <w:t xml:space="preserve"> </w:t>
      </w:r>
      <w:r w:rsidRPr="00FA39D1">
        <w:rPr>
          <w:rFonts w:asciiTheme="minorEastAsia" w:eastAsiaTheme="minorEastAsia" w:hAnsiTheme="minorEastAsia" w:hint="eastAsia"/>
          <w:color w:val="auto"/>
          <w:sz w:val="21"/>
          <w:szCs w:val="21"/>
        </w:rPr>
        <w:t xml:space="preserve">  </w:t>
      </w:r>
    </w:p>
    <w:p w:rsidR="00980990" w:rsidRPr="00FA39D1" w:rsidRDefault="00980990" w:rsidP="00980990">
      <w:r w:rsidRPr="00FA39D1">
        <w:rPr>
          <w:rFonts w:asciiTheme="minorEastAsia" w:hAnsiTheme="minorEastAsia" w:cs="宋体" w:hint="eastAsia"/>
          <w:kern w:val="0"/>
          <w:szCs w:val="21"/>
        </w:rPr>
        <w:t>参考答案</w:t>
      </w:r>
      <w:r w:rsidRPr="00FA39D1">
        <w:rPr>
          <w:rFonts w:asciiTheme="minorEastAsia" w:hAnsiTheme="minorEastAsia" w:cs="Calibri"/>
          <w:kern w:val="0"/>
          <w:szCs w:val="21"/>
        </w:rPr>
        <w:t>C</w:t>
      </w:r>
    </w:p>
    <w:p w:rsidR="00B932DD" w:rsidRPr="00B932DD" w:rsidRDefault="00BE0F71" w:rsidP="00B932DD">
      <w:pPr>
        <w:autoSpaceDE w:val="0"/>
        <w:autoSpaceDN w:val="0"/>
        <w:adjustRightInd w:val="0"/>
        <w:jc w:val="left"/>
        <w:rPr>
          <w:rFonts w:ascii="宋体" w:hAnsi="宋体" w:cs="MingLiU"/>
          <w:color w:val="3333FF"/>
          <w:kern w:val="0"/>
          <w:szCs w:val="21"/>
        </w:rPr>
      </w:pPr>
      <w:r w:rsidRPr="00B932DD">
        <w:rPr>
          <w:rFonts w:hint="eastAsia"/>
          <w:color w:val="3333FF"/>
        </w:rPr>
        <w:t>解析：</w:t>
      </w:r>
      <w:r w:rsidR="00B932DD" w:rsidRPr="00B932DD">
        <w:rPr>
          <w:rFonts w:ascii="宋体" w:hAnsi="宋体" w:cs="Arial Unicode MS"/>
          <w:color w:val="3333FF"/>
          <w:kern w:val="0"/>
          <w:szCs w:val="21"/>
        </w:rPr>
        <w:t>CDMA</w:t>
      </w:r>
      <w:r w:rsidR="00B932DD" w:rsidRPr="00B932DD">
        <w:rPr>
          <w:rFonts w:ascii="宋体" w:hAnsi="宋体" w:cs="MingLiU" w:hint="eastAsia"/>
          <w:color w:val="3333FF"/>
          <w:kern w:val="0"/>
          <w:szCs w:val="21"/>
        </w:rPr>
        <w:t>信道：</w:t>
      </w:r>
      <w:r w:rsidR="00B932DD" w:rsidRPr="00B932DD">
        <w:rPr>
          <w:rFonts w:ascii="宋体" w:hAnsi="宋体" w:cs="Arial Unicode MS"/>
          <w:color w:val="3333FF"/>
          <w:kern w:val="0"/>
          <w:szCs w:val="21"/>
        </w:rPr>
        <w:t>CDMAIS</w:t>
      </w:r>
      <w:r w:rsidR="00B932DD" w:rsidRPr="00B932DD">
        <w:rPr>
          <w:rFonts w:ascii="宋体" w:hAnsi="宋体" w:cs="Arial Unicode MS" w:hint="eastAsia"/>
          <w:color w:val="3333FF"/>
          <w:kern w:val="0"/>
          <w:szCs w:val="21"/>
        </w:rPr>
        <w:t>-</w:t>
      </w:r>
      <w:r w:rsidR="00B932DD" w:rsidRPr="00B932DD">
        <w:rPr>
          <w:rFonts w:ascii="宋体" w:hAnsi="宋体" w:cs="Arial Unicode MS"/>
          <w:color w:val="3333FF"/>
          <w:kern w:val="0"/>
          <w:szCs w:val="21"/>
        </w:rPr>
        <w:t>95A</w:t>
      </w:r>
      <w:r w:rsidR="00B932DD" w:rsidRPr="00B932DD">
        <w:rPr>
          <w:rFonts w:ascii="宋体" w:hAnsi="宋体" w:cs="MingLiU" w:hint="eastAsia"/>
          <w:color w:val="3333FF"/>
          <w:kern w:val="0"/>
          <w:szCs w:val="21"/>
        </w:rPr>
        <w:t>中主要有开销信道和业务信道两类信道。导频信道、寻呼信道、同步信道、接入信道统称为开销信道。</w:t>
      </w:r>
    </w:p>
    <w:p w:rsidR="00BE0F71" w:rsidRPr="00B932DD" w:rsidRDefault="00B932DD" w:rsidP="00B932DD">
      <w:pPr>
        <w:rPr>
          <w:color w:val="3333FF"/>
        </w:rPr>
      </w:pPr>
      <w:r w:rsidRPr="00B932DD">
        <w:rPr>
          <w:rFonts w:ascii="宋体" w:hAnsi="宋体" w:cs="MingLiU" w:hint="eastAsia"/>
          <w:color w:val="3333FF"/>
          <w:kern w:val="0"/>
          <w:szCs w:val="21"/>
        </w:rPr>
        <w:t xml:space="preserve">    导频信道、寻呼信道、同步信道、业务信道构成前向信道；接入信道、业务信道构成反向信道</w:t>
      </w:r>
    </w:p>
    <w:p w:rsidR="00980990" w:rsidRPr="00FA39D1" w:rsidRDefault="00980990" w:rsidP="00D77173"/>
    <w:p w:rsidR="00177ACF" w:rsidRPr="00FA39D1" w:rsidRDefault="00FE512E" w:rsidP="00177ACF">
      <w:pPr>
        <w:rPr>
          <w:rFonts w:ascii="宋体" w:hAnsi="宋体"/>
          <w:sz w:val="20"/>
          <w:szCs w:val="20"/>
        </w:rPr>
      </w:pPr>
      <w:r w:rsidRPr="00FA39D1">
        <w:rPr>
          <w:rFonts w:ascii="宋体" w:hAnsi="宋体" w:hint="eastAsia"/>
          <w:sz w:val="20"/>
          <w:szCs w:val="20"/>
        </w:rPr>
        <w:t>3、</w:t>
      </w:r>
      <w:r w:rsidR="00177ACF" w:rsidRPr="00FA39D1">
        <w:rPr>
          <w:rFonts w:ascii="宋体" w:hAnsi="宋体" w:hint="eastAsia"/>
          <w:sz w:val="20"/>
          <w:szCs w:val="20"/>
        </w:rPr>
        <w:t>采用(  )能够克服电路交换方式中网络资源利用率低、分组交换方式信息时延大和抖动的缺点，它可以把语音、数据、图像和视像等各种信息进行一元化的处理、加工、传输和交换，大大提高了网络的效率。</w:t>
      </w:r>
    </w:p>
    <w:p w:rsidR="00177ACF" w:rsidRPr="00FA39D1" w:rsidRDefault="00177ACF" w:rsidP="00177ACF">
      <w:pPr>
        <w:rPr>
          <w:rFonts w:ascii="宋体" w:hAnsi="宋体"/>
          <w:sz w:val="20"/>
          <w:szCs w:val="20"/>
        </w:rPr>
      </w:pPr>
      <w:r w:rsidRPr="00FA39D1">
        <w:rPr>
          <w:rFonts w:ascii="宋体" w:hAnsi="宋体" w:hint="eastAsia"/>
          <w:sz w:val="20"/>
          <w:szCs w:val="20"/>
        </w:rPr>
        <w:t>A．X.25建议            B．帧中继技术</w:t>
      </w:r>
    </w:p>
    <w:p w:rsidR="00177ACF" w:rsidRPr="00FA39D1" w:rsidRDefault="00177ACF" w:rsidP="00177ACF">
      <w:pPr>
        <w:rPr>
          <w:rFonts w:ascii="宋体" w:hAnsi="宋体"/>
          <w:sz w:val="20"/>
          <w:szCs w:val="20"/>
        </w:rPr>
      </w:pPr>
      <w:r w:rsidRPr="00FA39D1">
        <w:rPr>
          <w:rFonts w:ascii="宋体" w:hAnsi="宋体" w:hint="eastAsia"/>
          <w:sz w:val="20"/>
          <w:szCs w:val="20"/>
        </w:rPr>
        <w:t xml:space="preserve">C. 异步转移模式(ATM)   </w:t>
      </w:r>
      <w:r w:rsidR="006A200C">
        <w:rPr>
          <w:rFonts w:ascii="宋体" w:hAnsi="宋体" w:hint="eastAsia"/>
          <w:sz w:val="20"/>
          <w:szCs w:val="20"/>
        </w:rPr>
        <w:t xml:space="preserve"> </w:t>
      </w:r>
      <w:r w:rsidRPr="00FA39D1">
        <w:rPr>
          <w:rFonts w:ascii="宋体" w:hAnsi="宋体" w:hint="eastAsia"/>
          <w:sz w:val="20"/>
          <w:szCs w:val="20"/>
        </w:rPr>
        <w:t>D. 多协议标记交换</w:t>
      </w:r>
    </w:p>
    <w:p w:rsidR="00980990" w:rsidRPr="00FA39D1" w:rsidRDefault="00BE0F71" w:rsidP="00177ACF">
      <w:r>
        <w:rPr>
          <w:rFonts w:ascii="宋体" w:hAnsi="宋体" w:hint="eastAsia"/>
          <w:sz w:val="20"/>
          <w:szCs w:val="20"/>
        </w:rPr>
        <w:t>参考</w:t>
      </w:r>
      <w:r w:rsidR="00177ACF" w:rsidRPr="00FA39D1">
        <w:rPr>
          <w:rFonts w:ascii="宋体" w:hAnsi="宋体" w:hint="eastAsia"/>
          <w:sz w:val="20"/>
          <w:szCs w:val="20"/>
        </w:rPr>
        <w:t>答案：C</w:t>
      </w:r>
    </w:p>
    <w:p w:rsidR="00BE0F71" w:rsidRPr="00B932DD" w:rsidRDefault="00BE0F71" w:rsidP="00BE0F71">
      <w:pPr>
        <w:rPr>
          <w:color w:val="3333FF"/>
        </w:rPr>
      </w:pPr>
      <w:r w:rsidRPr="00B932DD">
        <w:rPr>
          <w:rFonts w:hint="eastAsia"/>
          <w:color w:val="3333FF"/>
        </w:rPr>
        <w:t>解析：</w:t>
      </w:r>
      <w:r w:rsidR="00B932DD" w:rsidRPr="00B932DD">
        <w:rPr>
          <w:rFonts w:ascii="宋体" w:hAnsi="宋体" w:cs="Arial Unicode MS"/>
          <w:color w:val="3333FF"/>
          <w:kern w:val="0"/>
          <w:szCs w:val="21"/>
        </w:rPr>
        <w:t>ATM</w:t>
      </w:r>
      <w:r w:rsidR="00B932DD" w:rsidRPr="00B932DD">
        <w:rPr>
          <w:rFonts w:ascii="宋体" w:hAnsi="宋体" w:cs="MingLiU" w:hint="eastAsia"/>
          <w:color w:val="3333FF"/>
          <w:kern w:val="0"/>
          <w:szCs w:val="21"/>
        </w:rPr>
        <w:t>在综合了电路交换和分组交换优点的同时，克服了电路交换方式中网络资源利用率低、分组交换方式信息时延大和抖动的缺点，大大提高了网络的效率。</w:t>
      </w:r>
    </w:p>
    <w:p w:rsidR="00980990" w:rsidRPr="00FA39D1" w:rsidRDefault="00980990" w:rsidP="00D77173"/>
    <w:p w:rsidR="00177ACF" w:rsidRPr="00FA39D1" w:rsidRDefault="00FE512E" w:rsidP="00177ACF">
      <w:pPr>
        <w:rPr>
          <w:rFonts w:ascii="宋体" w:hAnsi="宋体"/>
          <w:sz w:val="20"/>
          <w:szCs w:val="20"/>
        </w:rPr>
      </w:pPr>
      <w:r w:rsidRPr="00FA39D1">
        <w:rPr>
          <w:rFonts w:ascii="宋体" w:hAnsi="宋体" w:hint="eastAsia"/>
          <w:sz w:val="20"/>
          <w:szCs w:val="20"/>
        </w:rPr>
        <w:t>4、</w:t>
      </w:r>
      <w:r w:rsidR="00177ACF" w:rsidRPr="00FA39D1">
        <w:rPr>
          <w:rFonts w:ascii="宋体" w:hAnsi="宋体" w:hint="eastAsia"/>
          <w:sz w:val="20"/>
          <w:szCs w:val="20"/>
        </w:rPr>
        <w:t>接入网是由(  )的一系列传送实体组成的。</w:t>
      </w:r>
    </w:p>
    <w:p w:rsidR="00177ACF" w:rsidRPr="00FA39D1" w:rsidRDefault="00177ACF" w:rsidP="00177ACF">
      <w:pPr>
        <w:rPr>
          <w:rFonts w:ascii="宋体" w:hAnsi="宋体"/>
          <w:sz w:val="20"/>
          <w:szCs w:val="20"/>
        </w:rPr>
      </w:pPr>
      <w:r w:rsidRPr="00FA39D1">
        <w:rPr>
          <w:rFonts w:ascii="宋体" w:hAnsi="宋体" w:hint="eastAsia"/>
          <w:sz w:val="20"/>
          <w:szCs w:val="20"/>
        </w:rPr>
        <w:t>A．业务节点接口和管理接口之间</w:t>
      </w:r>
    </w:p>
    <w:p w:rsidR="00177ACF" w:rsidRPr="00FA39D1" w:rsidRDefault="00177ACF" w:rsidP="00177ACF">
      <w:pPr>
        <w:rPr>
          <w:rFonts w:ascii="宋体" w:hAnsi="宋体"/>
          <w:sz w:val="20"/>
          <w:szCs w:val="20"/>
        </w:rPr>
      </w:pPr>
      <w:r w:rsidRPr="00FA39D1">
        <w:rPr>
          <w:rFonts w:ascii="宋体" w:hAnsi="宋体" w:hint="eastAsia"/>
          <w:sz w:val="20"/>
          <w:szCs w:val="20"/>
        </w:rPr>
        <w:lastRenderedPageBreak/>
        <w:t>B</w:t>
      </w:r>
      <w:r w:rsidR="002137A4" w:rsidRPr="00FA39D1">
        <w:rPr>
          <w:rFonts w:ascii="宋体" w:hAnsi="宋体" w:hint="eastAsia"/>
          <w:sz w:val="20"/>
          <w:szCs w:val="20"/>
        </w:rPr>
        <w:t>．业务节点接口和业务节点接口</w:t>
      </w:r>
      <w:r w:rsidRPr="00FA39D1">
        <w:rPr>
          <w:rFonts w:ascii="宋体" w:hAnsi="宋体" w:hint="eastAsia"/>
          <w:sz w:val="20"/>
          <w:szCs w:val="20"/>
        </w:rPr>
        <w:t>之间</w:t>
      </w:r>
    </w:p>
    <w:p w:rsidR="00177ACF" w:rsidRPr="00FA39D1" w:rsidRDefault="00177ACF" w:rsidP="00177ACF">
      <w:pPr>
        <w:rPr>
          <w:rFonts w:ascii="宋体" w:hAnsi="宋体"/>
          <w:sz w:val="20"/>
          <w:szCs w:val="20"/>
        </w:rPr>
      </w:pPr>
      <w:r w:rsidRPr="00FA39D1">
        <w:rPr>
          <w:rFonts w:ascii="宋体" w:hAnsi="宋体" w:hint="eastAsia"/>
          <w:sz w:val="20"/>
          <w:szCs w:val="20"/>
        </w:rPr>
        <w:t>C．用户网络接口和用户网络接口之间</w:t>
      </w:r>
    </w:p>
    <w:p w:rsidR="00177ACF" w:rsidRPr="00FA39D1" w:rsidRDefault="00177ACF" w:rsidP="00177ACF">
      <w:pPr>
        <w:rPr>
          <w:rFonts w:ascii="宋体" w:hAnsi="宋体"/>
          <w:sz w:val="20"/>
          <w:szCs w:val="20"/>
        </w:rPr>
      </w:pPr>
      <w:r w:rsidRPr="00FA39D1">
        <w:rPr>
          <w:rFonts w:ascii="宋体" w:hAnsi="宋体" w:hint="eastAsia"/>
          <w:sz w:val="20"/>
          <w:szCs w:val="20"/>
        </w:rPr>
        <w:t>D. 业务节点接口和相关用户网络接口之间。</w:t>
      </w:r>
    </w:p>
    <w:p w:rsidR="00177ACF" w:rsidRPr="00FA39D1" w:rsidRDefault="00BE0F71" w:rsidP="00177ACF">
      <w:r>
        <w:rPr>
          <w:rFonts w:ascii="宋体" w:hAnsi="宋体" w:hint="eastAsia"/>
          <w:sz w:val="20"/>
          <w:szCs w:val="20"/>
        </w:rPr>
        <w:t>参考</w:t>
      </w:r>
      <w:r w:rsidR="00177ACF" w:rsidRPr="00FA39D1">
        <w:rPr>
          <w:rFonts w:ascii="宋体" w:hAnsi="宋体" w:hint="eastAsia"/>
          <w:sz w:val="20"/>
          <w:szCs w:val="20"/>
        </w:rPr>
        <w:t>答案：D</w:t>
      </w:r>
    </w:p>
    <w:p w:rsidR="00BE0F71" w:rsidRPr="00B932DD" w:rsidRDefault="00BE0F71" w:rsidP="00BE0F71">
      <w:pPr>
        <w:rPr>
          <w:color w:val="3333FF"/>
        </w:rPr>
      </w:pPr>
      <w:r w:rsidRPr="00BE0F71">
        <w:rPr>
          <w:rFonts w:hint="eastAsia"/>
          <w:color w:val="3333FF"/>
        </w:rPr>
        <w:t>解析</w:t>
      </w:r>
      <w:r w:rsidRPr="00B932DD">
        <w:rPr>
          <w:rFonts w:hint="eastAsia"/>
          <w:color w:val="3333FF"/>
        </w:rPr>
        <w:t>：</w:t>
      </w:r>
      <w:r w:rsidR="00B932DD" w:rsidRPr="00B932DD">
        <w:rPr>
          <w:rFonts w:ascii="宋体" w:hAnsi="宋体" w:cs="MingLiU" w:hint="eastAsia"/>
          <w:color w:val="3333FF"/>
          <w:kern w:val="0"/>
          <w:szCs w:val="21"/>
        </w:rPr>
        <w:t>接入网是指本地交换机与用户终端设备之间的实施网络，也称为用户网。由业务节点接口和用户网络接口之间的一系列传送实体组成。接入方式有线接入和无线接入。</w:t>
      </w:r>
    </w:p>
    <w:p w:rsidR="00177ACF" w:rsidRPr="00FA39D1" w:rsidRDefault="00177ACF" w:rsidP="00D77173"/>
    <w:p w:rsidR="00177ACF" w:rsidRPr="00FA39D1" w:rsidRDefault="00FE512E" w:rsidP="00177ACF">
      <w:pPr>
        <w:pStyle w:val="Default"/>
        <w:rPr>
          <w:rFonts w:ascii="宋体t.祯畴_." w:eastAsia="宋体t.祯畴_." w:hAnsi="Times New Roman" w:cs="宋体t.祯畴_."/>
          <w:color w:val="auto"/>
          <w:sz w:val="21"/>
          <w:szCs w:val="21"/>
        </w:rPr>
      </w:pPr>
      <w:r w:rsidRPr="00FA39D1">
        <w:rPr>
          <w:rFonts w:ascii="宋体t.祯畴_." w:eastAsia="宋体t.祯畴_." w:hAnsi="Times New Roman" w:cs="宋体t.祯畴_." w:hint="eastAsia"/>
          <w:color w:val="auto"/>
          <w:sz w:val="21"/>
          <w:szCs w:val="21"/>
        </w:rPr>
        <w:t>5、</w:t>
      </w:r>
      <w:r w:rsidR="00177ACF" w:rsidRPr="00FA39D1">
        <w:rPr>
          <w:rFonts w:ascii="宋体t.祯畴_." w:eastAsia="宋体t.祯畴_." w:hAnsi="Times New Roman" w:cs="宋体t.祯畴_." w:hint="eastAsia"/>
          <w:color w:val="auto"/>
          <w:sz w:val="21"/>
          <w:szCs w:val="21"/>
        </w:rPr>
        <w:t>在直流供电系统中，采用（</w:t>
      </w:r>
      <w:r w:rsidR="00177ACF" w:rsidRPr="00FA39D1">
        <w:rPr>
          <w:rFonts w:ascii="宋体t.祯畴_." w:eastAsia="宋体t.祯畴_." w:hAnsi="Times New Roman" w:cs="宋体t.祯畴_."/>
          <w:color w:val="auto"/>
          <w:sz w:val="21"/>
          <w:szCs w:val="21"/>
        </w:rPr>
        <w:t xml:space="preserve"> </w:t>
      </w:r>
      <w:r w:rsidR="00177ACF" w:rsidRPr="00FA39D1">
        <w:rPr>
          <w:rFonts w:ascii="宋体t.祯畴_." w:eastAsia="宋体t.祯畴_." w:hAnsi="Times New Roman" w:cs="宋体t.祯畴_." w:hint="eastAsia"/>
          <w:color w:val="auto"/>
          <w:sz w:val="21"/>
          <w:szCs w:val="21"/>
        </w:rPr>
        <w:t>）的供电方式。</w:t>
      </w:r>
      <w:r w:rsidR="00177ACF" w:rsidRPr="00FA39D1">
        <w:rPr>
          <w:rFonts w:ascii="宋体t.祯畴_." w:eastAsia="宋体t.祯畴_." w:hAnsi="Times New Roman" w:cs="宋体t.祯畴_."/>
          <w:color w:val="auto"/>
          <w:sz w:val="21"/>
          <w:szCs w:val="21"/>
        </w:rPr>
        <w:t xml:space="preserve"> </w:t>
      </w:r>
    </w:p>
    <w:p w:rsidR="00177ACF" w:rsidRPr="00FA39D1" w:rsidRDefault="00177ACF" w:rsidP="00177ACF">
      <w:pPr>
        <w:autoSpaceDE w:val="0"/>
        <w:autoSpaceDN w:val="0"/>
        <w:adjustRightInd w:val="0"/>
        <w:jc w:val="left"/>
        <w:rPr>
          <w:rFonts w:ascii="宋体t.祯畴_." w:eastAsia="宋体t.祯畴_." w:cs="宋体t.祯畴_."/>
          <w:kern w:val="0"/>
          <w:szCs w:val="21"/>
        </w:rPr>
      </w:pPr>
      <w:r w:rsidRPr="00FA39D1">
        <w:rPr>
          <w:rFonts w:eastAsia="宋体t.祯畴_." w:cs="Calibri"/>
          <w:kern w:val="0"/>
          <w:szCs w:val="21"/>
        </w:rPr>
        <w:t>A</w:t>
      </w:r>
      <w:r w:rsidRPr="00FA39D1">
        <w:rPr>
          <w:rFonts w:ascii="宋体t.祯畴_." w:eastAsia="宋体t.祯畴_." w:cs="宋体t.祯畴_." w:hint="eastAsia"/>
          <w:kern w:val="0"/>
          <w:szCs w:val="21"/>
        </w:rPr>
        <w:t>．交流不间断电源</w:t>
      </w:r>
      <w:r w:rsidRPr="00FA39D1">
        <w:rPr>
          <w:rFonts w:ascii="宋体t.祯畴_." w:eastAsia="宋体t.祯畴_." w:cs="宋体t.祯畴_."/>
          <w:kern w:val="0"/>
          <w:szCs w:val="21"/>
        </w:rPr>
        <w:t xml:space="preserve"> </w:t>
      </w:r>
      <w:r w:rsidRPr="00FA39D1">
        <w:rPr>
          <w:rFonts w:ascii="宋体t.祯畴_." w:eastAsia="宋体t.祯畴_." w:cs="宋体t.祯畴_." w:hint="eastAsia"/>
          <w:kern w:val="0"/>
          <w:szCs w:val="21"/>
        </w:rPr>
        <w:t xml:space="preserve">          </w:t>
      </w:r>
      <w:r w:rsidRPr="00FA39D1">
        <w:rPr>
          <w:rFonts w:eastAsia="宋体t.祯畴_." w:cs="Calibri"/>
          <w:kern w:val="0"/>
          <w:szCs w:val="21"/>
        </w:rPr>
        <w:t>B</w:t>
      </w:r>
      <w:r w:rsidRPr="00FA39D1">
        <w:rPr>
          <w:rFonts w:ascii="宋体t.祯畴_." w:eastAsia="宋体t.祯畴_." w:cs="宋体t.祯畴_." w:hint="eastAsia"/>
          <w:kern w:val="0"/>
          <w:szCs w:val="21"/>
        </w:rPr>
        <w:t>．柴油发电机后备</w:t>
      </w:r>
      <w:r w:rsidRPr="00FA39D1">
        <w:rPr>
          <w:rFonts w:ascii="宋体t.祯畴_." w:eastAsia="宋体t.祯畴_." w:cs="宋体t.祯畴_."/>
          <w:kern w:val="0"/>
          <w:szCs w:val="21"/>
        </w:rPr>
        <w:t xml:space="preserve"> </w:t>
      </w:r>
    </w:p>
    <w:p w:rsidR="00177ACF" w:rsidRPr="00FA39D1" w:rsidRDefault="00177ACF" w:rsidP="00177ACF">
      <w:pPr>
        <w:autoSpaceDE w:val="0"/>
        <w:autoSpaceDN w:val="0"/>
        <w:adjustRightInd w:val="0"/>
        <w:jc w:val="left"/>
        <w:rPr>
          <w:rFonts w:ascii="宋体t.祯畴_." w:eastAsia="宋体t.祯畴_." w:cs="宋体t.祯畴_."/>
          <w:kern w:val="0"/>
          <w:szCs w:val="21"/>
        </w:rPr>
      </w:pPr>
      <w:r w:rsidRPr="00FA39D1">
        <w:rPr>
          <w:rFonts w:eastAsia="宋体t.祯畴_." w:cs="Calibri"/>
          <w:kern w:val="0"/>
          <w:szCs w:val="21"/>
        </w:rPr>
        <w:t>C</w:t>
      </w:r>
      <w:r w:rsidRPr="00FA39D1">
        <w:rPr>
          <w:rFonts w:ascii="宋体t.祯畴_." w:eastAsia="宋体t.祯畴_." w:cs="宋体t.祯畴_." w:hint="eastAsia"/>
          <w:kern w:val="0"/>
          <w:szCs w:val="21"/>
        </w:rPr>
        <w:t>．整流设备与电池并联浮充</w:t>
      </w:r>
      <w:r w:rsidRPr="00FA39D1">
        <w:rPr>
          <w:rFonts w:ascii="宋体t.祯畴_." w:eastAsia="宋体t.祯畴_." w:cs="宋体t.祯畴_."/>
          <w:kern w:val="0"/>
          <w:szCs w:val="21"/>
        </w:rPr>
        <w:t xml:space="preserve"> </w:t>
      </w:r>
      <w:r w:rsidRPr="00FA39D1">
        <w:rPr>
          <w:rFonts w:ascii="宋体t.祯畴_." w:eastAsia="宋体t.祯畴_." w:cs="宋体t.祯畴_." w:hint="eastAsia"/>
          <w:kern w:val="0"/>
          <w:szCs w:val="21"/>
        </w:rPr>
        <w:t xml:space="preserve">  </w:t>
      </w:r>
      <w:r w:rsidRPr="00FA39D1">
        <w:rPr>
          <w:rFonts w:eastAsia="宋体t.祯畴_." w:cs="Calibri"/>
          <w:kern w:val="0"/>
          <w:szCs w:val="21"/>
        </w:rPr>
        <w:t>D</w:t>
      </w:r>
      <w:r w:rsidRPr="00FA39D1">
        <w:rPr>
          <w:rFonts w:ascii="宋体t.祯畴_." w:eastAsia="宋体t.祯畴_." w:cs="宋体t.祯畴_." w:hint="eastAsia"/>
          <w:kern w:val="0"/>
          <w:szCs w:val="21"/>
        </w:rPr>
        <w:t>．双路市电</w:t>
      </w:r>
      <w:r w:rsidRPr="00FA39D1">
        <w:rPr>
          <w:rFonts w:ascii="宋体t.祯畴_." w:eastAsia="宋体t.祯畴_." w:cs="宋体t.祯畴_."/>
          <w:kern w:val="0"/>
          <w:szCs w:val="21"/>
        </w:rPr>
        <w:t xml:space="preserve"> </w:t>
      </w:r>
    </w:p>
    <w:p w:rsidR="00177ACF" w:rsidRPr="00FA39D1" w:rsidRDefault="00177ACF" w:rsidP="00177ACF">
      <w:r w:rsidRPr="00FA39D1">
        <w:rPr>
          <w:rFonts w:ascii="宋体t.祯畴_." w:eastAsia="宋体t.祯畴_." w:cs="宋体t.祯畴_." w:hint="eastAsia"/>
          <w:kern w:val="0"/>
          <w:szCs w:val="21"/>
        </w:rPr>
        <w:t>参考答案</w:t>
      </w:r>
      <w:r w:rsidRPr="00FA39D1">
        <w:rPr>
          <w:rFonts w:eastAsia="宋体t.祯畴_." w:cs="Calibri"/>
          <w:kern w:val="0"/>
          <w:szCs w:val="21"/>
        </w:rPr>
        <w:t>C</w:t>
      </w:r>
    </w:p>
    <w:p w:rsidR="00BE0F71" w:rsidRPr="00B932DD" w:rsidRDefault="00BE0F71" w:rsidP="00BE0F71">
      <w:pPr>
        <w:rPr>
          <w:color w:val="3333FF"/>
        </w:rPr>
      </w:pPr>
      <w:r w:rsidRPr="00B932DD">
        <w:rPr>
          <w:rFonts w:hint="eastAsia"/>
          <w:color w:val="3333FF"/>
        </w:rPr>
        <w:t>解析：</w:t>
      </w:r>
      <w:r w:rsidR="00B932DD" w:rsidRPr="00B932DD">
        <w:rPr>
          <w:rFonts w:ascii="宋体" w:hAnsi="宋体" w:cs="MingLiU" w:hint="eastAsia"/>
          <w:color w:val="3333FF"/>
          <w:kern w:val="0"/>
          <w:szCs w:val="21"/>
        </w:rPr>
        <w:t>必须提高电源系统的可靠性。由交流电源供电时，交流电源设备一般采用交流不间断电源</w:t>
      </w:r>
      <w:r w:rsidR="00B932DD" w:rsidRPr="00B932DD">
        <w:rPr>
          <w:rFonts w:ascii="宋体" w:hAnsi="宋体" w:cs="Arial Unicode MS"/>
          <w:color w:val="3333FF"/>
          <w:kern w:val="0"/>
          <w:szCs w:val="21"/>
        </w:rPr>
        <w:t>(UPS)</w:t>
      </w:r>
      <w:r w:rsidR="00B932DD" w:rsidRPr="00B932DD">
        <w:rPr>
          <w:rFonts w:ascii="宋体" w:hAnsi="宋体" w:cs="MingLiU" w:hint="eastAsia"/>
          <w:color w:val="3333FF"/>
          <w:kern w:val="0"/>
          <w:szCs w:val="21"/>
        </w:rPr>
        <w:t>。在直流供电系统，一般采用整流设备与电池并联浮充供电方式。为了确保供电的可靠，还采用由两台以上的整流设备并联运行的方式。</w:t>
      </w:r>
    </w:p>
    <w:p w:rsidR="00177ACF" w:rsidRPr="00FA39D1" w:rsidRDefault="00177ACF" w:rsidP="00D77173"/>
    <w:p w:rsidR="007E074D" w:rsidRPr="00FA39D1" w:rsidRDefault="00FE512E" w:rsidP="007E074D">
      <w:pPr>
        <w:rPr>
          <w:rFonts w:ascii="宋体" w:hAnsi="宋体"/>
          <w:szCs w:val="21"/>
        </w:rPr>
      </w:pPr>
      <w:r w:rsidRPr="00FA39D1">
        <w:rPr>
          <w:rFonts w:ascii="宋体" w:hAnsi="宋体" w:hint="eastAsia"/>
          <w:kern w:val="0"/>
          <w:szCs w:val="21"/>
        </w:rPr>
        <w:t>6、</w:t>
      </w:r>
      <w:r w:rsidR="007E074D" w:rsidRPr="00FA39D1">
        <w:rPr>
          <w:rFonts w:ascii="宋体" w:hAnsi="宋体" w:hint="eastAsia"/>
          <w:kern w:val="0"/>
          <w:szCs w:val="21"/>
        </w:rPr>
        <w:t>正常情况下，阴极吸收式阀控密封铅酸蓄电池（ ）。</w:t>
      </w:r>
    </w:p>
    <w:p w:rsidR="007E074D" w:rsidRPr="00FA39D1" w:rsidRDefault="007E074D" w:rsidP="007E074D">
      <w:pPr>
        <w:rPr>
          <w:rFonts w:ascii="宋体" w:hAnsi="宋体"/>
          <w:kern w:val="0"/>
          <w:szCs w:val="21"/>
        </w:rPr>
      </w:pPr>
      <w:r w:rsidRPr="00FA39D1">
        <w:rPr>
          <w:rFonts w:ascii="宋体" w:hAnsi="宋体" w:hint="eastAsia"/>
          <w:kern w:val="0"/>
          <w:szCs w:val="21"/>
        </w:rPr>
        <w:t>A．正极会产生氧气，而负极会产生氢气</w:t>
      </w:r>
    </w:p>
    <w:p w:rsidR="007E074D" w:rsidRPr="00FA39D1" w:rsidRDefault="007E074D" w:rsidP="007E074D">
      <w:pPr>
        <w:rPr>
          <w:rFonts w:ascii="宋体" w:hAnsi="宋体"/>
          <w:kern w:val="0"/>
          <w:szCs w:val="21"/>
        </w:rPr>
      </w:pPr>
      <w:r w:rsidRPr="00FA39D1">
        <w:rPr>
          <w:rFonts w:ascii="宋体" w:hAnsi="宋体" w:hint="eastAsia"/>
          <w:kern w:val="0"/>
          <w:szCs w:val="21"/>
        </w:rPr>
        <w:t>B．正极不会产生氧气，而负极会产生氢气</w:t>
      </w:r>
    </w:p>
    <w:p w:rsidR="007E074D" w:rsidRPr="00FA39D1" w:rsidRDefault="007E074D" w:rsidP="007E074D">
      <w:pPr>
        <w:rPr>
          <w:rFonts w:ascii="宋体" w:hAnsi="宋体"/>
          <w:kern w:val="0"/>
          <w:szCs w:val="21"/>
        </w:rPr>
      </w:pPr>
      <w:r w:rsidRPr="00FA39D1">
        <w:rPr>
          <w:rFonts w:ascii="宋体" w:hAnsi="宋体" w:hint="eastAsia"/>
          <w:kern w:val="0"/>
          <w:szCs w:val="21"/>
        </w:rPr>
        <w:t>C．正极会产生氢气，而负极会产生氧气</w:t>
      </w:r>
    </w:p>
    <w:p w:rsidR="007E074D" w:rsidRPr="00FA39D1" w:rsidRDefault="007E074D" w:rsidP="007E074D">
      <w:pPr>
        <w:rPr>
          <w:rFonts w:ascii="宋体" w:hAnsi="宋体"/>
          <w:kern w:val="0"/>
          <w:szCs w:val="21"/>
        </w:rPr>
      </w:pPr>
      <w:r w:rsidRPr="00FA39D1">
        <w:rPr>
          <w:rFonts w:ascii="宋体" w:hAnsi="宋体" w:hint="eastAsia"/>
          <w:kern w:val="0"/>
          <w:szCs w:val="21"/>
        </w:rPr>
        <w:t>D．正极会产生氧气，而负极不会产生氢气</w:t>
      </w:r>
    </w:p>
    <w:p w:rsidR="00177ACF" w:rsidRPr="00FA39D1" w:rsidRDefault="00BE0F71" w:rsidP="007E074D">
      <w:pPr>
        <w:rPr>
          <w:rFonts w:eastAsia="宋体t.祯畴" w:cs="Calibri"/>
          <w:kern w:val="0"/>
          <w:szCs w:val="21"/>
        </w:rPr>
      </w:pPr>
      <w:r>
        <w:rPr>
          <w:rFonts w:ascii="宋体" w:hAnsi="宋体" w:hint="eastAsia"/>
          <w:kern w:val="0"/>
          <w:szCs w:val="21"/>
        </w:rPr>
        <w:t>参考</w:t>
      </w:r>
      <w:r w:rsidR="007E074D" w:rsidRPr="00FA39D1">
        <w:rPr>
          <w:rFonts w:ascii="宋体" w:hAnsi="宋体" w:hint="eastAsia"/>
          <w:kern w:val="0"/>
          <w:szCs w:val="21"/>
        </w:rPr>
        <w:t>答案：D</w:t>
      </w:r>
    </w:p>
    <w:p w:rsidR="00BE0F71" w:rsidRPr="00B932DD" w:rsidRDefault="00BE0F71" w:rsidP="00BE0F71">
      <w:pPr>
        <w:rPr>
          <w:color w:val="3333FF"/>
        </w:rPr>
      </w:pPr>
      <w:r w:rsidRPr="00B932DD">
        <w:rPr>
          <w:rFonts w:hint="eastAsia"/>
          <w:color w:val="3333FF"/>
        </w:rPr>
        <w:t>解析：</w:t>
      </w:r>
      <w:r w:rsidR="00B932DD" w:rsidRPr="00B932DD">
        <w:rPr>
          <w:rFonts w:ascii="宋体" w:hAnsi="宋体" w:cs="MingLiU" w:hint="eastAsia"/>
          <w:color w:val="3333FF"/>
          <w:kern w:val="0"/>
          <w:szCs w:val="21"/>
        </w:rPr>
        <w:t>阀控式密封铅酸蓄电池由正负极板、隔板、电解液、安全阀、外壳等部分组成。在阴极吸收式阀控密封铅酸蓄电池中，负极板活性物质总量比正极多</w:t>
      </w:r>
      <w:r w:rsidR="00B932DD" w:rsidRPr="00B932DD">
        <w:rPr>
          <w:rFonts w:ascii="宋体" w:hAnsi="宋体" w:cs="Arial Unicode MS"/>
          <w:color w:val="3333FF"/>
          <w:kern w:val="0"/>
          <w:szCs w:val="21"/>
        </w:rPr>
        <w:t>15</w:t>
      </w:r>
      <w:r w:rsidR="00B932DD" w:rsidRPr="00B932DD">
        <w:rPr>
          <w:rFonts w:ascii="宋体" w:hAnsi="宋体" w:cs="MingLiU"/>
          <w:color w:val="3333FF"/>
          <w:kern w:val="0"/>
          <w:szCs w:val="21"/>
        </w:rPr>
        <w:t>%</w:t>
      </w:r>
      <w:r w:rsidR="00B932DD" w:rsidRPr="00B932DD">
        <w:rPr>
          <w:rFonts w:ascii="宋体" w:hAnsi="宋体" w:cs="MingLiU" w:hint="eastAsia"/>
          <w:color w:val="3333FF"/>
          <w:kern w:val="0"/>
          <w:szCs w:val="21"/>
        </w:rPr>
        <w:t>，当电池充电时，正极已充足，负极尚未到容量的</w:t>
      </w:r>
      <w:r w:rsidR="00B932DD" w:rsidRPr="00B932DD">
        <w:rPr>
          <w:rFonts w:ascii="宋体" w:hAnsi="宋体" w:cs="Arial Unicode MS"/>
          <w:color w:val="3333FF"/>
          <w:kern w:val="0"/>
          <w:szCs w:val="21"/>
        </w:rPr>
        <w:t>90%</w:t>
      </w:r>
      <w:r w:rsidR="00B932DD" w:rsidRPr="00B932DD">
        <w:rPr>
          <w:rFonts w:ascii="宋体" w:hAnsi="宋体" w:cs="MingLiU" w:hint="eastAsia"/>
          <w:color w:val="3333FF"/>
          <w:kern w:val="0"/>
          <w:szCs w:val="21"/>
        </w:rPr>
        <w:t>，在正常情况下，正极会产生氧气，而负极不会产生难以复合的氢气。</w:t>
      </w:r>
    </w:p>
    <w:p w:rsidR="00177ACF" w:rsidRPr="00FA39D1" w:rsidRDefault="00177ACF" w:rsidP="00177ACF">
      <w:pPr>
        <w:rPr>
          <w:rFonts w:eastAsia="宋体t.祯畴" w:cs="Calibri"/>
          <w:kern w:val="0"/>
          <w:szCs w:val="21"/>
        </w:rPr>
      </w:pPr>
    </w:p>
    <w:p w:rsidR="006C5A97" w:rsidRPr="00FA39D1" w:rsidRDefault="00FE512E" w:rsidP="006C5A97">
      <w:pPr>
        <w:autoSpaceDE w:val="0"/>
        <w:autoSpaceDN w:val="0"/>
        <w:adjustRightInd w:val="0"/>
        <w:jc w:val="left"/>
        <w:rPr>
          <w:rFonts w:ascii="宋体t.祯畴_." w:eastAsia="宋体t.祯畴_." w:cs="宋体t.祯畴_."/>
          <w:kern w:val="0"/>
          <w:szCs w:val="21"/>
        </w:rPr>
      </w:pPr>
      <w:r w:rsidRPr="00FA39D1">
        <w:rPr>
          <w:rFonts w:ascii="宋体t.祯畴_." w:eastAsia="宋体t.祯畴_." w:hAnsi="Times New Roman" w:cs="宋体t.祯畴_." w:hint="eastAsia"/>
          <w:kern w:val="0"/>
          <w:szCs w:val="21"/>
        </w:rPr>
        <w:t>7、</w:t>
      </w:r>
      <w:r w:rsidR="006C5A97" w:rsidRPr="00FA39D1">
        <w:rPr>
          <w:rFonts w:ascii="宋体t.祯畴_." w:eastAsia="宋体t.祯畴_." w:hAnsi="Times New Roman" w:cs="宋体t.祯畴_." w:hint="eastAsia"/>
          <w:kern w:val="0"/>
          <w:szCs w:val="21"/>
        </w:rPr>
        <w:t>光纤通信有</w:t>
      </w:r>
      <w:r w:rsidR="006C5A97" w:rsidRPr="00FA39D1">
        <w:rPr>
          <w:rFonts w:eastAsia="宋体t.祯畴_." w:cs="Calibri"/>
          <w:kern w:val="0"/>
          <w:szCs w:val="21"/>
        </w:rPr>
        <w:t>3</w:t>
      </w:r>
      <w:r w:rsidR="006C5A97" w:rsidRPr="00FA39D1">
        <w:rPr>
          <w:rFonts w:ascii="宋体t.祯畴_." w:eastAsia="宋体t.祯畴_." w:cs="宋体t.祯畴_." w:hint="eastAsia"/>
          <w:kern w:val="0"/>
          <w:szCs w:val="21"/>
        </w:rPr>
        <w:t>个工作窗口，分别是</w:t>
      </w:r>
      <w:r w:rsidR="006C5A97" w:rsidRPr="00FA39D1">
        <w:rPr>
          <w:rFonts w:eastAsia="宋体t.祯畴_." w:cs="Calibri"/>
          <w:kern w:val="0"/>
          <w:szCs w:val="21"/>
        </w:rPr>
        <w:t>850nm</w:t>
      </w:r>
      <w:r w:rsidR="006C5A97" w:rsidRPr="00FA39D1">
        <w:rPr>
          <w:rFonts w:ascii="宋体t.祯畴_." w:eastAsia="宋体t.祯畴_." w:cs="宋体t.祯畴_." w:hint="eastAsia"/>
          <w:kern w:val="0"/>
          <w:szCs w:val="21"/>
        </w:rPr>
        <w:t>、（</w:t>
      </w:r>
      <w:r w:rsidR="006C5A97" w:rsidRPr="00FA39D1">
        <w:rPr>
          <w:rFonts w:ascii="宋体t.祯畴_." w:eastAsia="宋体t.祯畴_." w:cs="宋体t.祯畴_."/>
          <w:kern w:val="0"/>
          <w:szCs w:val="21"/>
        </w:rPr>
        <w:t xml:space="preserve"> </w:t>
      </w:r>
      <w:r w:rsidR="006C5A97" w:rsidRPr="00FA39D1">
        <w:rPr>
          <w:rFonts w:ascii="宋体t.祯畴_." w:eastAsia="宋体t.祯畴_." w:cs="宋体t.祯畴_." w:hint="eastAsia"/>
          <w:kern w:val="0"/>
          <w:szCs w:val="21"/>
        </w:rPr>
        <w:t>）和</w:t>
      </w:r>
      <w:r w:rsidR="006C5A97" w:rsidRPr="00FA39D1">
        <w:rPr>
          <w:rFonts w:eastAsia="宋体t.祯畴_." w:cs="Calibri"/>
          <w:kern w:val="0"/>
          <w:szCs w:val="21"/>
        </w:rPr>
        <w:t>1550nm</w:t>
      </w:r>
      <w:r w:rsidR="006C5A97" w:rsidRPr="00FA39D1">
        <w:rPr>
          <w:rFonts w:ascii="宋体t.祯畴_." w:eastAsia="宋体t.祯畴_." w:cs="宋体t.祯畴_." w:hint="eastAsia"/>
          <w:kern w:val="0"/>
          <w:szCs w:val="21"/>
        </w:rPr>
        <w:t>。</w:t>
      </w:r>
      <w:r w:rsidR="006C5A97" w:rsidRPr="00FA39D1">
        <w:rPr>
          <w:rFonts w:ascii="宋体t.祯畴_." w:eastAsia="宋体t.祯畴_." w:cs="宋体t.祯畴_."/>
          <w:kern w:val="0"/>
          <w:szCs w:val="21"/>
        </w:rPr>
        <w:t xml:space="preserve"> </w:t>
      </w:r>
    </w:p>
    <w:p w:rsidR="0007226A" w:rsidRDefault="006C5A97" w:rsidP="006C5A97">
      <w:pPr>
        <w:autoSpaceDE w:val="0"/>
        <w:autoSpaceDN w:val="0"/>
        <w:adjustRightInd w:val="0"/>
        <w:jc w:val="left"/>
        <w:rPr>
          <w:rFonts w:eastAsia="宋体t.祯畴_." w:cs="Calibri" w:hint="eastAsia"/>
          <w:kern w:val="0"/>
          <w:szCs w:val="21"/>
        </w:rPr>
      </w:pPr>
      <w:r w:rsidRPr="00FA39D1">
        <w:rPr>
          <w:rFonts w:eastAsia="宋体t.祯畴_." w:cs="Calibri"/>
          <w:kern w:val="0"/>
          <w:szCs w:val="21"/>
        </w:rPr>
        <w:t>A</w:t>
      </w:r>
      <w:r w:rsidRPr="00FA39D1">
        <w:rPr>
          <w:rFonts w:ascii="宋体t.祯畴_." w:eastAsia="宋体t.祯畴_." w:cs="宋体t.祯畴_." w:hint="eastAsia"/>
          <w:kern w:val="0"/>
          <w:szCs w:val="21"/>
        </w:rPr>
        <w:t>．</w:t>
      </w:r>
      <w:r w:rsidRPr="00FA39D1">
        <w:rPr>
          <w:rFonts w:eastAsia="宋体t.祯畴_." w:cs="Calibri"/>
          <w:kern w:val="0"/>
          <w:szCs w:val="21"/>
        </w:rPr>
        <w:t xml:space="preserve">1200nm </w:t>
      </w:r>
      <w:r w:rsidRPr="00FA39D1">
        <w:rPr>
          <w:rFonts w:eastAsia="宋体t.祯畴_." w:cs="Calibri" w:hint="eastAsia"/>
          <w:kern w:val="0"/>
          <w:szCs w:val="21"/>
        </w:rPr>
        <w:t xml:space="preserve">  </w:t>
      </w:r>
      <w:r w:rsidR="0007226A">
        <w:rPr>
          <w:rFonts w:eastAsia="宋体t.祯畴_." w:cs="Calibri" w:hint="eastAsia"/>
          <w:kern w:val="0"/>
          <w:szCs w:val="21"/>
        </w:rPr>
        <w:t xml:space="preserve"> </w:t>
      </w:r>
      <w:r w:rsidRPr="00FA39D1">
        <w:rPr>
          <w:rFonts w:eastAsia="宋体t.祯畴_." w:cs="Calibri"/>
          <w:kern w:val="0"/>
          <w:szCs w:val="21"/>
        </w:rPr>
        <w:t>B</w:t>
      </w:r>
      <w:r w:rsidRPr="00FA39D1">
        <w:rPr>
          <w:rFonts w:ascii="宋体t.祯畴_." w:eastAsia="宋体t.祯畴_." w:cs="宋体t.祯畴_." w:hint="eastAsia"/>
          <w:kern w:val="0"/>
          <w:szCs w:val="21"/>
        </w:rPr>
        <w:t>．</w:t>
      </w:r>
      <w:r w:rsidRPr="00FA39D1">
        <w:rPr>
          <w:rFonts w:eastAsia="宋体t.祯畴_." w:cs="Calibri"/>
          <w:kern w:val="0"/>
          <w:szCs w:val="21"/>
        </w:rPr>
        <w:t>1250nm</w:t>
      </w:r>
      <w:r w:rsidRPr="00FA39D1">
        <w:rPr>
          <w:rFonts w:eastAsia="宋体t.祯畴_." w:cs="Calibri" w:hint="eastAsia"/>
          <w:kern w:val="0"/>
          <w:szCs w:val="21"/>
        </w:rPr>
        <w:t xml:space="preserve">  </w:t>
      </w:r>
      <w:r w:rsidRPr="00FA39D1">
        <w:rPr>
          <w:rFonts w:eastAsia="宋体t.祯畴_." w:cs="Calibri"/>
          <w:kern w:val="0"/>
          <w:szCs w:val="21"/>
        </w:rPr>
        <w:t xml:space="preserve"> </w:t>
      </w:r>
    </w:p>
    <w:p w:rsidR="006C5A97" w:rsidRPr="00FA39D1" w:rsidRDefault="006C5A97" w:rsidP="006C5A97">
      <w:pPr>
        <w:autoSpaceDE w:val="0"/>
        <w:autoSpaceDN w:val="0"/>
        <w:adjustRightInd w:val="0"/>
        <w:jc w:val="left"/>
        <w:rPr>
          <w:rFonts w:eastAsia="宋体t.祯畴_." w:cs="Calibri"/>
          <w:kern w:val="0"/>
          <w:szCs w:val="21"/>
        </w:rPr>
      </w:pPr>
      <w:r w:rsidRPr="00FA39D1">
        <w:rPr>
          <w:rFonts w:eastAsia="宋体t.祯畴_." w:cs="Calibri"/>
          <w:kern w:val="0"/>
          <w:szCs w:val="21"/>
        </w:rPr>
        <w:t>C</w:t>
      </w:r>
      <w:r w:rsidRPr="00FA39D1">
        <w:rPr>
          <w:rFonts w:ascii="宋体t.祯畴_." w:eastAsia="宋体t.祯畴_." w:cs="宋体t.祯畴_." w:hint="eastAsia"/>
          <w:kern w:val="0"/>
          <w:szCs w:val="21"/>
        </w:rPr>
        <w:t>．</w:t>
      </w:r>
      <w:r w:rsidRPr="00FA39D1">
        <w:rPr>
          <w:rFonts w:eastAsia="宋体t.祯畴_." w:cs="Calibri"/>
          <w:kern w:val="0"/>
          <w:szCs w:val="21"/>
        </w:rPr>
        <w:t xml:space="preserve">1300nm </w:t>
      </w:r>
      <w:r w:rsidRPr="00FA39D1">
        <w:rPr>
          <w:rFonts w:eastAsia="宋体t.祯畴_." w:cs="Calibri" w:hint="eastAsia"/>
          <w:kern w:val="0"/>
          <w:szCs w:val="21"/>
        </w:rPr>
        <w:t xml:space="preserve">   </w:t>
      </w:r>
      <w:r w:rsidRPr="00FA39D1">
        <w:rPr>
          <w:rFonts w:eastAsia="宋体t.祯畴_." w:cs="Calibri"/>
          <w:kern w:val="0"/>
          <w:szCs w:val="21"/>
        </w:rPr>
        <w:t>D</w:t>
      </w:r>
      <w:r w:rsidRPr="00FA39D1">
        <w:rPr>
          <w:rFonts w:ascii="宋体t.祯畴_." w:eastAsia="宋体t.祯畴_." w:cs="宋体t.祯畴_." w:hint="eastAsia"/>
          <w:kern w:val="0"/>
          <w:szCs w:val="21"/>
        </w:rPr>
        <w:t>．</w:t>
      </w:r>
      <w:r w:rsidRPr="00FA39D1">
        <w:rPr>
          <w:rFonts w:eastAsia="宋体t.祯畴_." w:cs="Calibri"/>
          <w:kern w:val="0"/>
          <w:szCs w:val="21"/>
        </w:rPr>
        <w:t xml:space="preserve">1310nm </w:t>
      </w:r>
    </w:p>
    <w:p w:rsidR="00177ACF" w:rsidRPr="00FA39D1" w:rsidRDefault="006C5A97" w:rsidP="006C5A97">
      <w:pPr>
        <w:rPr>
          <w:rFonts w:eastAsia="宋体t.祯畴" w:cs="Calibri"/>
          <w:kern w:val="0"/>
          <w:szCs w:val="21"/>
        </w:rPr>
      </w:pPr>
      <w:r w:rsidRPr="00FA39D1">
        <w:rPr>
          <w:rFonts w:ascii="宋体t.祯畴_." w:eastAsia="宋体t.祯畴_." w:cs="宋体t.祯畴_." w:hint="eastAsia"/>
          <w:kern w:val="0"/>
          <w:szCs w:val="21"/>
        </w:rPr>
        <w:t>参考答案</w:t>
      </w:r>
      <w:r w:rsidRPr="00FA39D1">
        <w:rPr>
          <w:rFonts w:eastAsia="宋体t.祯畴_." w:cs="Calibri"/>
          <w:kern w:val="0"/>
          <w:szCs w:val="21"/>
        </w:rPr>
        <w:t>D</w:t>
      </w:r>
    </w:p>
    <w:p w:rsidR="00BE0F71" w:rsidRPr="00B932DD" w:rsidRDefault="00BE0F71" w:rsidP="00BE0F71">
      <w:pPr>
        <w:rPr>
          <w:color w:val="3333FF"/>
        </w:rPr>
      </w:pPr>
      <w:r w:rsidRPr="00B932DD">
        <w:rPr>
          <w:rFonts w:hint="eastAsia"/>
          <w:color w:val="3333FF"/>
        </w:rPr>
        <w:t>解析：</w:t>
      </w:r>
      <w:r w:rsidR="00B932DD" w:rsidRPr="00B932DD">
        <w:rPr>
          <w:rFonts w:ascii="宋体" w:hAnsi="宋体" w:cs="MingLiU" w:hint="eastAsia"/>
          <w:color w:val="3333FF"/>
          <w:kern w:val="0"/>
          <w:szCs w:val="21"/>
        </w:rPr>
        <w:t>波长范围在</w:t>
      </w:r>
      <w:r w:rsidR="00B932DD" w:rsidRPr="00B932DD">
        <w:rPr>
          <w:rFonts w:ascii="宋体" w:hAnsi="宋体" w:cs="Arial Unicode MS"/>
          <w:color w:val="3333FF"/>
          <w:kern w:val="0"/>
          <w:szCs w:val="21"/>
        </w:rPr>
        <w:t>800</w:t>
      </w:r>
      <w:r w:rsidR="00B932DD" w:rsidRPr="00B932DD">
        <w:rPr>
          <w:rFonts w:ascii="宋体" w:eastAsia="MS Mincho" w:hAnsi="MS Mincho" w:cs="MS Mincho" w:hint="eastAsia"/>
          <w:color w:val="3333FF"/>
          <w:kern w:val="0"/>
          <w:szCs w:val="21"/>
        </w:rPr>
        <w:t>〜</w:t>
      </w:r>
      <w:r w:rsidR="00B932DD" w:rsidRPr="00B932DD">
        <w:rPr>
          <w:rFonts w:ascii="宋体" w:hAnsi="宋体" w:cs="Arial Unicode MS"/>
          <w:color w:val="3333FF"/>
          <w:kern w:val="0"/>
          <w:szCs w:val="21"/>
        </w:rPr>
        <w:t>900nm</w:t>
      </w:r>
      <w:r w:rsidR="00B932DD" w:rsidRPr="00B932DD">
        <w:rPr>
          <w:rFonts w:ascii="宋体" w:hAnsi="宋体" w:cs="MingLiU" w:hint="eastAsia"/>
          <w:color w:val="3333FF"/>
          <w:kern w:val="0"/>
          <w:szCs w:val="21"/>
        </w:rPr>
        <w:t>为短波长波段，主要有</w:t>
      </w:r>
      <w:r w:rsidR="00B932DD" w:rsidRPr="00B932DD">
        <w:rPr>
          <w:rFonts w:ascii="宋体" w:hAnsi="宋体" w:cs="Arial Unicode MS"/>
          <w:color w:val="3333FF"/>
          <w:kern w:val="0"/>
          <w:szCs w:val="21"/>
        </w:rPr>
        <w:t>850nm</w:t>
      </w:r>
      <w:r w:rsidR="00B932DD" w:rsidRPr="00B932DD">
        <w:rPr>
          <w:rFonts w:ascii="宋体" w:hAnsi="宋体" w:cs="Arial Unicode MS" w:hint="eastAsia"/>
          <w:color w:val="3333FF"/>
          <w:kern w:val="0"/>
          <w:szCs w:val="21"/>
        </w:rPr>
        <w:t>—</w:t>
      </w:r>
      <w:r w:rsidR="00B932DD" w:rsidRPr="00B932DD">
        <w:rPr>
          <w:rFonts w:ascii="宋体" w:hAnsi="宋体" w:cs="MingLiU" w:hint="eastAsia"/>
          <w:color w:val="3333FF"/>
          <w:kern w:val="0"/>
          <w:szCs w:val="21"/>
        </w:rPr>
        <w:t>个窗口；</w:t>
      </w:r>
      <w:r w:rsidR="00B932DD" w:rsidRPr="00B932DD">
        <w:rPr>
          <w:rFonts w:ascii="宋体" w:hAnsi="宋体" w:cs="Arial Unicode MS"/>
          <w:color w:val="3333FF"/>
          <w:kern w:val="0"/>
          <w:szCs w:val="21"/>
        </w:rPr>
        <w:t>1300</w:t>
      </w:r>
      <w:r w:rsidR="00B932DD" w:rsidRPr="00B932DD">
        <w:rPr>
          <w:rFonts w:ascii="宋体" w:eastAsia="MS Mincho" w:hAnsi="MS Mincho" w:cs="MS Mincho" w:hint="eastAsia"/>
          <w:color w:val="3333FF"/>
          <w:kern w:val="0"/>
          <w:szCs w:val="21"/>
        </w:rPr>
        <w:t>〜</w:t>
      </w:r>
      <w:r w:rsidR="00B932DD" w:rsidRPr="00B932DD">
        <w:rPr>
          <w:rFonts w:ascii="宋体" w:hAnsi="宋体" w:cs="Arial Unicode MS"/>
          <w:color w:val="3333FF"/>
          <w:kern w:val="0"/>
          <w:szCs w:val="21"/>
        </w:rPr>
        <w:t>1600nm</w:t>
      </w:r>
      <w:r w:rsidR="00B932DD" w:rsidRPr="00B932DD">
        <w:rPr>
          <w:rFonts w:ascii="宋体" w:hAnsi="宋体" w:cs="MingLiU" w:hint="eastAsia"/>
          <w:color w:val="3333FF"/>
          <w:kern w:val="0"/>
          <w:szCs w:val="21"/>
        </w:rPr>
        <w:t>为长波长波段，主要有</w:t>
      </w:r>
      <w:r w:rsidR="00B932DD" w:rsidRPr="00B932DD">
        <w:rPr>
          <w:rFonts w:ascii="宋体" w:hAnsi="宋体" w:cs="Arial Unicode MS"/>
          <w:color w:val="3333FF"/>
          <w:kern w:val="0"/>
          <w:szCs w:val="21"/>
        </w:rPr>
        <w:t>1310nm</w:t>
      </w:r>
      <w:r w:rsidR="00B932DD" w:rsidRPr="00B932DD">
        <w:rPr>
          <w:rFonts w:ascii="宋体" w:hAnsi="宋体" w:cs="MingLiU" w:hint="eastAsia"/>
          <w:color w:val="3333FF"/>
          <w:kern w:val="0"/>
          <w:szCs w:val="21"/>
        </w:rPr>
        <w:t>和</w:t>
      </w:r>
      <w:r w:rsidR="00B932DD" w:rsidRPr="00B932DD">
        <w:rPr>
          <w:rFonts w:ascii="宋体" w:hAnsi="宋体" w:cs="Arial Unicode MS"/>
          <w:color w:val="3333FF"/>
          <w:kern w:val="0"/>
          <w:szCs w:val="21"/>
        </w:rPr>
        <w:t>1550nm</w:t>
      </w:r>
      <w:r w:rsidR="00B932DD" w:rsidRPr="00B932DD">
        <w:rPr>
          <w:rFonts w:ascii="宋体" w:hAnsi="宋体" w:cs="MingLiU" w:hint="eastAsia"/>
          <w:color w:val="3333FF"/>
          <w:kern w:val="0"/>
          <w:szCs w:val="21"/>
        </w:rPr>
        <w:t>两个窗口。第一代系统，波长为</w:t>
      </w:r>
      <w:r w:rsidR="00B932DD" w:rsidRPr="00B932DD">
        <w:rPr>
          <w:rFonts w:ascii="宋体" w:hAnsi="宋体" w:cs="Arial Unicode MS"/>
          <w:color w:val="3333FF"/>
          <w:kern w:val="0"/>
          <w:szCs w:val="21"/>
        </w:rPr>
        <w:t>850nm</w:t>
      </w:r>
      <w:r w:rsidR="00B932DD" w:rsidRPr="00B932DD">
        <w:rPr>
          <w:rFonts w:ascii="宋体" w:hAnsi="宋体" w:cs="MingLiU" w:hint="eastAsia"/>
          <w:color w:val="3333FF"/>
          <w:kern w:val="0"/>
          <w:szCs w:val="21"/>
        </w:rPr>
        <w:t>；第二代系统，波长为</w:t>
      </w:r>
      <w:r w:rsidR="00B932DD" w:rsidRPr="00B932DD">
        <w:rPr>
          <w:rFonts w:ascii="宋体" w:hAnsi="宋体" w:cs="Arial Unicode MS"/>
          <w:color w:val="3333FF"/>
          <w:kern w:val="0"/>
          <w:szCs w:val="21"/>
        </w:rPr>
        <w:t>1310nm</w:t>
      </w:r>
      <w:r w:rsidR="00B932DD" w:rsidRPr="00B932DD">
        <w:rPr>
          <w:rFonts w:ascii="宋体" w:hAnsi="宋体" w:cs="MingLiU" w:hint="eastAsia"/>
          <w:color w:val="3333FF"/>
          <w:kern w:val="0"/>
          <w:szCs w:val="21"/>
        </w:rPr>
        <w:t>；第三代系统，波长为</w:t>
      </w:r>
      <w:r w:rsidR="00B932DD" w:rsidRPr="00B932DD">
        <w:rPr>
          <w:rFonts w:ascii="宋体" w:hAnsi="宋体" w:cs="Arial Unicode MS"/>
          <w:color w:val="3333FF"/>
          <w:kern w:val="0"/>
          <w:szCs w:val="21"/>
        </w:rPr>
        <w:t>1550nm</w:t>
      </w:r>
      <w:r w:rsidR="00B932DD" w:rsidRPr="00B932DD">
        <w:rPr>
          <w:rFonts w:ascii="宋体" w:hAnsi="宋体" w:cs="MingLiU" w:hint="eastAsia"/>
          <w:color w:val="3333FF"/>
          <w:kern w:val="0"/>
          <w:szCs w:val="21"/>
        </w:rPr>
        <w:t>，上述三个波长称为三个工作窗口。</w:t>
      </w:r>
    </w:p>
    <w:p w:rsidR="00177ACF" w:rsidRPr="00FA39D1" w:rsidRDefault="00177ACF" w:rsidP="00177ACF">
      <w:pPr>
        <w:rPr>
          <w:rFonts w:eastAsia="宋体t.祯畴" w:cs="Calibri"/>
          <w:kern w:val="0"/>
          <w:szCs w:val="21"/>
        </w:rPr>
      </w:pPr>
    </w:p>
    <w:p w:rsidR="006C5A97" w:rsidRPr="00FA39D1" w:rsidRDefault="00FE512E" w:rsidP="006C5A97">
      <w:pPr>
        <w:pStyle w:val="Default"/>
        <w:jc w:val="both"/>
        <w:rPr>
          <w:rFonts w:hAnsi="Times New Roman"/>
          <w:color w:val="auto"/>
          <w:sz w:val="21"/>
          <w:szCs w:val="21"/>
        </w:rPr>
      </w:pPr>
      <w:r w:rsidRPr="00FA39D1">
        <w:rPr>
          <w:rFonts w:hint="eastAsia"/>
          <w:color w:val="auto"/>
          <w:sz w:val="21"/>
          <w:szCs w:val="21"/>
        </w:rPr>
        <w:t>8、</w:t>
      </w:r>
      <w:r w:rsidR="006C5A97" w:rsidRPr="00FA39D1">
        <w:rPr>
          <w:rFonts w:hint="eastAsia"/>
          <w:color w:val="auto"/>
          <w:sz w:val="21"/>
          <w:szCs w:val="21"/>
        </w:rPr>
        <w:t>型号为</w:t>
      </w:r>
      <w:r w:rsidR="006C5A97" w:rsidRPr="00FA39D1">
        <w:rPr>
          <w:rFonts w:ascii="Times New Roman" w:hAnsi="Times New Roman" w:cs="Times New Roman"/>
          <w:color w:val="auto"/>
          <w:sz w:val="21"/>
          <w:szCs w:val="21"/>
        </w:rPr>
        <w:t>GYTS36B4</w:t>
      </w:r>
      <w:r w:rsidR="006C5A97" w:rsidRPr="00FA39D1">
        <w:rPr>
          <w:rFonts w:hAnsi="Times New Roman" w:hint="eastAsia"/>
          <w:color w:val="auto"/>
          <w:sz w:val="21"/>
          <w:szCs w:val="21"/>
        </w:rPr>
        <w:t>的光缆的使用环境是（）。</w:t>
      </w:r>
    </w:p>
    <w:p w:rsidR="006C5A97" w:rsidRPr="00FA39D1" w:rsidRDefault="006C5A97" w:rsidP="006C5A97">
      <w:pPr>
        <w:pStyle w:val="Default"/>
        <w:jc w:val="both"/>
        <w:rPr>
          <w:rFonts w:hAnsi="Times New Roman"/>
          <w:color w:val="auto"/>
          <w:sz w:val="21"/>
          <w:szCs w:val="21"/>
        </w:rPr>
      </w:pPr>
      <w:r w:rsidRPr="00FA39D1">
        <w:rPr>
          <w:rFonts w:ascii="Times New Roman" w:hAnsi="Times New Roman" w:cs="Times New Roman"/>
          <w:color w:val="auto"/>
          <w:sz w:val="21"/>
          <w:szCs w:val="21"/>
        </w:rPr>
        <w:t>A</w:t>
      </w:r>
      <w:r w:rsidRPr="00FA39D1">
        <w:rPr>
          <w:rFonts w:hAnsi="Times New Roman" w:hint="eastAsia"/>
          <w:color w:val="auto"/>
          <w:sz w:val="21"/>
          <w:szCs w:val="21"/>
        </w:rPr>
        <w:t xml:space="preserve">室（野）外    </w:t>
      </w:r>
      <w:r w:rsidRPr="00FA39D1">
        <w:rPr>
          <w:rFonts w:ascii="Times New Roman" w:hAnsi="Times New Roman" w:cs="Times New Roman"/>
          <w:color w:val="auto"/>
          <w:sz w:val="21"/>
          <w:szCs w:val="21"/>
        </w:rPr>
        <w:t>B</w:t>
      </w:r>
      <w:r w:rsidRPr="00FA39D1">
        <w:rPr>
          <w:rFonts w:hAnsi="Times New Roman" w:hint="eastAsia"/>
          <w:color w:val="auto"/>
          <w:sz w:val="21"/>
          <w:szCs w:val="21"/>
        </w:rPr>
        <w:t xml:space="preserve">室（局）内     </w:t>
      </w:r>
      <w:r w:rsidRPr="00FA39D1">
        <w:rPr>
          <w:rFonts w:ascii="Times New Roman" w:hAnsi="Times New Roman" w:cs="Times New Roman"/>
          <w:color w:val="auto"/>
          <w:sz w:val="21"/>
          <w:szCs w:val="21"/>
        </w:rPr>
        <w:t>C</w:t>
      </w:r>
      <w:r w:rsidRPr="00FA39D1">
        <w:rPr>
          <w:rFonts w:hAnsi="Times New Roman" w:hint="eastAsia"/>
          <w:color w:val="auto"/>
          <w:sz w:val="21"/>
          <w:szCs w:val="21"/>
        </w:rPr>
        <w:t xml:space="preserve">设备内    </w:t>
      </w:r>
      <w:r w:rsidRPr="00FA39D1">
        <w:rPr>
          <w:rFonts w:ascii="Times New Roman" w:hAnsi="Times New Roman" w:cs="Times New Roman"/>
          <w:color w:val="auto"/>
          <w:sz w:val="21"/>
          <w:szCs w:val="21"/>
        </w:rPr>
        <w:t>D</w:t>
      </w:r>
      <w:r w:rsidRPr="00FA39D1">
        <w:rPr>
          <w:rFonts w:hAnsi="Times New Roman" w:hint="eastAsia"/>
          <w:color w:val="auto"/>
          <w:sz w:val="21"/>
          <w:szCs w:val="21"/>
        </w:rPr>
        <w:t>海底</w:t>
      </w:r>
    </w:p>
    <w:p w:rsidR="00177ACF" w:rsidRPr="00FA39D1" w:rsidRDefault="006C5A97" w:rsidP="006C5A97">
      <w:pPr>
        <w:rPr>
          <w:rFonts w:eastAsia="宋体t.祯畴" w:cs="Calibri"/>
          <w:kern w:val="0"/>
          <w:szCs w:val="21"/>
        </w:rPr>
      </w:pPr>
      <w:r w:rsidRPr="00FA39D1">
        <w:rPr>
          <w:rFonts w:hAnsi="Times New Roman" w:hint="eastAsia"/>
          <w:szCs w:val="21"/>
        </w:rPr>
        <w:t>参考答案：</w:t>
      </w:r>
      <w:r w:rsidRPr="00FA39D1">
        <w:rPr>
          <w:rFonts w:ascii="Times New Roman" w:hAnsi="Times New Roman"/>
          <w:b/>
          <w:bCs/>
          <w:szCs w:val="21"/>
        </w:rPr>
        <w:t>A</w:t>
      </w:r>
    </w:p>
    <w:p w:rsidR="00B932DD" w:rsidRDefault="00BE0F71" w:rsidP="00BE0F71">
      <w:pPr>
        <w:rPr>
          <w:color w:val="3333FF"/>
        </w:rPr>
      </w:pPr>
      <w:r w:rsidRPr="00BE0F71">
        <w:rPr>
          <w:rFonts w:hint="eastAsia"/>
          <w:color w:val="3333FF"/>
        </w:rPr>
        <w:t>解析：</w:t>
      </w:r>
    </w:p>
    <w:p w:rsidR="00BE0F71" w:rsidRPr="00BE0F71" w:rsidRDefault="00B932DD" w:rsidP="00B932DD">
      <w:pPr>
        <w:jc w:val="center"/>
        <w:rPr>
          <w:color w:val="3333FF"/>
        </w:rPr>
      </w:pPr>
      <w:r>
        <w:rPr>
          <w:rFonts w:ascii="宋体" w:hAnsi="宋体" w:cs="Arial Unicode MS"/>
          <w:noProof/>
          <w:kern w:val="0"/>
          <w:szCs w:val="21"/>
        </w:rPr>
        <w:lastRenderedPageBreak/>
        <w:drawing>
          <wp:inline distT="0" distB="0" distL="0" distR="0">
            <wp:extent cx="3930650" cy="2095500"/>
            <wp:effectExtent l="1905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srcRect/>
                    <a:stretch>
                      <a:fillRect/>
                    </a:stretch>
                  </pic:blipFill>
                  <pic:spPr bwMode="auto">
                    <a:xfrm>
                      <a:off x="0" y="0"/>
                      <a:ext cx="3930650" cy="2095500"/>
                    </a:xfrm>
                    <a:prstGeom prst="rect">
                      <a:avLst/>
                    </a:prstGeom>
                    <a:noFill/>
                    <a:ln w="9525">
                      <a:noFill/>
                      <a:miter lim="800000"/>
                      <a:headEnd/>
                      <a:tailEnd/>
                    </a:ln>
                  </pic:spPr>
                </pic:pic>
              </a:graphicData>
            </a:graphic>
          </wp:inline>
        </w:drawing>
      </w:r>
    </w:p>
    <w:p w:rsidR="00177ACF" w:rsidRPr="00FA39D1" w:rsidRDefault="00177ACF" w:rsidP="00D77173"/>
    <w:p w:rsidR="00D0147E" w:rsidRPr="00FA39D1" w:rsidRDefault="00FE512E" w:rsidP="00D0147E">
      <w:pPr>
        <w:autoSpaceDE w:val="0"/>
        <w:autoSpaceDN w:val="0"/>
        <w:adjustRightInd w:val="0"/>
        <w:jc w:val="left"/>
        <w:rPr>
          <w:szCs w:val="21"/>
        </w:rPr>
      </w:pPr>
      <w:r w:rsidRPr="00FA39D1">
        <w:rPr>
          <w:rFonts w:hint="eastAsia"/>
          <w:szCs w:val="21"/>
        </w:rPr>
        <w:t>9</w:t>
      </w:r>
      <w:r w:rsidRPr="00FA39D1">
        <w:rPr>
          <w:rFonts w:hint="eastAsia"/>
          <w:szCs w:val="21"/>
        </w:rPr>
        <w:t>、</w:t>
      </w:r>
      <w:r w:rsidR="00D0147E" w:rsidRPr="00FA39D1">
        <w:rPr>
          <w:rFonts w:hint="eastAsia"/>
          <w:szCs w:val="21"/>
        </w:rPr>
        <w:t>通过空气传入广播与电视演播室内的噪声，其路径一般有：门缝、穿线孔洞和（</w:t>
      </w:r>
      <w:r w:rsidR="00D0147E" w:rsidRPr="00FA39D1">
        <w:rPr>
          <w:szCs w:val="21"/>
        </w:rPr>
        <w:t xml:space="preserve"> </w:t>
      </w:r>
      <w:r w:rsidR="00D0147E" w:rsidRPr="00FA39D1">
        <w:rPr>
          <w:rFonts w:hint="eastAsia"/>
          <w:szCs w:val="21"/>
        </w:rPr>
        <w:t>）等。</w:t>
      </w:r>
    </w:p>
    <w:p w:rsidR="00D0147E" w:rsidRPr="00FA39D1" w:rsidRDefault="00D0147E" w:rsidP="00D0147E">
      <w:pPr>
        <w:autoSpaceDE w:val="0"/>
        <w:autoSpaceDN w:val="0"/>
        <w:adjustRightInd w:val="0"/>
        <w:jc w:val="left"/>
        <w:rPr>
          <w:rFonts w:ascii="宋体" w:cs="宋体"/>
          <w:kern w:val="0"/>
          <w:szCs w:val="21"/>
        </w:rPr>
      </w:pPr>
      <w:r w:rsidRPr="00FA39D1">
        <w:rPr>
          <w:rFonts w:cs="Calibri"/>
          <w:kern w:val="0"/>
          <w:szCs w:val="21"/>
        </w:rPr>
        <w:t>A</w:t>
      </w:r>
      <w:r w:rsidRPr="00FA39D1">
        <w:rPr>
          <w:rFonts w:ascii="宋体" w:cs="宋体" w:hint="eastAsia"/>
          <w:kern w:val="0"/>
          <w:szCs w:val="21"/>
        </w:rPr>
        <w:t>．电缆</w:t>
      </w:r>
      <w:r w:rsidRPr="00FA39D1">
        <w:rPr>
          <w:rFonts w:ascii="宋体" w:cs="宋体"/>
          <w:kern w:val="0"/>
          <w:szCs w:val="21"/>
        </w:rPr>
        <w:t xml:space="preserve"> </w:t>
      </w:r>
      <w:r w:rsidRPr="00FA39D1">
        <w:rPr>
          <w:rFonts w:ascii="宋体" w:cs="宋体" w:hint="eastAsia"/>
          <w:kern w:val="0"/>
          <w:szCs w:val="21"/>
        </w:rPr>
        <w:t xml:space="preserve">   </w:t>
      </w:r>
      <w:r w:rsidRPr="00FA39D1">
        <w:rPr>
          <w:rFonts w:cs="Calibri"/>
          <w:kern w:val="0"/>
          <w:szCs w:val="21"/>
        </w:rPr>
        <w:t>B</w:t>
      </w:r>
      <w:r w:rsidRPr="00FA39D1">
        <w:rPr>
          <w:rFonts w:ascii="宋体" w:cs="宋体" w:hint="eastAsia"/>
          <w:kern w:val="0"/>
          <w:szCs w:val="21"/>
        </w:rPr>
        <w:t xml:space="preserve">．墙壁  </w:t>
      </w:r>
      <w:r w:rsidRPr="00FA39D1">
        <w:rPr>
          <w:rFonts w:ascii="宋体" w:cs="宋体"/>
          <w:kern w:val="0"/>
          <w:szCs w:val="21"/>
        </w:rPr>
        <w:t xml:space="preserve"> </w:t>
      </w:r>
      <w:r w:rsidRPr="00FA39D1">
        <w:rPr>
          <w:rFonts w:cs="Calibri"/>
          <w:kern w:val="0"/>
          <w:szCs w:val="21"/>
        </w:rPr>
        <w:t>C</w:t>
      </w:r>
      <w:r w:rsidRPr="00FA39D1">
        <w:rPr>
          <w:rFonts w:ascii="宋体" w:cs="宋体" w:hint="eastAsia"/>
          <w:kern w:val="0"/>
          <w:szCs w:val="21"/>
        </w:rPr>
        <w:t>．通风管道</w:t>
      </w:r>
      <w:r w:rsidRPr="00FA39D1">
        <w:rPr>
          <w:rFonts w:ascii="宋体" w:cs="宋体"/>
          <w:kern w:val="0"/>
          <w:szCs w:val="21"/>
        </w:rPr>
        <w:t xml:space="preserve"> </w:t>
      </w:r>
      <w:r w:rsidRPr="00FA39D1">
        <w:rPr>
          <w:rFonts w:ascii="宋体" w:cs="宋体" w:hint="eastAsia"/>
          <w:kern w:val="0"/>
          <w:szCs w:val="21"/>
        </w:rPr>
        <w:t xml:space="preserve">  </w:t>
      </w:r>
      <w:r w:rsidRPr="00FA39D1">
        <w:rPr>
          <w:rFonts w:cs="Calibri"/>
          <w:kern w:val="0"/>
          <w:szCs w:val="21"/>
        </w:rPr>
        <w:t>D</w:t>
      </w:r>
      <w:r w:rsidRPr="00FA39D1">
        <w:rPr>
          <w:rFonts w:ascii="宋体" w:cs="宋体" w:hint="eastAsia"/>
          <w:kern w:val="0"/>
          <w:szCs w:val="21"/>
        </w:rPr>
        <w:t>．观察窗</w:t>
      </w:r>
      <w:r w:rsidRPr="00FA39D1">
        <w:rPr>
          <w:rFonts w:ascii="宋体" w:cs="宋体"/>
          <w:kern w:val="0"/>
          <w:szCs w:val="21"/>
        </w:rPr>
        <w:t xml:space="preserve"> </w:t>
      </w:r>
    </w:p>
    <w:p w:rsidR="006C5A97" w:rsidRPr="00FA39D1" w:rsidRDefault="00D0147E" w:rsidP="00D0147E">
      <w:r w:rsidRPr="00FA39D1">
        <w:rPr>
          <w:rFonts w:ascii="宋体" w:cs="宋体" w:hint="eastAsia"/>
          <w:kern w:val="0"/>
          <w:szCs w:val="21"/>
        </w:rPr>
        <w:t>参考答案</w:t>
      </w:r>
      <w:r w:rsidRPr="00FA39D1">
        <w:rPr>
          <w:rFonts w:cs="Calibri"/>
          <w:kern w:val="0"/>
          <w:szCs w:val="21"/>
        </w:rPr>
        <w:t>C</w:t>
      </w:r>
    </w:p>
    <w:p w:rsidR="00B932DD" w:rsidRPr="00B932DD" w:rsidRDefault="00BE0F71" w:rsidP="00B932DD">
      <w:pPr>
        <w:autoSpaceDE w:val="0"/>
        <w:autoSpaceDN w:val="0"/>
        <w:adjustRightInd w:val="0"/>
        <w:jc w:val="left"/>
        <w:rPr>
          <w:rFonts w:ascii="宋体" w:hAnsi="宋体" w:cs="MingLiU"/>
          <w:color w:val="3333FF"/>
          <w:kern w:val="0"/>
          <w:szCs w:val="21"/>
        </w:rPr>
      </w:pPr>
      <w:r w:rsidRPr="00B932DD">
        <w:rPr>
          <w:rFonts w:hint="eastAsia"/>
          <w:color w:val="3333FF"/>
        </w:rPr>
        <w:t>解析：</w:t>
      </w:r>
      <w:r w:rsidR="00B932DD" w:rsidRPr="00B932DD">
        <w:rPr>
          <w:rFonts w:ascii="宋体" w:hAnsi="宋体" w:cs="MingLiU" w:hint="eastAsia"/>
          <w:color w:val="3333FF"/>
          <w:kern w:val="0"/>
          <w:szCs w:val="21"/>
        </w:rPr>
        <w:t>演播室噪声包括室外噪声和室内噪声。室外噪声一般通过固体或空气传入室内，主要包括空气声和撞击声两种。要避免撞击或振动而将噪声传入室内，当达不到上述要求时，可在上层楼板上铺减振、吸声材料，如地毯等加以解决。</w:t>
      </w:r>
    </w:p>
    <w:p w:rsidR="006C5A97" w:rsidRPr="00FA39D1" w:rsidRDefault="006C5A97" w:rsidP="00D77173"/>
    <w:p w:rsidR="007E309A" w:rsidRPr="00FA39D1" w:rsidRDefault="00FE512E" w:rsidP="007E309A">
      <w:pPr>
        <w:pStyle w:val="Default"/>
        <w:rPr>
          <w:rFonts w:ascii="宋体t.祯畴" w:eastAsia="宋体t.祯畴" w:hAnsi="Times New Roman" w:cs="宋体t.祯畴"/>
          <w:color w:val="auto"/>
          <w:sz w:val="21"/>
          <w:szCs w:val="21"/>
        </w:rPr>
      </w:pPr>
      <w:r w:rsidRPr="00FA39D1">
        <w:rPr>
          <w:rFonts w:ascii="宋体t.祯畴" w:eastAsia="宋体t.祯畴" w:hAnsi="Times New Roman" w:cs="宋体t.祯畴" w:hint="eastAsia"/>
          <w:color w:val="auto"/>
          <w:sz w:val="21"/>
          <w:szCs w:val="21"/>
        </w:rPr>
        <w:t>10、</w:t>
      </w:r>
      <w:r w:rsidR="007E309A" w:rsidRPr="00FA39D1">
        <w:rPr>
          <w:rFonts w:ascii="宋体t.祯畴" w:eastAsia="宋体t.祯畴" w:hAnsi="Times New Roman" w:cs="宋体t.祯畴" w:hint="eastAsia"/>
          <w:color w:val="auto"/>
          <w:sz w:val="21"/>
          <w:szCs w:val="21"/>
        </w:rPr>
        <w:t>在广播系统中，（</w:t>
      </w:r>
      <w:r w:rsidR="007E309A" w:rsidRPr="00FA39D1">
        <w:rPr>
          <w:rFonts w:ascii="宋体t.祯畴" w:eastAsia="宋体t.祯畴" w:hAnsi="Times New Roman" w:cs="宋体t.祯畴"/>
          <w:color w:val="auto"/>
          <w:sz w:val="21"/>
          <w:szCs w:val="21"/>
        </w:rPr>
        <w:t xml:space="preserve"> </w:t>
      </w:r>
      <w:r w:rsidR="007E309A" w:rsidRPr="00FA39D1">
        <w:rPr>
          <w:rFonts w:ascii="宋体t.祯畴" w:eastAsia="宋体t.祯畴" w:hAnsi="Times New Roman" w:cs="宋体t.祯畴" w:hint="eastAsia"/>
          <w:color w:val="auto"/>
          <w:sz w:val="21"/>
          <w:szCs w:val="21"/>
        </w:rPr>
        <w:t>）特点是线性失真小，没有串信现象、信噪比好、能进行高保真度广播、效率高、容易实现多工广播、覆盖范围有限和</w:t>
      </w:r>
      <w:r w:rsidR="007E309A" w:rsidRPr="00FA39D1">
        <w:rPr>
          <w:rFonts w:ascii="宋体t.祯畴" w:eastAsia="宋体t.祯畴" w:hAnsi="Times New Roman" w:cs="宋体t.祯畴"/>
          <w:color w:val="auto"/>
          <w:sz w:val="21"/>
          <w:szCs w:val="21"/>
        </w:rPr>
        <w:t>“</w:t>
      </w:r>
      <w:r w:rsidR="007E309A" w:rsidRPr="00FA39D1">
        <w:rPr>
          <w:rFonts w:ascii="宋体t.祯畴" w:eastAsia="宋体t.祯畴" w:hAnsi="Times New Roman" w:cs="宋体t.祯畴" w:hint="eastAsia"/>
          <w:color w:val="auto"/>
          <w:sz w:val="21"/>
          <w:szCs w:val="21"/>
        </w:rPr>
        <w:t>门限</w:t>
      </w:r>
      <w:r w:rsidR="007E309A" w:rsidRPr="00FA39D1">
        <w:rPr>
          <w:rFonts w:ascii="宋体t.祯畴" w:eastAsia="宋体t.祯畴" w:hAnsi="Times New Roman" w:cs="宋体t.祯畴"/>
          <w:color w:val="auto"/>
          <w:sz w:val="21"/>
          <w:szCs w:val="21"/>
        </w:rPr>
        <w:t>”</w:t>
      </w:r>
      <w:r w:rsidR="007E309A" w:rsidRPr="00FA39D1">
        <w:rPr>
          <w:rFonts w:ascii="宋体t.祯畴" w:eastAsia="宋体t.祯畴" w:hAnsi="Times New Roman" w:cs="宋体t.祯畴" w:hint="eastAsia"/>
          <w:color w:val="auto"/>
          <w:sz w:val="21"/>
          <w:szCs w:val="21"/>
        </w:rPr>
        <w:t>效应和寄生调频干扰。</w:t>
      </w:r>
      <w:r w:rsidR="007E309A" w:rsidRPr="00FA39D1">
        <w:rPr>
          <w:rFonts w:ascii="宋体t.祯畴" w:eastAsia="宋体t.祯畴" w:hAnsi="Times New Roman" w:cs="宋体t.祯畴"/>
          <w:color w:val="auto"/>
          <w:sz w:val="21"/>
          <w:szCs w:val="21"/>
        </w:rPr>
        <w:t xml:space="preserve"> </w:t>
      </w:r>
    </w:p>
    <w:p w:rsidR="007E309A" w:rsidRPr="00FA39D1" w:rsidRDefault="007E309A" w:rsidP="007E309A">
      <w:pPr>
        <w:autoSpaceDE w:val="0"/>
        <w:autoSpaceDN w:val="0"/>
        <w:adjustRightInd w:val="0"/>
        <w:jc w:val="left"/>
        <w:rPr>
          <w:rFonts w:ascii="宋体t.祯畴" w:eastAsia="宋体t.祯畴" w:cs="宋体t.祯畴"/>
          <w:kern w:val="0"/>
          <w:szCs w:val="21"/>
        </w:rPr>
      </w:pPr>
      <w:r w:rsidRPr="00FA39D1">
        <w:rPr>
          <w:rFonts w:eastAsia="宋体t.祯畴" w:cs="Calibri"/>
          <w:kern w:val="0"/>
          <w:szCs w:val="21"/>
        </w:rPr>
        <w:t>A</w:t>
      </w:r>
      <w:r w:rsidRPr="00FA39D1">
        <w:rPr>
          <w:rFonts w:ascii="宋体t.祯畴" w:eastAsia="宋体t.祯畴" w:cs="宋体t.祯畴" w:hint="eastAsia"/>
          <w:kern w:val="0"/>
          <w:szCs w:val="21"/>
        </w:rPr>
        <w:t>．调频广播</w:t>
      </w:r>
      <w:r w:rsidRPr="00FA39D1">
        <w:rPr>
          <w:rFonts w:ascii="宋体t.祯畴" w:eastAsia="宋体t.祯畴" w:cs="宋体t.祯畴"/>
          <w:kern w:val="0"/>
          <w:szCs w:val="21"/>
        </w:rPr>
        <w:t xml:space="preserve"> </w:t>
      </w:r>
      <w:r w:rsidRPr="00FA39D1">
        <w:rPr>
          <w:rFonts w:ascii="宋体t.祯畴" w:eastAsia="宋体t.祯畴" w:cs="宋体t.祯畴" w:hint="eastAsia"/>
          <w:kern w:val="0"/>
          <w:szCs w:val="21"/>
        </w:rPr>
        <w:t xml:space="preserve">     </w:t>
      </w:r>
      <w:r w:rsidRPr="00FA39D1">
        <w:rPr>
          <w:rFonts w:eastAsia="宋体t.祯畴" w:cs="Calibri"/>
          <w:kern w:val="0"/>
          <w:szCs w:val="21"/>
        </w:rPr>
        <w:t>B</w:t>
      </w:r>
      <w:r w:rsidRPr="00FA39D1">
        <w:rPr>
          <w:rFonts w:ascii="宋体t.祯畴" w:eastAsia="宋体t.祯畴" w:cs="宋体t.祯畴" w:hint="eastAsia"/>
          <w:kern w:val="0"/>
          <w:szCs w:val="21"/>
        </w:rPr>
        <w:t>．中短波广播</w:t>
      </w:r>
      <w:r w:rsidRPr="00FA39D1">
        <w:rPr>
          <w:rFonts w:ascii="宋体t.祯畴" w:eastAsia="宋体t.祯畴" w:cs="宋体t.祯畴"/>
          <w:kern w:val="0"/>
          <w:szCs w:val="21"/>
        </w:rPr>
        <w:t xml:space="preserve"> </w:t>
      </w:r>
    </w:p>
    <w:p w:rsidR="007E309A" w:rsidRPr="00FA39D1" w:rsidRDefault="007E309A" w:rsidP="007E309A">
      <w:pPr>
        <w:autoSpaceDE w:val="0"/>
        <w:autoSpaceDN w:val="0"/>
        <w:adjustRightInd w:val="0"/>
        <w:jc w:val="left"/>
        <w:rPr>
          <w:rFonts w:ascii="宋体t.祯畴" w:eastAsia="宋体t.祯畴" w:cs="宋体t.祯畴"/>
          <w:kern w:val="0"/>
          <w:szCs w:val="21"/>
        </w:rPr>
      </w:pPr>
      <w:r w:rsidRPr="00FA39D1">
        <w:rPr>
          <w:rFonts w:eastAsia="宋体t.祯畴" w:cs="Calibri"/>
          <w:kern w:val="0"/>
          <w:szCs w:val="21"/>
        </w:rPr>
        <w:t>C</w:t>
      </w:r>
      <w:r w:rsidRPr="00FA39D1">
        <w:rPr>
          <w:rFonts w:ascii="宋体t.祯畴" w:eastAsia="宋体t.祯畴" w:cs="宋体t.祯畴" w:hint="eastAsia"/>
          <w:kern w:val="0"/>
          <w:szCs w:val="21"/>
        </w:rPr>
        <w:t>．中波广播</w:t>
      </w:r>
      <w:r w:rsidRPr="00FA39D1">
        <w:rPr>
          <w:rFonts w:ascii="宋体t.祯畴" w:eastAsia="宋体t.祯畴" w:cs="宋体t.祯畴"/>
          <w:kern w:val="0"/>
          <w:szCs w:val="21"/>
        </w:rPr>
        <w:t xml:space="preserve"> </w:t>
      </w:r>
      <w:r w:rsidRPr="00FA39D1">
        <w:rPr>
          <w:rFonts w:ascii="宋体t.祯畴" w:eastAsia="宋体t.祯畴" w:cs="宋体t.祯畴" w:hint="eastAsia"/>
          <w:kern w:val="0"/>
          <w:szCs w:val="21"/>
        </w:rPr>
        <w:t xml:space="preserve">     </w:t>
      </w:r>
      <w:r w:rsidRPr="00FA39D1">
        <w:rPr>
          <w:rFonts w:eastAsia="宋体t.祯畴" w:cs="Calibri"/>
          <w:kern w:val="0"/>
          <w:szCs w:val="21"/>
        </w:rPr>
        <w:t>D</w:t>
      </w:r>
      <w:r w:rsidRPr="00FA39D1">
        <w:rPr>
          <w:rFonts w:ascii="宋体t.祯畴" w:eastAsia="宋体t.祯畴" w:cs="宋体t.祯畴" w:hint="eastAsia"/>
          <w:kern w:val="0"/>
          <w:szCs w:val="21"/>
        </w:rPr>
        <w:t>．超短波广播</w:t>
      </w:r>
      <w:r w:rsidRPr="00FA39D1">
        <w:rPr>
          <w:rFonts w:ascii="宋体t.祯畴" w:eastAsia="宋体t.祯畴" w:cs="宋体t.祯畴"/>
          <w:kern w:val="0"/>
          <w:szCs w:val="21"/>
        </w:rPr>
        <w:t xml:space="preserve"> </w:t>
      </w:r>
    </w:p>
    <w:p w:rsidR="006C5A97" w:rsidRPr="00FA39D1" w:rsidRDefault="007E309A" w:rsidP="007E309A">
      <w:r w:rsidRPr="00FA39D1">
        <w:rPr>
          <w:rFonts w:ascii="宋体t.祯畴" w:eastAsia="宋体t.祯畴" w:cs="宋体t.祯畴" w:hint="eastAsia"/>
          <w:kern w:val="0"/>
          <w:szCs w:val="21"/>
        </w:rPr>
        <w:t>参考答案</w:t>
      </w:r>
      <w:r w:rsidRPr="00FA39D1">
        <w:rPr>
          <w:rFonts w:eastAsia="宋体t.祯畴" w:cs="Calibri"/>
          <w:kern w:val="0"/>
          <w:szCs w:val="21"/>
        </w:rPr>
        <w:t>A</w:t>
      </w:r>
    </w:p>
    <w:p w:rsidR="00BE0F71" w:rsidRPr="008003E4" w:rsidRDefault="00BE0F71" w:rsidP="00BE0F71">
      <w:pPr>
        <w:rPr>
          <w:color w:val="3333FF"/>
        </w:rPr>
      </w:pPr>
      <w:r w:rsidRPr="008003E4">
        <w:rPr>
          <w:rFonts w:hint="eastAsia"/>
          <w:color w:val="3333FF"/>
        </w:rPr>
        <w:t>解析：</w:t>
      </w:r>
      <w:r w:rsidR="008003E4" w:rsidRPr="008003E4">
        <w:rPr>
          <w:rFonts w:ascii="宋体" w:hAnsi="宋体" w:cs="MingLiU" w:hint="eastAsia"/>
          <w:color w:val="3333FF"/>
          <w:kern w:val="0"/>
          <w:szCs w:val="21"/>
        </w:rPr>
        <w:t>调频广播的特点：线性失真小、没有串信现象、信噪比好、能进行髙保真度广播、效率高、容易实现多工广播、覆盖范围有限和</w:t>
      </w:r>
      <w:r w:rsidR="008003E4" w:rsidRPr="008003E4">
        <w:rPr>
          <w:rFonts w:ascii="宋体" w:hAnsi="宋体" w:cs="Arial Unicode MS" w:hint="eastAsia"/>
          <w:color w:val="3333FF"/>
          <w:kern w:val="0"/>
          <w:szCs w:val="21"/>
        </w:rPr>
        <w:t>“</w:t>
      </w:r>
      <w:r w:rsidR="008003E4" w:rsidRPr="008003E4">
        <w:rPr>
          <w:rFonts w:ascii="宋体" w:hAnsi="宋体" w:cs="MingLiU" w:hint="eastAsia"/>
          <w:color w:val="3333FF"/>
          <w:kern w:val="0"/>
          <w:szCs w:val="21"/>
        </w:rPr>
        <w:t>门限</w:t>
      </w:r>
      <w:r w:rsidR="008003E4" w:rsidRPr="008003E4">
        <w:rPr>
          <w:rFonts w:ascii="宋体" w:hAnsi="宋体" w:cs="Arial Unicode MS" w:hint="eastAsia"/>
          <w:color w:val="3333FF"/>
          <w:kern w:val="0"/>
          <w:szCs w:val="21"/>
        </w:rPr>
        <w:t>”</w:t>
      </w:r>
      <w:r w:rsidR="008003E4" w:rsidRPr="008003E4">
        <w:rPr>
          <w:rFonts w:ascii="宋体" w:hAnsi="宋体" w:cs="MingLiU" w:hint="eastAsia"/>
          <w:color w:val="3333FF"/>
          <w:kern w:val="0"/>
          <w:szCs w:val="21"/>
        </w:rPr>
        <w:t>效应及寄生调频干扰。</w:t>
      </w:r>
    </w:p>
    <w:p w:rsidR="006C5A97" w:rsidRPr="00FA39D1" w:rsidRDefault="006C5A97" w:rsidP="00D77173"/>
    <w:p w:rsidR="00AF1F59" w:rsidRPr="00FA39D1" w:rsidRDefault="00FE512E" w:rsidP="00AF1F59">
      <w:pPr>
        <w:rPr>
          <w:rFonts w:ascii="宋体" w:hAnsi="宋体"/>
          <w:sz w:val="20"/>
          <w:szCs w:val="20"/>
        </w:rPr>
      </w:pPr>
      <w:r w:rsidRPr="00FA39D1">
        <w:rPr>
          <w:rFonts w:ascii="宋体" w:hAnsi="宋体" w:hint="eastAsia"/>
          <w:sz w:val="20"/>
          <w:szCs w:val="20"/>
        </w:rPr>
        <w:t>11、</w:t>
      </w:r>
      <w:r w:rsidR="00AF1F59" w:rsidRPr="00FA39D1">
        <w:rPr>
          <w:rFonts w:ascii="宋体" w:hAnsi="宋体" w:hint="eastAsia"/>
          <w:sz w:val="20"/>
          <w:szCs w:val="20"/>
        </w:rPr>
        <w:t>机盘安装的基本要求不包括(  )。</w:t>
      </w:r>
    </w:p>
    <w:p w:rsidR="00AF1F59" w:rsidRPr="00FA39D1" w:rsidRDefault="00AF1F59" w:rsidP="00AF1F59">
      <w:pPr>
        <w:rPr>
          <w:rFonts w:ascii="宋体" w:hAnsi="宋体"/>
          <w:sz w:val="20"/>
          <w:szCs w:val="20"/>
        </w:rPr>
      </w:pPr>
      <w:r w:rsidRPr="00FA39D1">
        <w:rPr>
          <w:rFonts w:ascii="宋体" w:hAnsi="宋体" w:hint="eastAsia"/>
          <w:sz w:val="20"/>
          <w:szCs w:val="20"/>
        </w:rPr>
        <w:t>A.核对机盘的型号，是否与现场要求的机盘型号、性能相符</w:t>
      </w:r>
    </w:p>
    <w:p w:rsidR="00AF1F59" w:rsidRPr="00FA39D1" w:rsidRDefault="00AF1F59" w:rsidP="00AF1F59">
      <w:pPr>
        <w:rPr>
          <w:rFonts w:ascii="宋体" w:hAnsi="宋体"/>
          <w:sz w:val="20"/>
          <w:szCs w:val="20"/>
        </w:rPr>
      </w:pPr>
      <w:r w:rsidRPr="00FA39D1">
        <w:rPr>
          <w:rFonts w:ascii="宋体" w:hAnsi="宋体" w:hint="eastAsia"/>
          <w:sz w:val="20"/>
          <w:szCs w:val="20"/>
        </w:rPr>
        <w:t>B.插盘前必须穿绝缘鞋</w:t>
      </w:r>
    </w:p>
    <w:p w:rsidR="00AF1F59" w:rsidRPr="00FA39D1" w:rsidRDefault="00AF1F59" w:rsidP="00AF1F59">
      <w:pPr>
        <w:rPr>
          <w:rFonts w:ascii="宋体" w:hAnsi="宋体"/>
          <w:sz w:val="20"/>
          <w:szCs w:val="20"/>
        </w:rPr>
      </w:pPr>
      <w:r w:rsidRPr="00FA39D1">
        <w:rPr>
          <w:rFonts w:ascii="宋体" w:hAnsi="宋体" w:hint="eastAsia"/>
          <w:sz w:val="20"/>
          <w:szCs w:val="20"/>
        </w:rPr>
        <w:t>C.安插时应依据设计中的面板排列图进行，各种机盘要准确无误地插入子架中相应的位置</w:t>
      </w:r>
    </w:p>
    <w:p w:rsidR="00AF1F59" w:rsidRPr="00FA39D1" w:rsidRDefault="00AF1F59" w:rsidP="00AF1F59">
      <w:pPr>
        <w:rPr>
          <w:rFonts w:ascii="宋体" w:hAnsi="宋体"/>
          <w:sz w:val="20"/>
          <w:szCs w:val="20"/>
        </w:rPr>
      </w:pPr>
      <w:r w:rsidRPr="00FA39D1">
        <w:rPr>
          <w:rFonts w:ascii="宋体" w:hAnsi="宋体" w:hint="eastAsia"/>
          <w:sz w:val="20"/>
          <w:szCs w:val="20"/>
        </w:rPr>
        <w:t>D.插盘前必须戴好防静电手环,有手汗者插盘前要戴手套</w:t>
      </w:r>
    </w:p>
    <w:p w:rsidR="006C5A97" w:rsidRPr="00FA39D1" w:rsidRDefault="00BE0F71" w:rsidP="00AF1F59">
      <w:r>
        <w:rPr>
          <w:rFonts w:ascii="宋体" w:hAnsi="宋体" w:hint="eastAsia"/>
          <w:sz w:val="20"/>
          <w:szCs w:val="20"/>
        </w:rPr>
        <w:t>参考</w:t>
      </w:r>
      <w:r w:rsidR="00AF1F59" w:rsidRPr="00FA39D1">
        <w:rPr>
          <w:rFonts w:ascii="宋体" w:hAnsi="宋体" w:hint="eastAsia"/>
          <w:sz w:val="20"/>
          <w:szCs w:val="20"/>
        </w:rPr>
        <w:t>答案：B</w:t>
      </w:r>
    </w:p>
    <w:p w:rsidR="00BE0F71" w:rsidRPr="00EB6B26" w:rsidRDefault="00BE0F71" w:rsidP="00BE0F71">
      <w:pPr>
        <w:rPr>
          <w:color w:val="3333FF"/>
        </w:rPr>
      </w:pPr>
      <w:r w:rsidRPr="00EB6B26">
        <w:rPr>
          <w:rFonts w:hint="eastAsia"/>
          <w:color w:val="3333FF"/>
        </w:rPr>
        <w:t>解析：</w:t>
      </w:r>
      <w:r w:rsidR="00EB6B26" w:rsidRPr="00EB6B26">
        <w:rPr>
          <w:rFonts w:ascii="宋体" w:hAnsi="宋体" w:cs="MingLiU" w:hint="eastAsia"/>
          <w:color w:val="3333FF"/>
          <w:kern w:val="0"/>
          <w:szCs w:val="21"/>
        </w:rPr>
        <w:t>安装前应核对机盘的型号是否与现场要求的机盘型号、性能相符。安插时应依据设计中的面板排列图进行。插盘前必须戴好防静电手环，有手汗者要戴手套。</w:t>
      </w:r>
    </w:p>
    <w:p w:rsidR="006C5A97" w:rsidRPr="00FA39D1" w:rsidRDefault="006C5A97" w:rsidP="00D77173"/>
    <w:p w:rsidR="00522544" w:rsidRPr="00FA39D1" w:rsidRDefault="00FE512E" w:rsidP="00522544">
      <w:pPr>
        <w:rPr>
          <w:rFonts w:ascii="宋体" w:hAnsi="宋体"/>
          <w:szCs w:val="21"/>
        </w:rPr>
      </w:pPr>
      <w:r w:rsidRPr="00FA39D1">
        <w:rPr>
          <w:rFonts w:ascii="宋体" w:hAnsi="宋体" w:hint="eastAsia"/>
          <w:szCs w:val="21"/>
        </w:rPr>
        <w:t>12、</w:t>
      </w:r>
      <w:r w:rsidR="00522544" w:rsidRPr="00FA39D1">
        <w:rPr>
          <w:rFonts w:ascii="宋体" w:hAnsi="宋体" w:hint="eastAsia"/>
          <w:szCs w:val="21"/>
        </w:rPr>
        <w:t>天馈线系统安装施工中，风力达到4级禁止(  )。</w:t>
      </w:r>
    </w:p>
    <w:p w:rsidR="00522544" w:rsidRPr="00FA39D1" w:rsidRDefault="00522544" w:rsidP="00522544">
      <w:pPr>
        <w:rPr>
          <w:rFonts w:ascii="宋体" w:hAnsi="宋体"/>
          <w:szCs w:val="21"/>
        </w:rPr>
      </w:pPr>
      <w:r w:rsidRPr="00FA39D1">
        <w:rPr>
          <w:rFonts w:ascii="宋体" w:hAnsi="宋体" w:hint="eastAsia"/>
          <w:szCs w:val="21"/>
        </w:rPr>
        <w:t>A.上塔作业    B.高空作业   C．搬运设备  D.吊装天线</w:t>
      </w:r>
    </w:p>
    <w:p w:rsidR="005838F1" w:rsidRPr="00FA39D1" w:rsidRDefault="00BE0F71" w:rsidP="00522544">
      <w:pPr>
        <w:rPr>
          <w:rFonts w:eastAsia="宋体t.祯畴" w:cs="Calibri"/>
          <w:szCs w:val="21"/>
        </w:rPr>
      </w:pPr>
      <w:r>
        <w:rPr>
          <w:rFonts w:ascii="宋体" w:hAnsi="宋体" w:hint="eastAsia"/>
          <w:szCs w:val="21"/>
        </w:rPr>
        <w:t>参考</w:t>
      </w:r>
      <w:r w:rsidR="00522544" w:rsidRPr="00FA39D1">
        <w:rPr>
          <w:rFonts w:ascii="宋体" w:hAnsi="宋体" w:hint="eastAsia"/>
          <w:szCs w:val="21"/>
        </w:rPr>
        <w:t>答案：D</w:t>
      </w:r>
    </w:p>
    <w:p w:rsidR="00EB6B26" w:rsidRPr="00EB6B26" w:rsidRDefault="00BE0F71" w:rsidP="00EB6B26">
      <w:pPr>
        <w:autoSpaceDE w:val="0"/>
        <w:autoSpaceDN w:val="0"/>
        <w:adjustRightInd w:val="0"/>
        <w:jc w:val="left"/>
        <w:rPr>
          <w:rFonts w:ascii="宋体" w:hAnsi="宋体" w:cs="MingLiU"/>
          <w:color w:val="3333FF"/>
          <w:kern w:val="0"/>
          <w:szCs w:val="21"/>
        </w:rPr>
      </w:pPr>
      <w:r w:rsidRPr="00EB6B26">
        <w:rPr>
          <w:rFonts w:hint="eastAsia"/>
          <w:color w:val="3333FF"/>
        </w:rPr>
        <w:t>解析：</w:t>
      </w:r>
      <w:r w:rsidR="00EB6B26" w:rsidRPr="00EB6B26">
        <w:rPr>
          <w:rFonts w:ascii="宋体" w:hAnsi="宋体" w:cs="MingLiU" w:hint="eastAsia"/>
          <w:color w:val="3333FF"/>
          <w:kern w:val="0"/>
          <w:szCs w:val="21"/>
        </w:rPr>
        <w:t>所安装的天线、馈线运送到安装现场，应首先检查天线有无损伤，配件是否齐全，然后选择合适的组装地点进行组装。在组装过程中，应禁止天线面着地受力，避免损伤天面。馈源的安装应轻拿轻放，不能受力，使馈源变形。</w:t>
      </w:r>
    </w:p>
    <w:p w:rsidR="00EB6B26" w:rsidRPr="00EB6B26" w:rsidRDefault="00EB6B26" w:rsidP="00EB6B26">
      <w:pPr>
        <w:autoSpaceDE w:val="0"/>
        <w:autoSpaceDN w:val="0"/>
        <w:adjustRightInd w:val="0"/>
        <w:jc w:val="left"/>
        <w:rPr>
          <w:rFonts w:ascii="宋体" w:hAnsi="宋体" w:cs="MingLiU"/>
          <w:color w:val="3333FF"/>
          <w:kern w:val="0"/>
          <w:szCs w:val="21"/>
        </w:rPr>
      </w:pPr>
      <w:r w:rsidRPr="00EB6B26">
        <w:rPr>
          <w:rFonts w:ascii="宋体" w:hAnsi="宋体" w:cs="Arial Unicode MS"/>
          <w:color w:val="3333FF"/>
          <w:kern w:val="0"/>
          <w:szCs w:val="21"/>
        </w:rPr>
        <w:t>3.</w:t>
      </w:r>
      <w:r w:rsidRPr="00EB6B26">
        <w:rPr>
          <w:rFonts w:ascii="宋体" w:hAnsi="宋体" w:cs="MingLiU" w:hint="eastAsia"/>
          <w:color w:val="3333FF"/>
          <w:kern w:val="0"/>
          <w:szCs w:val="21"/>
        </w:rPr>
        <w:t>依据设计核对天线的安装位置、方位角度，确定安装方案，布置安装天线后放尾绳，制定安全措施，划定安装区域，设立警示标志。</w:t>
      </w:r>
    </w:p>
    <w:p w:rsidR="00EB6B26" w:rsidRPr="00EB6B26" w:rsidRDefault="00EB6B26" w:rsidP="00EB6B26">
      <w:pPr>
        <w:autoSpaceDE w:val="0"/>
        <w:autoSpaceDN w:val="0"/>
        <w:adjustRightInd w:val="0"/>
        <w:jc w:val="left"/>
        <w:rPr>
          <w:rFonts w:ascii="宋体" w:hAnsi="宋体" w:cs="MingLiU"/>
          <w:color w:val="3333FF"/>
          <w:kern w:val="0"/>
          <w:szCs w:val="21"/>
        </w:rPr>
      </w:pPr>
      <w:r w:rsidRPr="00EB6B26">
        <w:rPr>
          <w:rFonts w:ascii="宋体" w:hAnsi="宋体" w:cs="Arial Unicode MS"/>
          <w:color w:val="3333FF"/>
          <w:kern w:val="0"/>
          <w:szCs w:val="21"/>
        </w:rPr>
        <w:lastRenderedPageBreak/>
        <w:t>5.</w:t>
      </w:r>
      <w:r w:rsidRPr="00EB6B26">
        <w:rPr>
          <w:rFonts w:ascii="宋体" w:hAnsi="宋体" w:cs="MingLiU" w:hint="eastAsia"/>
          <w:color w:val="3333FF"/>
          <w:kern w:val="0"/>
          <w:szCs w:val="21"/>
        </w:rPr>
        <w:t>风力达到</w:t>
      </w:r>
      <w:r w:rsidRPr="00EB6B26">
        <w:rPr>
          <w:rFonts w:ascii="宋体" w:hAnsi="宋体" w:cs="Arial Unicode MS"/>
          <w:b/>
          <w:color w:val="3333FF"/>
          <w:kern w:val="0"/>
          <w:szCs w:val="21"/>
        </w:rPr>
        <w:t>5</w:t>
      </w:r>
      <w:r w:rsidRPr="00EB6B26">
        <w:rPr>
          <w:rFonts w:ascii="宋体" w:hAnsi="宋体" w:cs="MingLiU" w:hint="eastAsia"/>
          <w:b/>
          <w:color w:val="3333FF"/>
          <w:kern w:val="0"/>
          <w:szCs w:val="21"/>
        </w:rPr>
        <w:t>级以上时</w:t>
      </w:r>
      <w:r w:rsidRPr="00EB6B26">
        <w:rPr>
          <w:rFonts w:ascii="宋体" w:hAnsi="宋体" w:cs="MingLiU" w:hint="eastAsia"/>
          <w:color w:val="3333FF"/>
          <w:kern w:val="0"/>
          <w:szCs w:val="21"/>
        </w:rPr>
        <w:t>（p116、p171，p270），禁止进行高空作业；风力达到</w:t>
      </w:r>
      <w:r w:rsidRPr="00EB6B26">
        <w:rPr>
          <w:rFonts w:ascii="宋体" w:hAnsi="宋体" w:cs="Arial Unicode MS"/>
          <w:color w:val="3333FF"/>
          <w:kern w:val="0"/>
          <w:szCs w:val="21"/>
        </w:rPr>
        <w:t>4</w:t>
      </w:r>
      <w:r w:rsidRPr="00EB6B26">
        <w:rPr>
          <w:rFonts w:ascii="宋体" w:hAnsi="宋体" w:cs="MingLiU" w:hint="eastAsia"/>
          <w:color w:val="3333FF"/>
          <w:kern w:val="0"/>
          <w:szCs w:val="21"/>
        </w:rPr>
        <w:t>级时，禁止在铁塔上吊装天线。雷雨天气禁止上塔作业。</w:t>
      </w:r>
    </w:p>
    <w:p w:rsidR="005838F1" w:rsidRPr="00FA39D1" w:rsidRDefault="005838F1" w:rsidP="005838F1">
      <w:pPr>
        <w:rPr>
          <w:rFonts w:eastAsia="宋体t.祯畴" w:cs="Calibri"/>
          <w:szCs w:val="21"/>
        </w:rPr>
      </w:pPr>
    </w:p>
    <w:p w:rsidR="00522544" w:rsidRPr="00FA39D1" w:rsidRDefault="00FE512E" w:rsidP="00522544">
      <w:pPr>
        <w:rPr>
          <w:rFonts w:ascii="宋体" w:hAnsi="宋体"/>
          <w:szCs w:val="21"/>
        </w:rPr>
      </w:pPr>
      <w:r w:rsidRPr="00FA39D1">
        <w:rPr>
          <w:rFonts w:ascii="宋体" w:hAnsi="宋体" w:hint="eastAsia"/>
          <w:szCs w:val="21"/>
        </w:rPr>
        <w:t>13、</w:t>
      </w:r>
      <w:r w:rsidR="00522544" w:rsidRPr="00FA39D1">
        <w:rPr>
          <w:rFonts w:ascii="宋体" w:hAnsi="宋体" w:hint="eastAsia"/>
          <w:szCs w:val="21"/>
        </w:rPr>
        <w:t>多波长计可用于(  )项目的测试。</w:t>
      </w:r>
    </w:p>
    <w:p w:rsidR="00522544" w:rsidRPr="00FA39D1" w:rsidRDefault="00522544" w:rsidP="00522544">
      <w:pPr>
        <w:rPr>
          <w:rFonts w:ascii="宋体" w:hAnsi="宋体"/>
          <w:szCs w:val="21"/>
        </w:rPr>
      </w:pPr>
      <w:r w:rsidRPr="00FA39D1">
        <w:rPr>
          <w:rFonts w:ascii="宋体" w:hAnsi="宋体" w:hint="eastAsia"/>
          <w:szCs w:val="21"/>
        </w:rPr>
        <w:t>A. 中心频率与偏离       B．最小边模抑制比</w:t>
      </w:r>
    </w:p>
    <w:p w:rsidR="00522544" w:rsidRPr="00FA39D1" w:rsidRDefault="00522544" w:rsidP="00522544">
      <w:pPr>
        <w:rPr>
          <w:rFonts w:ascii="宋体" w:hAnsi="宋体"/>
          <w:szCs w:val="21"/>
        </w:rPr>
      </w:pPr>
      <w:r w:rsidRPr="00FA39D1">
        <w:rPr>
          <w:rFonts w:ascii="宋体" w:hAnsi="宋体" w:hint="eastAsia"/>
          <w:szCs w:val="21"/>
        </w:rPr>
        <w:t>C．最大</w:t>
      </w:r>
      <w:r w:rsidR="00602442" w:rsidRPr="00FA39D1">
        <w:rPr>
          <w:rFonts w:ascii="宋体" w:hAnsi="宋体" w:hint="eastAsia"/>
          <w:szCs w:val="21"/>
        </w:rPr>
        <w:t>-</w:t>
      </w:r>
      <w:r w:rsidRPr="00FA39D1">
        <w:rPr>
          <w:rFonts w:ascii="宋体" w:hAnsi="宋体" w:hint="eastAsia"/>
          <w:szCs w:val="21"/>
        </w:rPr>
        <w:t xml:space="preserve">20dB带宽     </w:t>
      </w:r>
      <w:r w:rsidR="00602442" w:rsidRPr="00FA39D1">
        <w:rPr>
          <w:rFonts w:ascii="宋体" w:hAnsi="宋体" w:hint="eastAsia"/>
          <w:szCs w:val="21"/>
        </w:rPr>
        <w:t xml:space="preserve">  </w:t>
      </w:r>
      <w:r w:rsidRPr="00FA39D1">
        <w:rPr>
          <w:rFonts w:ascii="宋体" w:hAnsi="宋体" w:hint="eastAsia"/>
          <w:szCs w:val="21"/>
        </w:rPr>
        <w:t>D．输入抖动容限及频偏</w:t>
      </w:r>
    </w:p>
    <w:p w:rsidR="005838F1" w:rsidRPr="00FA39D1" w:rsidRDefault="00BE0F71" w:rsidP="00522544">
      <w:pPr>
        <w:rPr>
          <w:rFonts w:eastAsia="宋体t.祯畴" w:cs="Calibri"/>
          <w:szCs w:val="21"/>
        </w:rPr>
      </w:pPr>
      <w:r>
        <w:rPr>
          <w:rFonts w:ascii="宋体" w:hAnsi="宋体" w:hint="eastAsia"/>
          <w:szCs w:val="21"/>
        </w:rPr>
        <w:t>参考</w:t>
      </w:r>
      <w:r w:rsidR="00522544" w:rsidRPr="00FA39D1">
        <w:rPr>
          <w:rFonts w:ascii="宋体" w:hAnsi="宋体" w:hint="eastAsia"/>
          <w:szCs w:val="21"/>
        </w:rPr>
        <w:t>答案：A</w:t>
      </w:r>
    </w:p>
    <w:p w:rsidR="00BE0F71" w:rsidRPr="00EB6B26" w:rsidRDefault="00BE0F71" w:rsidP="00BE0F71">
      <w:pPr>
        <w:rPr>
          <w:color w:val="3333FF"/>
        </w:rPr>
      </w:pPr>
      <w:r w:rsidRPr="00BE0F71">
        <w:rPr>
          <w:rFonts w:hint="eastAsia"/>
          <w:color w:val="3333FF"/>
        </w:rPr>
        <w:t>解析：</w:t>
      </w:r>
      <w:r w:rsidR="00EB6B26" w:rsidRPr="00EB6B26">
        <w:rPr>
          <w:rFonts w:ascii="宋体" w:hAnsi="宋体" w:cs="MingLiU" w:hint="eastAsia"/>
          <w:color w:val="3333FF"/>
          <w:kern w:val="0"/>
          <w:szCs w:val="21"/>
        </w:rPr>
        <w:t>中心频率与偏离：是指在参考点，发射机发出的光信号的实际中心频率。设备工作的实际中心频率与标称值的偏差称为中心频率偏离，一般该值不应超出系统选用信道间隔的</w:t>
      </w:r>
      <w:r w:rsidR="00EB6B26" w:rsidRPr="00EB6B26">
        <w:rPr>
          <w:rFonts w:ascii="宋体" w:hAnsi="宋体" w:cs="Arial Unicode MS" w:hint="eastAsia"/>
          <w:color w:val="3333FF"/>
          <w:kern w:val="0"/>
          <w:szCs w:val="21"/>
        </w:rPr>
        <w:t>±</w:t>
      </w:r>
      <w:r w:rsidR="00EB6B26" w:rsidRPr="00EB6B26">
        <w:rPr>
          <w:rFonts w:ascii="宋体" w:hAnsi="宋体" w:cs="Arial Unicode MS"/>
          <w:color w:val="3333FF"/>
          <w:kern w:val="0"/>
          <w:szCs w:val="21"/>
        </w:rPr>
        <w:t>10%</w:t>
      </w:r>
      <w:r w:rsidR="00EB6B26" w:rsidRPr="00EB6B26">
        <w:rPr>
          <w:rFonts w:ascii="宋体" w:hAnsi="宋体" w:cs="MingLiU" w:hint="eastAsia"/>
          <w:color w:val="3333FF"/>
          <w:kern w:val="0"/>
          <w:szCs w:val="21"/>
        </w:rPr>
        <w:t>。测试主要仪表为多波长计或光谱分析仪。</w:t>
      </w:r>
    </w:p>
    <w:p w:rsidR="005838F1" w:rsidRPr="00EB6B26" w:rsidRDefault="00EB6B26" w:rsidP="00EB6B26">
      <w:pPr>
        <w:ind w:firstLineChars="200" w:firstLine="420"/>
        <w:rPr>
          <w:rFonts w:ascii="宋体" w:hAnsi="宋体" w:cs="MingLiU"/>
          <w:color w:val="3333FF"/>
          <w:kern w:val="0"/>
          <w:szCs w:val="21"/>
        </w:rPr>
      </w:pPr>
      <w:r w:rsidRPr="00EB6B26">
        <w:rPr>
          <w:rFonts w:ascii="宋体" w:hAnsi="宋体" w:cs="MingLiU" w:hint="eastAsia"/>
          <w:color w:val="3333FF"/>
          <w:kern w:val="0"/>
          <w:szCs w:val="21"/>
        </w:rPr>
        <w:t>最小边模抑制比：指在最坏的发射条件时，全调制下主纵模的平均光功率与最显著边模的光功率之比。测试主要仪表为光谱分析仪。</w:t>
      </w:r>
    </w:p>
    <w:p w:rsidR="00EB6B26" w:rsidRPr="00EB6B26" w:rsidRDefault="00EB6B26" w:rsidP="00EB6B26">
      <w:pPr>
        <w:ind w:firstLineChars="200" w:firstLine="420"/>
        <w:rPr>
          <w:rFonts w:ascii="宋体" w:hAnsi="宋体" w:cs="MingLiU"/>
          <w:color w:val="3333FF"/>
          <w:kern w:val="0"/>
          <w:szCs w:val="21"/>
        </w:rPr>
      </w:pPr>
      <w:r w:rsidRPr="00EB6B26">
        <w:rPr>
          <w:rFonts w:ascii="宋体" w:hAnsi="宋体" w:cs="MingLiU" w:hint="eastAsia"/>
          <w:color w:val="3333FF"/>
          <w:kern w:val="0"/>
          <w:szCs w:val="21"/>
        </w:rPr>
        <w:t>最大-</w:t>
      </w:r>
      <w:r w:rsidRPr="00EB6B26">
        <w:rPr>
          <w:rFonts w:ascii="宋体" w:hAnsi="宋体" w:cs="Arial Unicode MS"/>
          <w:color w:val="3333FF"/>
          <w:kern w:val="0"/>
          <w:szCs w:val="21"/>
        </w:rPr>
        <w:t>20dB</w:t>
      </w:r>
      <w:r w:rsidRPr="00EB6B26">
        <w:rPr>
          <w:rFonts w:ascii="宋体" w:hAnsi="宋体" w:cs="MingLiU" w:hint="eastAsia"/>
          <w:color w:val="3333FF"/>
          <w:kern w:val="0"/>
          <w:szCs w:val="21"/>
        </w:rPr>
        <w:t>带宽：在相对最大峰值功率跌落</w:t>
      </w:r>
      <w:r w:rsidRPr="00EB6B26">
        <w:rPr>
          <w:rFonts w:ascii="宋体" w:hAnsi="宋体" w:cs="Arial Unicode MS"/>
          <w:color w:val="3333FF"/>
          <w:kern w:val="0"/>
          <w:szCs w:val="21"/>
        </w:rPr>
        <w:t>20dB</w:t>
      </w:r>
      <w:r w:rsidRPr="00EB6B26">
        <w:rPr>
          <w:rFonts w:ascii="宋体" w:hAnsi="宋体" w:cs="MingLiU" w:hint="eastAsia"/>
          <w:color w:val="3333FF"/>
          <w:kern w:val="0"/>
          <w:szCs w:val="21"/>
        </w:rPr>
        <w:t>时的最大光谱宽度。测试仪表光谱分析仪。</w:t>
      </w:r>
    </w:p>
    <w:p w:rsidR="00EB6B26" w:rsidRPr="00EB6B26" w:rsidRDefault="00EB6B26" w:rsidP="00EB6B26">
      <w:pPr>
        <w:ind w:firstLineChars="200" w:firstLine="420"/>
        <w:rPr>
          <w:rFonts w:ascii="宋体" w:hAnsi="宋体" w:cs="MingLiU"/>
          <w:color w:val="3333FF"/>
          <w:kern w:val="0"/>
          <w:szCs w:val="21"/>
        </w:rPr>
      </w:pPr>
      <w:r w:rsidRPr="00EB6B26">
        <w:rPr>
          <w:rFonts w:ascii="宋体" w:hAnsi="宋体" w:cs="MingLiU" w:hint="eastAsia"/>
          <w:color w:val="3333FF"/>
          <w:kern w:val="0"/>
          <w:szCs w:val="21"/>
        </w:rPr>
        <w:t>抖动测试：抖动（定时抖动的简称）定义为数字信号的特定时刻（如最佳抽样时刻）相对其理想参考时间位置的短时间偏离。抖动测试主要仪表有</w:t>
      </w:r>
      <w:r w:rsidRPr="00EB6B26">
        <w:rPr>
          <w:rFonts w:ascii="宋体" w:hAnsi="宋体" w:cs="Arial Unicode MS"/>
          <w:color w:val="3333FF"/>
          <w:kern w:val="0"/>
          <w:szCs w:val="21"/>
        </w:rPr>
        <w:t>SDH</w:t>
      </w:r>
      <w:r w:rsidRPr="00EB6B26">
        <w:rPr>
          <w:rFonts w:ascii="宋体" w:hAnsi="宋体" w:cs="MingLiU" w:hint="eastAsia"/>
          <w:color w:val="3333FF"/>
          <w:kern w:val="0"/>
          <w:szCs w:val="21"/>
        </w:rPr>
        <w:t>分析仪（含抖动模块）</w:t>
      </w:r>
    </w:p>
    <w:p w:rsidR="00EB6B26" w:rsidRPr="00FA39D1" w:rsidRDefault="00EB6B26" w:rsidP="00EB6B26">
      <w:pPr>
        <w:ind w:firstLineChars="200" w:firstLine="420"/>
        <w:rPr>
          <w:rFonts w:eastAsia="宋体t.祯畴" w:cs="Calibri"/>
          <w:szCs w:val="21"/>
        </w:rPr>
      </w:pPr>
    </w:p>
    <w:p w:rsidR="00CE2E59" w:rsidRPr="00FA39D1" w:rsidRDefault="00FE512E" w:rsidP="00CE2E59">
      <w:pPr>
        <w:pStyle w:val="Default"/>
        <w:rPr>
          <w:rFonts w:ascii="宋体t.祯畴" w:eastAsia="宋体t.祯畴" w:hAnsi="Times New Roman" w:cs="宋体t.祯畴"/>
          <w:color w:val="auto"/>
          <w:sz w:val="21"/>
          <w:szCs w:val="21"/>
        </w:rPr>
      </w:pPr>
      <w:r w:rsidRPr="00FA39D1">
        <w:rPr>
          <w:rFonts w:ascii="宋体t.祯畴" w:eastAsia="宋体t.祯畴" w:hAnsi="Times New Roman" w:cs="宋体t.祯畴" w:hint="eastAsia"/>
          <w:color w:val="auto"/>
          <w:sz w:val="21"/>
          <w:szCs w:val="21"/>
        </w:rPr>
        <w:t>14、</w:t>
      </w:r>
      <w:r w:rsidR="00CE2E59" w:rsidRPr="00FA39D1">
        <w:rPr>
          <w:rFonts w:ascii="宋体t.祯畴" w:eastAsia="宋体t.祯畴" w:hAnsi="Times New Roman" w:cs="宋体t.祯畴" w:hint="eastAsia"/>
          <w:color w:val="auto"/>
          <w:sz w:val="21"/>
          <w:szCs w:val="21"/>
        </w:rPr>
        <w:t>移动基站天馈线系统测试要求电压驻波比的最大值为（</w:t>
      </w:r>
      <w:r w:rsidR="00CE2E59" w:rsidRPr="00FA39D1">
        <w:rPr>
          <w:rFonts w:ascii="宋体t.祯畴" w:eastAsia="宋体t.祯畴" w:hAnsi="Times New Roman" w:cs="宋体t.祯畴"/>
          <w:color w:val="auto"/>
          <w:sz w:val="21"/>
          <w:szCs w:val="21"/>
        </w:rPr>
        <w:t xml:space="preserve"> </w:t>
      </w:r>
      <w:r w:rsidR="00CE2E59" w:rsidRPr="00FA39D1">
        <w:rPr>
          <w:rFonts w:ascii="宋体t.祯畴" w:eastAsia="宋体t.祯畴" w:hAnsi="Times New Roman" w:cs="宋体t.祯畴" w:hint="eastAsia"/>
          <w:color w:val="auto"/>
          <w:sz w:val="21"/>
          <w:szCs w:val="21"/>
        </w:rPr>
        <w:t>）。</w:t>
      </w:r>
      <w:r w:rsidR="00CE2E59" w:rsidRPr="00FA39D1">
        <w:rPr>
          <w:rFonts w:ascii="宋体t.祯畴" w:eastAsia="宋体t.祯畴" w:hAnsi="Times New Roman" w:cs="宋体t.祯畴"/>
          <w:color w:val="auto"/>
          <w:sz w:val="21"/>
          <w:szCs w:val="21"/>
        </w:rPr>
        <w:t xml:space="preserve"> </w:t>
      </w:r>
    </w:p>
    <w:p w:rsidR="0029770A" w:rsidRDefault="00CE2E59" w:rsidP="00CE2E59">
      <w:pPr>
        <w:autoSpaceDE w:val="0"/>
        <w:autoSpaceDN w:val="0"/>
        <w:adjustRightInd w:val="0"/>
        <w:jc w:val="left"/>
        <w:rPr>
          <w:rFonts w:eastAsia="宋体t.祯畴" w:cs="Calibri" w:hint="eastAsia"/>
          <w:kern w:val="0"/>
          <w:szCs w:val="21"/>
        </w:rPr>
      </w:pPr>
      <w:r w:rsidRPr="00FA39D1">
        <w:rPr>
          <w:rFonts w:eastAsia="宋体t.祯畴" w:cs="Calibri"/>
          <w:kern w:val="0"/>
          <w:szCs w:val="21"/>
        </w:rPr>
        <w:t>A</w:t>
      </w:r>
      <w:r w:rsidRPr="00FA39D1">
        <w:rPr>
          <w:rFonts w:ascii="宋体t.祯畴" w:eastAsia="宋体t.祯畴" w:cs="宋体t.祯畴" w:hint="eastAsia"/>
          <w:kern w:val="0"/>
          <w:szCs w:val="21"/>
        </w:rPr>
        <w:t>．</w:t>
      </w:r>
      <w:r w:rsidRPr="00FA39D1">
        <w:rPr>
          <w:rFonts w:eastAsia="宋体t.祯畴" w:cs="Calibri"/>
          <w:kern w:val="0"/>
          <w:szCs w:val="21"/>
        </w:rPr>
        <w:t xml:space="preserve">1.0 </w:t>
      </w:r>
      <w:r w:rsidRPr="00FA39D1">
        <w:rPr>
          <w:rFonts w:eastAsia="宋体t.祯畴" w:cs="Calibri" w:hint="eastAsia"/>
          <w:kern w:val="0"/>
          <w:szCs w:val="21"/>
        </w:rPr>
        <w:t xml:space="preserve">  </w:t>
      </w:r>
      <w:r w:rsidRPr="00FA39D1">
        <w:rPr>
          <w:rFonts w:eastAsia="宋体t.祯畴" w:cs="Calibri"/>
          <w:kern w:val="0"/>
          <w:szCs w:val="21"/>
        </w:rPr>
        <w:t>B</w:t>
      </w:r>
      <w:r w:rsidRPr="00FA39D1">
        <w:rPr>
          <w:rFonts w:ascii="宋体t.祯畴" w:eastAsia="宋体t.祯畴" w:cs="宋体t.祯畴" w:hint="eastAsia"/>
          <w:kern w:val="0"/>
          <w:szCs w:val="21"/>
        </w:rPr>
        <w:t>．</w:t>
      </w:r>
      <w:r w:rsidRPr="00FA39D1">
        <w:rPr>
          <w:rFonts w:eastAsia="宋体t.祯畴" w:cs="Calibri"/>
          <w:kern w:val="0"/>
          <w:szCs w:val="21"/>
        </w:rPr>
        <w:t xml:space="preserve">1.5 </w:t>
      </w:r>
      <w:r w:rsidRPr="00FA39D1">
        <w:rPr>
          <w:rFonts w:eastAsia="宋体t.祯畴" w:cs="Calibri" w:hint="eastAsia"/>
          <w:kern w:val="0"/>
          <w:szCs w:val="21"/>
        </w:rPr>
        <w:t xml:space="preserve">  </w:t>
      </w:r>
    </w:p>
    <w:p w:rsidR="00CE2E59" w:rsidRPr="00FA39D1" w:rsidRDefault="00CE2E59" w:rsidP="00CE2E59">
      <w:pPr>
        <w:autoSpaceDE w:val="0"/>
        <w:autoSpaceDN w:val="0"/>
        <w:adjustRightInd w:val="0"/>
        <w:jc w:val="left"/>
        <w:rPr>
          <w:rFonts w:eastAsia="宋体t.祯畴" w:cs="Calibri"/>
          <w:kern w:val="0"/>
          <w:szCs w:val="21"/>
        </w:rPr>
      </w:pPr>
      <w:r w:rsidRPr="00FA39D1">
        <w:rPr>
          <w:rFonts w:eastAsia="宋体t.祯畴" w:cs="Calibri"/>
          <w:kern w:val="0"/>
          <w:szCs w:val="21"/>
        </w:rPr>
        <w:t>C</w:t>
      </w:r>
      <w:r w:rsidRPr="00FA39D1">
        <w:rPr>
          <w:rFonts w:ascii="宋体t.祯畴" w:eastAsia="宋体t.祯畴" w:cs="宋体t.祯畴" w:hint="eastAsia"/>
          <w:kern w:val="0"/>
          <w:szCs w:val="21"/>
        </w:rPr>
        <w:t>．</w:t>
      </w:r>
      <w:r w:rsidRPr="00FA39D1">
        <w:rPr>
          <w:rFonts w:eastAsia="宋体t.祯畴" w:cs="Calibri"/>
          <w:kern w:val="0"/>
          <w:szCs w:val="21"/>
        </w:rPr>
        <w:t xml:space="preserve">2.0 </w:t>
      </w:r>
      <w:r w:rsidRPr="00FA39D1">
        <w:rPr>
          <w:rFonts w:eastAsia="宋体t.祯畴" w:cs="Calibri" w:hint="eastAsia"/>
          <w:kern w:val="0"/>
          <w:szCs w:val="21"/>
        </w:rPr>
        <w:t xml:space="preserve">  </w:t>
      </w:r>
      <w:r w:rsidRPr="00FA39D1">
        <w:rPr>
          <w:rFonts w:eastAsia="宋体t.祯畴" w:cs="Calibri"/>
          <w:kern w:val="0"/>
          <w:szCs w:val="21"/>
        </w:rPr>
        <w:t>D</w:t>
      </w:r>
      <w:r w:rsidRPr="00FA39D1">
        <w:rPr>
          <w:rFonts w:ascii="宋体t.祯畴" w:eastAsia="宋体t.祯畴" w:cs="宋体t.祯畴" w:hint="eastAsia"/>
          <w:kern w:val="0"/>
          <w:szCs w:val="21"/>
        </w:rPr>
        <w:t>．</w:t>
      </w:r>
      <w:r w:rsidRPr="00FA39D1">
        <w:rPr>
          <w:rFonts w:eastAsia="宋体t.祯畴" w:cs="Calibri"/>
          <w:kern w:val="0"/>
          <w:szCs w:val="21"/>
        </w:rPr>
        <w:t xml:space="preserve">2.5 </w:t>
      </w:r>
    </w:p>
    <w:p w:rsidR="005838F1" w:rsidRPr="00FA39D1" w:rsidRDefault="00CE2E59" w:rsidP="00CE2E59">
      <w:pPr>
        <w:rPr>
          <w:rFonts w:eastAsia="宋体t.祯畴" w:cs="Calibri"/>
          <w:szCs w:val="21"/>
        </w:rPr>
      </w:pPr>
      <w:r w:rsidRPr="00FA39D1">
        <w:rPr>
          <w:rFonts w:ascii="宋体t.祯畴" w:eastAsia="宋体t.祯畴" w:cs="宋体t.祯畴" w:hint="eastAsia"/>
          <w:kern w:val="0"/>
          <w:szCs w:val="21"/>
        </w:rPr>
        <w:t>参考答案</w:t>
      </w:r>
      <w:r w:rsidRPr="00FA39D1">
        <w:rPr>
          <w:rFonts w:eastAsia="宋体t.祯畴" w:cs="Calibri"/>
          <w:kern w:val="0"/>
          <w:szCs w:val="21"/>
        </w:rPr>
        <w:t>B</w:t>
      </w:r>
    </w:p>
    <w:p w:rsidR="00BE0F71" w:rsidRPr="00B84334" w:rsidRDefault="00BE0F71" w:rsidP="00B84334">
      <w:pPr>
        <w:pStyle w:val="Default"/>
        <w:rPr>
          <w:color w:val="3333FF"/>
          <w:sz w:val="21"/>
          <w:szCs w:val="21"/>
        </w:rPr>
      </w:pPr>
      <w:r w:rsidRPr="00B84334">
        <w:rPr>
          <w:rFonts w:hint="eastAsia"/>
          <w:color w:val="3333FF"/>
          <w:sz w:val="21"/>
          <w:szCs w:val="21"/>
        </w:rPr>
        <w:t>解析：</w:t>
      </w:r>
      <w:r w:rsidR="00B84334" w:rsidRPr="00B84334">
        <w:rPr>
          <w:rFonts w:hAnsi="宋体" w:cs="MingLiU" w:hint="eastAsia"/>
          <w:color w:val="3333FF"/>
          <w:sz w:val="21"/>
          <w:szCs w:val="21"/>
        </w:rPr>
        <w:t>基站天馈线部分测试包括天馈线驻波比（</w:t>
      </w:r>
      <w:r w:rsidR="00B84334" w:rsidRPr="00B84334">
        <w:rPr>
          <w:rFonts w:hAnsi="宋体" w:cs="Arial Unicode MS"/>
          <w:color w:val="3333FF"/>
          <w:sz w:val="21"/>
          <w:szCs w:val="21"/>
        </w:rPr>
        <w:t>VSWR</w:t>
      </w:r>
      <w:r w:rsidR="00B84334" w:rsidRPr="00B84334">
        <w:rPr>
          <w:rFonts w:hAnsi="宋体" w:cs="MingLiU"/>
          <w:color w:val="3333FF"/>
          <w:sz w:val="21"/>
          <w:szCs w:val="21"/>
        </w:rPr>
        <w:t xml:space="preserve">) </w:t>
      </w:r>
      <w:r w:rsidR="00B84334" w:rsidRPr="00B84334">
        <w:rPr>
          <w:rFonts w:hAnsi="宋体" w:cs="MingLiU" w:hint="eastAsia"/>
          <w:color w:val="3333FF"/>
          <w:sz w:val="21"/>
          <w:szCs w:val="21"/>
        </w:rPr>
        <w:t>测试及天馈线系统的增益计算。</w:t>
      </w:r>
      <w:r w:rsidR="00B84334" w:rsidRPr="00B84334">
        <w:rPr>
          <w:rFonts w:ascii="宋体t.祯畴" w:eastAsia="宋体t.祯畴" w:hAnsi="Times New Roman" w:cs="宋体t.祯畴" w:hint="eastAsia"/>
          <w:color w:val="3333FF"/>
          <w:sz w:val="21"/>
          <w:szCs w:val="21"/>
        </w:rPr>
        <w:t>移动基站天馈线系统测试要求电压驻波比的最大值为</w:t>
      </w:r>
      <w:r w:rsidR="00B84334" w:rsidRPr="00B84334">
        <w:rPr>
          <w:rFonts w:eastAsia="宋体t.祯畴" w:cs="Calibri"/>
          <w:color w:val="3333FF"/>
          <w:sz w:val="21"/>
          <w:szCs w:val="21"/>
        </w:rPr>
        <w:t>1.5</w:t>
      </w:r>
      <w:r w:rsidR="00B84334" w:rsidRPr="00B84334">
        <w:rPr>
          <w:rFonts w:eastAsia="宋体t.祯畴" w:cs="Calibri" w:hint="eastAsia"/>
          <w:color w:val="3333FF"/>
          <w:sz w:val="21"/>
          <w:szCs w:val="21"/>
        </w:rPr>
        <w:t>。</w:t>
      </w:r>
    </w:p>
    <w:p w:rsidR="005838F1" w:rsidRPr="00FA39D1" w:rsidRDefault="005838F1" w:rsidP="005838F1">
      <w:pPr>
        <w:rPr>
          <w:rFonts w:eastAsia="宋体t.祯畴" w:cs="Calibri"/>
          <w:szCs w:val="21"/>
        </w:rPr>
      </w:pPr>
    </w:p>
    <w:p w:rsidR="00B24C72" w:rsidRPr="00FA39D1" w:rsidRDefault="00FE512E" w:rsidP="00B24C72">
      <w:pPr>
        <w:rPr>
          <w:rFonts w:ascii="宋体" w:hAnsi="宋体"/>
          <w:kern w:val="0"/>
          <w:sz w:val="20"/>
          <w:szCs w:val="20"/>
        </w:rPr>
      </w:pPr>
      <w:r w:rsidRPr="00FA39D1">
        <w:rPr>
          <w:rFonts w:ascii="宋体" w:hAnsi="宋体" w:hint="eastAsia"/>
          <w:kern w:val="0"/>
          <w:sz w:val="20"/>
          <w:szCs w:val="20"/>
        </w:rPr>
        <w:t>15、</w:t>
      </w:r>
      <w:r w:rsidR="00B24C72" w:rsidRPr="00FA39D1">
        <w:rPr>
          <w:rFonts w:ascii="宋体" w:hAnsi="宋体" w:hint="eastAsia"/>
          <w:kern w:val="0"/>
          <w:sz w:val="20"/>
          <w:szCs w:val="20"/>
        </w:rPr>
        <w:t>光（电）缆线路路由复测由（ ）负责组织。</w:t>
      </w:r>
    </w:p>
    <w:p w:rsidR="0029770A" w:rsidRDefault="00B24C72" w:rsidP="00B24C72">
      <w:pPr>
        <w:rPr>
          <w:rFonts w:ascii="宋体" w:hAnsi="宋体" w:hint="eastAsia"/>
          <w:kern w:val="0"/>
          <w:sz w:val="20"/>
          <w:szCs w:val="20"/>
        </w:rPr>
      </w:pPr>
      <w:r w:rsidRPr="00FA39D1">
        <w:rPr>
          <w:rFonts w:ascii="宋体" w:hAnsi="宋体" w:hint="eastAsia"/>
          <w:kern w:val="0"/>
          <w:sz w:val="20"/>
          <w:szCs w:val="20"/>
        </w:rPr>
        <w:t xml:space="preserve">A．建设单位   B．设计单位      </w:t>
      </w:r>
    </w:p>
    <w:p w:rsidR="00B24C72" w:rsidRPr="00FA39D1" w:rsidRDefault="00B24C72" w:rsidP="00B24C72">
      <w:pPr>
        <w:rPr>
          <w:rFonts w:ascii="宋体" w:hAnsi="宋体"/>
          <w:kern w:val="0"/>
          <w:sz w:val="20"/>
          <w:szCs w:val="20"/>
        </w:rPr>
      </w:pPr>
      <w:r w:rsidRPr="00FA39D1">
        <w:rPr>
          <w:rFonts w:ascii="宋体" w:hAnsi="宋体" w:hint="eastAsia"/>
          <w:kern w:val="0"/>
          <w:sz w:val="20"/>
          <w:szCs w:val="20"/>
        </w:rPr>
        <w:t>C．监理单位   D．施工单位</w:t>
      </w:r>
    </w:p>
    <w:p w:rsidR="005838F1" w:rsidRPr="00FA39D1" w:rsidRDefault="00BE0F71" w:rsidP="00B24C72">
      <w:pPr>
        <w:rPr>
          <w:rFonts w:eastAsia="宋体t.祯畴" w:cs="Calibri"/>
          <w:szCs w:val="21"/>
        </w:rPr>
      </w:pPr>
      <w:r>
        <w:rPr>
          <w:rFonts w:ascii="宋体" w:hAnsi="宋体" w:hint="eastAsia"/>
          <w:kern w:val="0"/>
          <w:sz w:val="20"/>
          <w:szCs w:val="20"/>
        </w:rPr>
        <w:t>参考</w:t>
      </w:r>
      <w:r w:rsidR="00B24C72" w:rsidRPr="00FA39D1">
        <w:rPr>
          <w:rFonts w:ascii="宋体" w:hAnsi="宋体" w:hint="eastAsia"/>
          <w:kern w:val="0"/>
          <w:sz w:val="20"/>
          <w:szCs w:val="20"/>
        </w:rPr>
        <w:t>答案：D</w:t>
      </w:r>
    </w:p>
    <w:p w:rsidR="00BE0F71" w:rsidRPr="00B84334" w:rsidRDefault="00BE0F71" w:rsidP="00BE0F71">
      <w:pPr>
        <w:rPr>
          <w:color w:val="3333FF"/>
        </w:rPr>
      </w:pPr>
      <w:r w:rsidRPr="00B84334">
        <w:rPr>
          <w:rFonts w:hint="eastAsia"/>
          <w:color w:val="3333FF"/>
        </w:rPr>
        <w:t>解析：</w:t>
      </w:r>
      <w:r w:rsidR="00B84334" w:rsidRPr="00B84334">
        <w:rPr>
          <w:rFonts w:ascii="宋体" w:hAnsi="宋体" w:cs="MingLiU" w:hint="eastAsia"/>
          <w:color w:val="3333FF"/>
          <w:kern w:val="0"/>
          <w:szCs w:val="21"/>
        </w:rPr>
        <w:t>路由复测的工作内容：路由复测小组由施工单位组织，小组成员由施工、监理、建设（或维护）和设计单位的人员组成。绘图时应核实复测的路由与施工图设计有无差异，路由变动部分应按施工图的比例绘出路由位置及路由两侧</w:t>
      </w:r>
      <w:r w:rsidR="00B84334" w:rsidRPr="00B84334">
        <w:rPr>
          <w:rFonts w:ascii="宋体" w:hAnsi="宋体" w:cs="Arial Unicode MS"/>
          <w:color w:val="3333FF"/>
          <w:kern w:val="0"/>
          <w:szCs w:val="21"/>
        </w:rPr>
        <w:t>50m</w:t>
      </w:r>
      <w:r w:rsidR="00B84334" w:rsidRPr="00B84334">
        <w:rPr>
          <w:rFonts w:ascii="宋体" w:hAnsi="宋体" w:cs="MingLiU" w:hint="eastAsia"/>
          <w:color w:val="3333FF"/>
          <w:kern w:val="0"/>
          <w:szCs w:val="21"/>
        </w:rPr>
        <w:t>以内的地形和主要建筑物；绘出</w:t>
      </w:r>
      <w:r w:rsidR="00B84334" w:rsidRPr="00B84334">
        <w:rPr>
          <w:rFonts w:ascii="宋体" w:hAnsi="宋体" w:cs="Arial Unicode MS" w:hint="eastAsia"/>
          <w:color w:val="3333FF"/>
          <w:kern w:val="0"/>
          <w:szCs w:val="21"/>
        </w:rPr>
        <w:t>“</w:t>
      </w:r>
      <w:r w:rsidR="00B84334" w:rsidRPr="00B84334">
        <w:rPr>
          <w:rFonts w:ascii="宋体" w:hAnsi="宋体" w:cs="MingLiU" w:hint="eastAsia"/>
          <w:color w:val="3333FF"/>
          <w:kern w:val="0"/>
          <w:szCs w:val="21"/>
        </w:rPr>
        <w:t>三防”设施的位置和保护措施、具体长度等。穿越较大的障碍物时，如位置变更应测绘出新的断面图。</w:t>
      </w:r>
    </w:p>
    <w:p w:rsidR="005838F1" w:rsidRPr="00FA39D1" w:rsidRDefault="005838F1" w:rsidP="005838F1">
      <w:pPr>
        <w:rPr>
          <w:rFonts w:eastAsia="宋体t.祯畴" w:cs="Calibri"/>
          <w:szCs w:val="21"/>
        </w:rPr>
      </w:pPr>
    </w:p>
    <w:p w:rsidR="00B836C7" w:rsidRPr="00FA39D1" w:rsidRDefault="00FD3CBB" w:rsidP="00B836C7">
      <w:pPr>
        <w:pStyle w:val="Default"/>
        <w:rPr>
          <w:rFonts w:ascii="宋体t.祯畴" w:eastAsia="宋体t.祯畴" w:cs="宋体t.祯畴"/>
          <w:color w:val="auto"/>
          <w:sz w:val="21"/>
          <w:szCs w:val="21"/>
        </w:rPr>
      </w:pPr>
      <w:r w:rsidRPr="00FA39D1">
        <w:rPr>
          <w:rFonts w:ascii="宋体t.祯畴" w:eastAsia="宋体t.祯畴" w:hAnsi="Times New Roman" w:cs="宋体t.祯畴" w:hint="eastAsia"/>
          <w:color w:val="auto"/>
          <w:sz w:val="21"/>
          <w:szCs w:val="21"/>
        </w:rPr>
        <w:t>1</w:t>
      </w:r>
      <w:r w:rsidR="006A7B06">
        <w:rPr>
          <w:rFonts w:ascii="宋体t.祯畴" w:eastAsia="宋体t.祯畴" w:hAnsi="Times New Roman" w:cs="宋体t.祯畴" w:hint="eastAsia"/>
          <w:color w:val="auto"/>
          <w:sz w:val="21"/>
          <w:szCs w:val="21"/>
        </w:rPr>
        <w:t>6</w:t>
      </w:r>
      <w:r w:rsidRPr="00FA39D1">
        <w:rPr>
          <w:rFonts w:ascii="宋体t.祯畴" w:eastAsia="宋体t.祯畴" w:hAnsi="Times New Roman" w:cs="宋体t.祯畴" w:hint="eastAsia"/>
          <w:color w:val="auto"/>
          <w:sz w:val="21"/>
          <w:szCs w:val="21"/>
        </w:rPr>
        <w:t>、</w:t>
      </w:r>
      <w:r w:rsidR="00B836C7" w:rsidRPr="00FA39D1">
        <w:rPr>
          <w:rFonts w:ascii="宋体t.祯畴" w:eastAsia="宋体t.祯畴" w:hAnsi="Times New Roman" w:cs="宋体t.祯畴" w:hint="eastAsia"/>
          <w:color w:val="auto"/>
          <w:sz w:val="21"/>
          <w:szCs w:val="21"/>
        </w:rPr>
        <w:t>在通信管道施工中</w:t>
      </w:r>
      <w:r w:rsidR="00B836C7" w:rsidRPr="00FA39D1">
        <w:rPr>
          <w:rFonts w:ascii="Calibri" w:eastAsia="宋体t.祯畴" w:cs="Calibri"/>
          <w:color w:val="auto"/>
          <w:sz w:val="21"/>
          <w:szCs w:val="21"/>
        </w:rPr>
        <w:t>,</w:t>
      </w:r>
      <w:r w:rsidR="00B836C7" w:rsidRPr="00FA39D1">
        <w:rPr>
          <w:rFonts w:ascii="宋体t.祯畴" w:eastAsia="宋体t.祯畴" w:cs="宋体t.祯畴" w:hint="eastAsia"/>
          <w:color w:val="auto"/>
          <w:sz w:val="21"/>
          <w:szCs w:val="21"/>
        </w:rPr>
        <w:t>开槽时遇不稳定土壤、挖深超过（</w:t>
      </w:r>
      <w:r w:rsidR="00B836C7" w:rsidRPr="00FA39D1">
        <w:rPr>
          <w:rFonts w:ascii="宋体t.祯畴" w:eastAsia="宋体t.祯畴" w:cs="宋体t.祯畴"/>
          <w:color w:val="auto"/>
          <w:sz w:val="21"/>
          <w:szCs w:val="21"/>
        </w:rPr>
        <w:t xml:space="preserve"> </w:t>
      </w:r>
      <w:r w:rsidR="00B836C7" w:rsidRPr="00FA39D1">
        <w:rPr>
          <w:rFonts w:ascii="宋体t.祯畴" w:eastAsia="宋体t.祯畴" w:cs="宋体t.祯畴" w:hint="eastAsia"/>
          <w:color w:val="auto"/>
          <w:sz w:val="21"/>
          <w:szCs w:val="21"/>
        </w:rPr>
        <w:t>）</w:t>
      </w:r>
      <w:r w:rsidR="00B836C7" w:rsidRPr="00FA39D1">
        <w:rPr>
          <w:rFonts w:ascii="Calibri" w:eastAsia="宋体t.祯畴" w:cs="Calibri"/>
          <w:color w:val="auto"/>
          <w:sz w:val="21"/>
          <w:szCs w:val="21"/>
        </w:rPr>
        <w:t>m</w:t>
      </w:r>
      <w:r w:rsidR="00B836C7" w:rsidRPr="00FA39D1">
        <w:rPr>
          <w:rFonts w:ascii="宋体t.祯畴" w:eastAsia="宋体t.祯畴" w:cs="宋体t.祯畴" w:hint="eastAsia"/>
          <w:color w:val="auto"/>
          <w:sz w:val="21"/>
          <w:szCs w:val="21"/>
        </w:rPr>
        <w:t>或低于地下水位时应进行必要的支护。</w:t>
      </w:r>
      <w:r w:rsidR="00B836C7" w:rsidRPr="00FA39D1">
        <w:rPr>
          <w:rFonts w:ascii="宋体t.祯畴" w:eastAsia="宋体t.祯畴" w:cs="宋体t.祯畴"/>
          <w:color w:val="auto"/>
          <w:sz w:val="21"/>
          <w:szCs w:val="21"/>
        </w:rPr>
        <w:t xml:space="preserve"> </w:t>
      </w:r>
    </w:p>
    <w:p w:rsidR="00B674D4" w:rsidRDefault="00B836C7" w:rsidP="00B836C7">
      <w:pPr>
        <w:autoSpaceDE w:val="0"/>
        <w:autoSpaceDN w:val="0"/>
        <w:adjustRightInd w:val="0"/>
        <w:jc w:val="left"/>
        <w:rPr>
          <w:rFonts w:eastAsia="宋体t.祯畴" w:cs="Calibri" w:hint="eastAsia"/>
          <w:kern w:val="0"/>
          <w:szCs w:val="21"/>
        </w:rPr>
      </w:pPr>
      <w:r w:rsidRPr="00FA39D1">
        <w:rPr>
          <w:rFonts w:eastAsia="宋体t.祯畴" w:cs="Calibri"/>
          <w:kern w:val="0"/>
          <w:szCs w:val="21"/>
        </w:rPr>
        <w:t>A</w:t>
      </w:r>
      <w:r w:rsidRPr="00FA39D1">
        <w:rPr>
          <w:rFonts w:ascii="宋体t.祯畴" w:eastAsia="宋体t.祯畴" w:cs="宋体t.祯畴" w:hint="eastAsia"/>
          <w:kern w:val="0"/>
          <w:szCs w:val="21"/>
        </w:rPr>
        <w:t>．</w:t>
      </w:r>
      <w:r w:rsidRPr="00FA39D1">
        <w:rPr>
          <w:rFonts w:eastAsia="宋体t.祯畴" w:cs="Calibri"/>
          <w:kern w:val="0"/>
          <w:szCs w:val="21"/>
        </w:rPr>
        <w:t xml:space="preserve">1.8 </w:t>
      </w:r>
      <w:r w:rsidRPr="00FA39D1">
        <w:rPr>
          <w:rFonts w:eastAsia="宋体t.祯畴" w:cs="Calibri" w:hint="eastAsia"/>
          <w:kern w:val="0"/>
          <w:szCs w:val="21"/>
        </w:rPr>
        <w:t xml:space="preserve">   </w:t>
      </w:r>
      <w:r w:rsidR="00B674D4">
        <w:rPr>
          <w:rFonts w:eastAsia="宋体t.祯畴" w:cs="Calibri" w:hint="eastAsia"/>
          <w:kern w:val="0"/>
          <w:szCs w:val="21"/>
        </w:rPr>
        <w:t xml:space="preserve"> </w:t>
      </w:r>
      <w:r w:rsidRPr="00FA39D1">
        <w:rPr>
          <w:rFonts w:eastAsia="宋体t.祯畴" w:cs="Calibri" w:hint="eastAsia"/>
          <w:kern w:val="0"/>
          <w:szCs w:val="21"/>
        </w:rPr>
        <w:t xml:space="preserve"> </w:t>
      </w:r>
      <w:r w:rsidRPr="00FA39D1">
        <w:rPr>
          <w:rFonts w:eastAsia="宋体t.祯畴" w:cs="Calibri"/>
          <w:kern w:val="0"/>
          <w:szCs w:val="21"/>
        </w:rPr>
        <w:t>B</w:t>
      </w:r>
      <w:r w:rsidRPr="00FA39D1">
        <w:rPr>
          <w:rFonts w:ascii="宋体t.祯畴" w:eastAsia="宋体t.祯畴" w:cs="宋体t.祯畴" w:hint="eastAsia"/>
          <w:kern w:val="0"/>
          <w:szCs w:val="21"/>
        </w:rPr>
        <w:t>．</w:t>
      </w:r>
      <w:r w:rsidRPr="00FA39D1">
        <w:rPr>
          <w:rFonts w:eastAsia="宋体t.祯畴" w:cs="Calibri"/>
          <w:kern w:val="0"/>
          <w:szCs w:val="21"/>
        </w:rPr>
        <w:t xml:space="preserve">2.0 </w:t>
      </w:r>
      <w:r w:rsidRPr="00FA39D1">
        <w:rPr>
          <w:rFonts w:eastAsia="宋体t.祯畴" w:cs="Calibri" w:hint="eastAsia"/>
          <w:kern w:val="0"/>
          <w:szCs w:val="21"/>
        </w:rPr>
        <w:t xml:space="preserve">     </w:t>
      </w:r>
    </w:p>
    <w:p w:rsidR="00B836C7" w:rsidRPr="00FA39D1" w:rsidRDefault="00B836C7" w:rsidP="00B836C7">
      <w:pPr>
        <w:autoSpaceDE w:val="0"/>
        <w:autoSpaceDN w:val="0"/>
        <w:adjustRightInd w:val="0"/>
        <w:jc w:val="left"/>
        <w:rPr>
          <w:rFonts w:eastAsia="宋体t.祯畴" w:cs="Calibri"/>
          <w:kern w:val="0"/>
          <w:szCs w:val="21"/>
        </w:rPr>
      </w:pPr>
      <w:r w:rsidRPr="00FA39D1">
        <w:rPr>
          <w:rFonts w:eastAsia="宋体t.祯畴" w:cs="Calibri"/>
          <w:kern w:val="0"/>
          <w:szCs w:val="21"/>
        </w:rPr>
        <w:t>C</w:t>
      </w:r>
      <w:r w:rsidRPr="00FA39D1">
        <w:rPr>
          <w:rFonts w:ascii="宋体t.祯畴" w:eastAsia="宋体t.祯畴" w:cs="宋体t.祯畴" w:hint="eastAsia"/>
          <w:kern w:val="0"/>
          <w:szCs w:val="21"/>
        </w:rPr>
        <w:t>．</w:t>
      </w:r>
      <w:r w:rsidRPr="00FA39D1">
        <w:rPr>
          <w:rFonts w:eastAsia="宋体t.祯畴" w:cs="Calibri"/>
          <w:kern w:val="0"/>
          <w:szCs w:val="21"/>
        </w:rPr>
        <w:t xml:space="preserve">2.2 </w:t>
      </w:r>
      <w:r w:rsidRPr="00FA39D1">
        <w:rPr>
          <w:rFonts w:eastAsia="宋体t.祯畴" w:cs="Calibri" w:hint="eastAsia"/>
          <w:kern w:val="0"/>
          <w:szCs w:val="21"/>
        </w:rPr>
        <w:t xml:space="preserve">     </w:t>
      </w:r>
      <w:r w:rsidRPr="00FA39D1">
        <w:rPr>
          <w:rFonts w:eastAsia="宋体t.祯畴" w:cs="Calibri"/>
          <w:kern w:val="0"/>
          <w:szCs w:val="21"/>
        </w:rPr>
        <w:t>D</w:t>
      </w:r>
      <w:r w:rsidRPr="00FA39D1">
        <w:rPr>
          <w:rFonts w:ascii="宋体t.祯畴" w:eastAsia="宋体t.祯畴" w:cs="宋体t.祯畴" w:hint="eastAsia"/>
          <w:kern w:val="0"/>
          <w:szCs w:val="21"/>
        </w:rPr>
        <w:t>．</w:t>
      </w:r>
      <w:r w:rsidRPr="00FA39D1">
        <w:rPr>
          <w:rFonts w:eastAsia="宋体t.祯畴" w:cs="Calibri"/>
          <w:kern w:val="0"/>
          <w:szCs w:val="21"/>
        </w:rPr>
        <w:t xml:space="preserve">2.5 </w:t>
      </w:r>
    </w:p>
    <w:p w:rsidR="00B836C7" w:rsidRPr="00FA39D1" w:rsidRDefault="00B836C7" w:rsidP="00B836C7">
      <w:pPr>
        <w:autoSpaceDE w:val="0"/>
        <w:autoSpaceDN w:val="0"/>
        <w:adjustRightInd w:val="0"/>
        <w:jc w:val="left"/>
        <w:rPr>
          <w:rFonts w:ascii="宋体" w:hAnsi="宋体" w:cs="MingLiU"/>
          <w:b/>
          <w:kern w:val="0"/>
          <w:szCs w:val="21"/>
        </w:rPr>
      </w:pPr>
      <w:r w:rsidRPr="00FA39D1">
        <w:rPr>
          <w:rFonts w:ascii="宋体t.祯畴" w:eastAsia="宋体t.祯畴" w:cs="宋体t.祯畴" w:hint="eastAsia"/>
          <w:kern w:val="0"/>
          <w:szCs w:val="21"/>
        </w:rPr>
        <w:t>参考答案</w:t>
      </w:r>
      <w:r w:rsidRPr="00FA39D1">
        <w:rPr>
          <w:rFonts w:eastAsia="宋体t.祯畴" w:cs="Calibri"/>
          <w:kern w:val="0"/>
          <w:szCs w:val="21"/>
        </w:rPr>
        <w:t>B</w:t>
      </w:r>
    </w:p>
    <w:p w:rsidR="00BE0F71" w:rsidRPr="00B84334" w:rsidRDefault="00BE0F71" w:rsidP="00BE0F71">
      <w:pPr>
        <w:rPr>
          <w:color w:val="3333FF"/>
        </w:rPr>
      </w:pPr>
      <w:r w:rsidRPr="00B84334">
        <w:rPr>
          <w:rFonts w:hint="eastAsia"/>
          <w:color w:val="3333FF"/>
        </w:rPr>
        <w:t>解析：</w:t>
      </w:r>
      <w:r w:rsidR="00B84334" w:rsidRPr="00B84334">
        <w:rPr>
          <w:rFonts w:ascii="宋体" w:hAnsi="宋体" w:cs="MingLiU" w:hint="eastAsia"/>
          <w:color w:val="3333FF"/>
          <w:kern w:val="0"/>
          <w:szCs w:val="21"/>
        </w:rPr>
        <w:t>开凿路面与开挖管道沟槽：开槽时遇不稳定土壤、挖深超过</w:t>
      </w:r>
      <w:r w:rsidR="00B84334" w:rsidRPr="00B84334">
        <w:rPr>
          <w:rFonts w:ascii="宋体" w:hAnsi="宋体" w:cs="Arial Unicode MS"/>
          <w:color w:val="3333FF"/>
          <w:kern w:val="0"/>
          <w:szCs w:val="21"/>
        </w:rPr>
        <w:t>2m</w:t>
      </w:r>
      <w:r w:rsidR="00B84334" w:rsidRPr="00B84334">
        <w:rPr>
          <w:rFonts w:ascii="宋体" w:hAnsi="宋体" w:cs="MingLiU" w:hint="eastAsia"/>
          <w:color w:val="3333FF"/>
          <w:kern w:val="0"/>
          <w:szCs w:val="21"/>
        </w:rPr>
        <w:t>或低于地下水位时，应进行必要的支护。</w:t>
      </w:r>
    </w:p>
    <w:p w:rsidR="00CF507E" w:rsidRPr="00B84334" w:rsidRDefault="00CF507E" w:rsidP="00CF507E">
      <w:pPr>
        <w:pStyle w:val="Default"/>
        <w:rPr>
          <w:color w:val="3333FF"/>
          <w:sz w:val="21"/>
          <w:szCs w:val="21"/>
        </w:rPr>
      </w:pPr>
    </w:p>
    <w:p w:rsidR="00CF507E" w:rsidRPr="00FA39D1" w:rsidRDefault="00FD3CBB" w:rsidP="00CF507E">
      <w:pPr>
        <w:pStyle w:val="Default"/>
        <w:rPr>
          <w:rFonts w:ascii="宋体t.祯畴e." w:eastAsia="宋体t.祯畴e." w:hAnsi="Times New Roman" w:cs="宋体t.祯畴e."/>
          <w:color w:val="auto"/>
          <w:sz w:val="21"/>
          <w:szCs w:val="21"/>
        </w:rPr>
      </w:pPr>
      <w:r w:rsidRPr="00FA39D1">
        <w:rPr>
          <w:rFonts w:ascii="宋体t.祯畴e." w:eastAsia="宋体t.祯畴e." w:hAnsi="Times New Roman" w:cs="宋体t.祯畴e." w:hint="eastAsia"/>
          <w:color w:val="auto"/>
          <w:sz w:val="21"/>
          <w:szCs w:val="21"/>
        </w:rPr>
        <w:t>1</w:t>
      </w:r>
      <w:r w:rsidR="006A7B06">
        <w:rPr>
          <w:rFonts w:ascii="宋体t.祯畴e." w:eastAsia="宋体t.祯畴e." w:hAnsi="Times New Roman" w:cs="宋体t.祯畴e." w:hint="eastAsia"/>
          <w:color w:val="auto"/>
          <w:sz w:val="21"/>
          <w:szCs w:val="21"/>
        </w:rPr>
        <w:t>7</w:t>
      </w:r>
      <w:r w:rsidRPr="00FA39D1">
        <w:rPr>
          <w:rFonts w:ascii="宋体t.祯畴e." w:eastAsia="宋体t.祯畴e." w:hAnsi="Times New Roman" w:cs="宋体t.祯畴e." w:hint="eastAsia"/>
          <w:color w:val="auto"/>
          <w:sz w:val="21"/>
          <w:szCs w:val="21"/>
        </w:rPr>
        <w:t>、</w:t>
      </w:r>
      <w:r w:rsidR="00CF507E" w:rsidRPr="00FA39D1">
        <w:rPr>
          <w:rFonts w:ascii="宋体t.祯畴e." w:eastAsia="宋体t.祯畴e." w:hAnsi="Times New Roman" w:cs="宋体t.祯畴e." w:hint="eastAsia"/>
          <w:color w:val="auto"/>
          <w:sz w:val="21"/>
          <w:szCs w:val="21"/>
        </w:rPr>
        <w:t>为了使录音室的混响时间满足要求并且声音扩散均匀，通常采用（</w:t>
      </w:r>
      <w:r w:rsidR="00CF507E" w:rsidRPr="00FA39D1">
        <w:rPr>
          <w:rFonts w:ascii="宋体t.祯畴e." w:eastAsia="宋体t.祯畴e." w:hAnsi="Times New Roman" w:cs="宋体t.祯畴e."/>
          <w:color w:val="auto"/>
          <w:sz w:val="21"/>
          <w:szCs w:val="21"/>
        </w:rPr>
        <w:t xml:space="preserve"> </w:t>
      </w:r>
      <w:r w:rsidR="00CF507E" w:rsidRPr="00FA39D1">
        <w:rPr>
          <w:rFonts w:ascii="宋体t.祯畴e." w:eastAsia="宋体t.祯畴e." w:hAnsi="Times New Roman" w:cs="宋体t.祯畴e." w:hint="eastAsia"/>
          <w:color w:val="auto"/>
          <w:sz w:val="21"/>
          <w:szCs w:val="21"/>
        </w:rPr>
        <w:t>）措施进</w:t>
      </w:r>
      <w:r w:rsidR="00B84334">
        <w:rPr>
          <w:rFonts w:ascii="宋体t.祯畴e." w:eastAsia="宋体t.祯畴e." w:hAnsi="Times New Roman" w:cs="宋体t.祯畴e." w:hint="eastAsia"/>
          <w:color w:val="auto"/>
          <w:sz w:val="21"/>
          <w:szCs w:val="21"/>
        </w:rPr>
        <w:t>行</w:t>
      </w:r>
      <w:r w:rsidR="00CF507E" w:rsidRPr="00FA39D1">
        <w:rPr>
          <w:rFonts w:ascii="宋体t.祯畴e." w:eastAsia="宋体t.祯畴e." w:hAnsi="Times New Roman" w:cs="宋体t.祯畴e." w:hint="eastAsia"/>
          <w:color w:val="auto"/>
          <w:sz w:val="21"/>
          <w:szCs w:val="21"/>
        </w:rPr>
        <w:t>处理。</w:t>
      </w:r>
      <w:r w:rsidR="00CF507E" w:rsidRPr="00FA39D1">
        <w:rPr>
          <w:rFonts w:ascii="宋体t.祯畴e." w:eastAsia="宋体t.祯畴e." w:hAnsi="Times New Roman" w:cs="宋体t.祯畴e."/>
          <w:color w:val="auto"/>
          <w:sz w:val="21"/>
          <w:szCs w:val="21"/>
        </w:rPr>
        <w:t xml:space="preserve"> </w:t>
      </w:r>
    </w:p>
    <w:p w:rsidR="00CF507E" w:rsidRPr="00FA39D1" w:rsidRDefault="00CF507E" w:rsidP="00CF507E">
      <w:pPr>
        <w:autoSpaceDE w:val="0"/>
        <w:autoSpaceDN w:val="0"/>
        <w:adjustRightInd w:val="0"/>
        <w:jc w:val="left"/>
        <w:rPr>
          <w:rFonts w:ascii="宋体t.祯畴e." w:eastAsia="宋体t.祯畴e." w:cs="宋体t.祯畴e."/>
          <w:kern w:val="0"/>
          <w:szCs w:val="21"/>
        </w:rPr>
      </w:pPr>
      <w:r w:rsidRPr="00FA39D1">
        <w:rPr>
          <w:rFonts w:eastAsia="宋体t.祯畴e." w:cs="Calibri"/>
          <w:kern w:val="0"/>
          <w:szCs w:val="21"/>
        </w:rPr>
        <w:t>A</w:t>
      </w:r>
      <w:r w:rsidRPr="00FA39D1">
        <w:rPr>
          <w:rFonts w:ascii="宋体t.祯畴e." w:eastAsia="宋体t.祯畴e." w:cs="宋体t.祯畴e." w:hint="eastAsia"/>
          <w:kern w:val="0"/>
          <w:szCs w:val="21"/>
        </w:rPr>
        <w:t>．墙体采用厚墙或双层墙</w:t>
      </w:r>
      <w:r w:rsidRPr="00FA39D1">
        <w:rPr>
          <w:rFonts w:ascii="宋体t.祯畴e." w:eastAsia="宋体t.祯畴e." w:cs="宋体t.祯畴e."/>
          <w:kern w:val="0"/>
          <w:szCs w:val="21"/>
        </w:rPr>
        <w:t xml:space="preserve"> </w:t>
      </w:r>
    </w:p>
    <w:p w:rsidR="00CF507E" w:rsidRPr="00FA39D1" w:rsidRDefault="00CF507E" w:rsidP="00CF507E">
      <w:pPr>
        <w:autoSpaceDE w:val="0"/>
        <w:autoSpaceDN w:val="0"/>
        <w:adjustRightInd w:val="0"/>
        <w:jc w:val="left"/>
        <w:rPr>
          <w:rFonts w:ascii="宋体t.祯畴e." w:eastAsia="宋体t.祯畴e." w:cs="宋体t.祯畴e."/>
          <w:kern w:val="0"/>
          <w:szCs w:val="21"/>
        </w:rPr>
      </w:pPr>
      <w:r w:rsidRPr="00FA39D1">
        <w:rPr>
          <w:rFonts w:eastAsia="宋体t.祯畴e." w:cs="Calibri"/>
          <w:kern w:val="0"/>
          <w:szCs w:val="21"/>
        </w:rPr>
        <w:lastRenderedPageBreak/>
        <w:t>B</w:t>
      </w:r>
      <w:r w:rsidRPr="00FA39D1">
        <w:rPr>
          <w:rFonts w:ascii="宋体t.祯畴e." w:eastAsia="宋体t.祯畴e." w:cs="宋体t.祯畴e." w:hint="eastAsia"/>
          <w:kern w:val="0"/>
          <w:szCs w:val="21"/>
        </w:rPr>
        <w:t>．采用密封式的双层窗</w:t>
      </w:r>
      <w:r w:rsidRPr="00FA39D1">
        <w:rPr>
          <w:rFonts w:ascii="宋体t.祯畴e." w:eastAsia="宋体t.祯畴e." w:cs="宋体t.祯畴e."/>
          <w:kern w:val="0"/>
          <w:szCs w:val="21"/>
        </w:rPr>
        <w:t xml:space="preserve"> </w:t>
      </w:r>
    </w:p>
    <w:p w:rsidR="00CF507E" w:rsidRPr="00FA39D1" w:rsidRDefault="00CF507E" w:rsidP="00CF507E">
      <w:pPr>
        <w:autoSpaceDE w:val="0"/>
        <w:autoSpaceDN w:val="0"/>
        <w:adjustRightInd w:val="0"/>
        <w:jc w:val="left"/>
        <w:rPr>
          <w:rFonts w:ascii="宋体t.祯畴e." w:eastAsia="宋体t.祯畴e." w:cs="宋体t.祯畴e."/>
          <w:kern w:val="0"/>
          <w:szCs w:val="21"/>
        </w:rPr>
      </w:pPr>
      <w:r w:rsidRPr="00FA39D1">
        <w:rPr>
          <w:rFonts w:eastAsia="宋体t.祯畴e." w:cs="Calibri"/>
          <w:kern w:val="0"/>
          <w:szCs w:val="21"/>
        </w:rPr>
        <w:t>C</w:t>
      </w:r>
      <w:r w:rsidRPr="00FA39D1">
        <w:rPr>
          <w:rFonts w:ascii="宋体t.祯畴e." w:eastAsia="宋体t.祯畴e." w:cs="宋体t.祯畴e." w:hint="eastAsia"/>
          <w:kern w:val="0"/>
          <w:szCs w:val="21"/>
        </w:rPr>
        <w:t>．墙壁和顶棚上加装适当的吸声材料</w:t>
      </w:r>
      <w:r w:rsidRPr="00FA39D1">
        <w:rPr>
          <w:rFonts w:ascii="宋体t.祯畴e." w:eastAsia="宋体t.祯畴e." w:cs="宋体t.祯畴e."/>
          <w:kern w:val="0"/>
          <w:szCs w:val="21"/>
        </w:rPr>
        <w:t xml:space="preserve"> </w:t>
      </w:r>
    </w:p>
    <w:p w:rsidR="00CF507E" w:rsidRPr="00FA39D1" w:rsidRDefault="00CF507E" w:rsidP="00CF507E">
      <w:pPr>
        <w:autoSpaceDE w:val="0"/>
        <w:autoSpaceDN w:val="0"/>
        <w:adjustRightInd w:val="0"/>
        <w:jc w:val="left"/>
        <w:rPr>
          <w:rFonts w:ascii="宋体t.祯畴e." w:eastAsia="宋体t.祯畴e." w:cs="宋体t.祯畴e."/>
          <w:kern w:val="0"/>
          <w:szCs w:val="21"/>
        </w:rPr>
      </w:pPr>
      <w:r w:rsidRPr="00FA39D1">
        <w:rPr>
          <w:rFonts w:eastAsia="宋体t.祯畴e." w:cs="Calibri"/>
          <w:kern w:val="0"/>
          <w:szCs w:val="21"/>
        </w:rPr>
        <w:t>D</w:t>
      </w:r>
      <w:r w:rsidRPr="00FA39D1">
        <w:rPr>
          <w:rFonts w:ascii="宋体t.祯畴e." w:eastAsia="宋体t.祯畴e." w:cs="宋体t.祯畴e." w:hint="eastAsia"/>
          <w:kern w:val="0"/>
          <w:szCs w:val="21"/>
        </w:rPr>
        <w:t>．采用特制的双层门</w:t>
      </w:r>
      <w:r w:rsidRPr="00FA39D1">
        <w:rPr>
          <w:rFonts w:ascii="宋体t.祯畴e." w:eastAsia="宋体t.祯畴e." w:cs="宋体t.祯畴e."/>
          <w:kern w:val="0"/>
          <w:szCs w:val="21"/>
        </w:rPr>
        <w:t xml:space="preserve"> </w:t>
      </w:r>
    </w:p>
    <w:p w:rsidR="00CF507E" w:rsidRPr="00FA39D1" w:rsidRDefault="00CF507E" w:rsidP="00CF507E">
      <w:pPr>
        <w:rPr>
          <w:szCs w:val="21"/>
        </w:rPr>
      </w:pPr>
      <w:r w:rsidRPr="00FA39D1">
        <w:rPr>
          <w:rFonts w:ascii="宋体t.祯畴e." w:eastAsia="宋体t.祯畴e." w:cs="宋体t.祯畴e." w:hint="eastAsia"/>
          <w:kern w:val="0"/>
          <w:szCs w:val="21"/>
        </w:rPr>
        <w:t>参考答案</w:t>
      </w:r>
      <w:r w:rsidRPr="00FA39D1">
        <w:rPr>
          <w:rFonts w:eastAsia="宋体t.祯畴e." w:cs="Calibri"/>
          <w:kern w:val="0"/>
          <w:szCs w:val="21"/>
        </w:rPr>
        <w:t>C</w:t>
      </w:r>
    </w:p>
    <w:p w:rsidR="00B84334" w:rsidRPr="00B84334" w:rsidRDefault="00BE0F71" w:rsidP="00B84334">
      <w:pPr>
        <w:autoSpaceDE w:val="0"/>
        <w:autoSpaceDN w:val="0"/>
        <w:adjustRightInd w:val="0"/>
        <w:jc w:val="left"/>
        <w:rPr>
          <w:rFonts w:ascii="宋体" w:hAnsi="宋体" w:cs="MingLiU"/>
          <w:color w:val="3333FF"/>
          <w:kern w:val="0"/>
          <w:szCs w:val="21"/>
        </w:rPr>
      </w:pPr>
      <w:r w:rsidRPr="00B84334">
        <w:rPr>
          <w:rFonts w:hint="eastAsia"/>
          <w:color w:val="3333FF"/>
        </w:rPr>
        <w:t>解析：</w:t>
      </w:r>
      <w:r w:rsidR="00B84334" w:rsidRPr="00B84334">
        <w:rPr>
          <w:rFonts w:ascii="宋体" w:hAnsi="宋体" w:cs="MingLiU" w:hint="eastAsia"/>
          <w:color w:val="3333FF"/>
          <w:kern w:val="0"/>
          <w:szCs w:val="21"/>
        </w:rPr>
        <w:t>录音室的声学要求：录音室必须进行特殊的声学处理，一是应有适当的混响时间，并且房间中的声音扩散均匀，二是应能隔绝外面的噪声。</w:t>
      </w:r>
    </w:p>
    <w:p w:rsidR="00BE0F71" w:rsidRPr="00B84334" w:rsidRDefault="00B84334" w:rsidP="00B84334">
      <w:pPr>
        <w:rPr>
          <w:color w:val="3333FF"/>
        </w:rPr>
      </w:pPr>
      <w:r w:rsidRPr="00B84334">
        <w:rPr>
          <w:rFonts w:ascii="宋体" w:hAnsi="宋体" w:cs="MingLiU" w:hint="eastAsia"/>
          <w:color w:val="3333FF"/>
          <w:kern w:val="0"/>
          <w:szCs w:val="21"/>
        </w:rPr>
        <w:t xml:space="preserve">    为满足第一个要求，录音室的墙壁和顶棚上应布置适当的吸声材料，在地面上要铺上地毯，以控制各种频率的声音在录音室中的扩散程度，使录音室的混响时间符合要求。</w:t>
      </w:r>
    </w:p>
    <w:p w:rsidR="00986315" w:rsidRPr="00B84334" w:rsidRDefault="00B84334" w:rsidP="00D77173">
      <w:pPr>
        <w:rPr>
          <w:rFonts w:ascii="宋体" w:hAnsi="宋体" w:cs="MingLiU"/>
          <w:color w:val="3333FF"/>
          <w:kern w:val="0"/>
          <w:szCs w:val="21"/>
        </w:rPr>
      </w:pPr>
      <w:r w:rsidRPr="00B84334">
        <w:rPr>
          <w:rFonts w:ascii="宋体" w:hAnsi="宋体" w:cs="MingLiU" w:hint="eastAsia"/>
          <w:color w:val="3333FF"/>
          <w:kern w:val="0"/>
          <w:szCs w:val="21"/>
        </w:rPr>
        <w:t>为满足第二个要求，录音室应采取一定的隔声措施，一般应设在振动和噪声小的位置，墙壁、门、窗应做隔声处理，如墙体采用厚墙或双层墙，采用密封式的双层窗，录音室与控制室之间的观察窗应由不平行的三层玻璃制成，录音室入口采用特制的双层门，并留出</w:t>
      </w:r>
      <w:r w:rsidRPr="00B84334">
        <w:rPr>
          <w:rFonts w:ascii="宋体" w:hAnsi="宋体" w:cs="Arial Unicode MS"/>
          <w:color w:val="3333FF"/>
          <w:kern w:val="0"/>
          <w:szCs w:val="21"/>
        </w:rPr>
        <w:t>3m2</w:t>
      </w:r>
      <w:r w:rsidRPr="00B84334">
        <w:rPr>
          <w:rFonts w:ascii="宋体" w:hAnsi="宋体" w:cs="MingLiU" w:hint="eastAsia"/>
          <w:color w:val="3333FF"/>
          <w:kern w:val="0"/>
          <w:szCs w:val="21"/>
        </w:rPr>
        <w:t>以上的空间，即</w:t>
      </w:r>
      <w:r w:rsidRPr="00B84334">
        <w:rPr>
          <w:rFonts w:ascii="宋体" w:hAnsi="宋体" w:cs="Arial Unicode MS" w:hint="eastAsia"/>
          <w:color w:val="3333FF"/>
          <w:kern w:val="0"/>
          <w:szCs w:val="21"/>
        </w:rPr>
        <w:t>“</w:t>
      </w:r>
      <w:r w:rsidRPr="00B84334">
        <w:rPr>
          <w:rFonts w:ascii="宋体" w:hAnsi="宋体" w:cs="MingLiU" w:hint="eastAsia"/>
          <w:color w:val="3333FF"/>
          <w:kern w:val="0"/>
          <w:szCs w:val="21"/>
        </w:rPr>
        <w:t>声闸</w:t>
      </w:r>
      <w:r w:rsidRPr="00B84334">
        <w:rPr>
          <w:rFonts w:ascii="宋体" w:hAnsi="宋体" w:cs="Arial Unicode MS" w:hint="eastAsia"/>
          <w:color w:val="3333FF"/>
          <w:kern w:val="0"/>
          <w:szCs w:val="21"/>
        </w:rPr>
        <w:t>”</w:t>
      </w:r>
      <w:r w:rsidRPr="00B84334">
        <w:rPr>
          <w:rFonts w:ascii="宋体" w:hAnsi="宋体" w:cs="MingLiU" w:hint="eastAsia"/>
          <w:color w:val="3333FF"/>
          <w:kern w:val="0"/>
          <w:szCs w:val="21"/>
        </w:rPr>
        <w:t>。录音室顶棚与上一层楼的地面之间，以及录音室地面与下一层褛的顶棚之间，需要用弹性材料隔开，与其他房间的地基间不应有刚性连接，采取浮筑式结构，形成</w:t>
      </w:r>
      <w:r w:rsidRPr="00B84334">
        <w:rPr>
          <w:rFonts w:ascii="宋体" w:hAnsi="宋体" w:cs="Arial Unicode MS" w:hint="eastAsia"/>
          <w:color w:val="3333FF"/>
          <w:kern w:val="0"/>
          <w:szCs w:val="21"/>
        </w:rPr>
        <w:t>“</w:t>
      </w:r>
      <w:r w:rsidRPr="00B84334">
        <w:rPr>
          <w:rFonts w:ascii="宋体" w:hAnsi="宋体" w:cs="MingLiU" w:hint="eastAsia"/>
          <w:color w:val="3333FF"/>
          <w:kern w:val="0"/>
          <w:szCs w:val="21"/>
        </w:rPr>
        <w:t>房中房</w:t>
      </w:r>
      <w:r w:rsidRPr="00B84334">
        <w:rPr>
          <w:rFonts w:ascii="宋体" w:hAnsi="宋体" w:cs="Arial Unicode MS" w:hint="eastAsia"/>
          <w:color w:val="3333FF"/>
          <w:kern w:val="0"/>
          <w:szCs w:val="21"/>
        </w:rPr>
        <w:t>”</w:t>
      </w:r>
      <w:r w:rsidRPr="00B84334">
        <w:rPr>
          <w:rFonts w:ascii="宋体" w:hAnsi="宋体" w:cs="MingLiU" w:hint="eastAsia"/>
          <w:color w:val="3333FF"/>
          <w:kern w:val="0"/>
          <w:szCs w:val="21"/>
        </w:rPr>
        <w:t>，隔绝噪声和振动。同时，对录音室的通风、采暖和制冷也要采取措施，消除发出的噪声。</w:t>
      </w:r>
    </w:p>
    <w:p w:rsidR="00B84334" w:rsidRPr="00FA39D1" w:rsidRDefault="00B84334" w:rsidP="00D77173"/>
    <w:p w:rsidR="007F4E72" w:rsidRPr="00FA39D1" w:rsidRDefault="00FD3CBB" w:rsidP="007F4E72">
      <w:pPr>
        <w:rPr>
          <w:rFonts w:ascii="宋体" w:hAnsi="宋体"/>
          <w:sz w:val="20"/>
          <w:szCs w:val="20"/>
        </w:rPr>
      </w:pPr>
      <w:r w:rsidRPr="00FA39D1">
        <w:rPr>
          <w:rFonts w:ascii="宋体" w:hAnsi="宋体" w:hint="eastAsia"/>
          <w:sz w:val="20"/>
          <w:szCs w:val="20"/>
        </w:rPr>
        <w:t>1</w:t>
      </w:r>
      <w:r w:rsidR="006A7B06">
        <w:rPr>
          <w:rFonts w:ascii="宋体" w:hAnsi="宋体" w:hint="eastAsia"/>
          <w:sz w:val="20"/>
          <w:szCs w:val="20"/>
        </w:rPr>
        <w:t>8</w:t>
      </w:r>
      <w:r w:rsidRPr="00FA39D1">
        <w:rPr>
          <w:rFonts w:ascii="宋体" w:hAnsi="宋体" w:hint="eastAsia"/>
          <w:sz w:val="20"/>
          <w:szCs w:val="20"/>
        </w:rPr>
        <w:t>、</w:t>
      </w:r>
      <w:r w:rsidR="007F4E72" w:rsidRPr="00FA39D1">
        <w:rPr>
          <w:rFonts w:ascii="宋体" w:hAnsi="宋体" w:hint="eastAsia"/>
          <w:sz w:val="20"/>
          <w:szCs w:val="20"/>
        </w:rPr>
        <w:t>不参与电信管道、电信杆路、通信铁塔联合建设的电信业务经营者，原则上在(    )年之内，不得在同路由或同位置建设相同功能的电信设施。</w:t>
      </w:r>
    </w:p>
    <w:p w:rsidR="00B674D4" w:rsidRDefault="007F4E72" w:rsidP="007F4E72">
      <w:pPr>
        <w:rPr>
          <w:rFonts w:ascii="宋体" w:hAnsi="宋体" w:hint="eastAsia"/>
          <w:sz w:val="20"/>
          <w:szCs w:val="20"/>
        </w:rPr>
      </w:pPr>
      <w:r w:rsidRPr="00FA39D1">
        <w:rPr>
          <w:rFonts w:ascii="宋体" w:hAnsi="宋体" w:hint="eastAsia"/>
          <w:sz w:val="20"/>
          <w:szCs w:val="20"/>
        </w:rPr>
        <w:t xml:space="preserve">A．1     B. 2      </w:t>
      </w:r>
    </w:p>
    <w:p w:rsidR="007F4E72" w:rsidRPr="00FA39D1" w:rsidRDefault="007F4E72" w:rsidP="007F4E72">
      <w:pPr>
        <w:rPr>
          <w:rFonts w:ascii="宋体" w:hAnsi="宋体"/>
          <w:sz w:val="20"/>
          <w:szCs w:val="20"/>
        </w:rPr>
      </w:pPr>
      <w:r w:rsidRPr="00FA39D1">
        <w:rPr>
          <w:rFonts w:ascii="宋体" w:hAnsi="宋体" w:hint="eastAsia"/>
          <w:sz w:val="20"/>
          <w:szCs w:val="20"/>
        </w:rPr>
        <w:t xml:space="preserve">C．3    </w:t>
      </w:r>
      <w:r w:rsidR="00B674D4">
        <w:rPr>
          <w:rFonts w:ascii="宋体" w:hAnsi="宋体" w:hint="eastAsia"/>
          <w:sz w:val="20"/>
          <w:szCs w:val="20"/>
        </w:rPr>
        <w:t xml:space="preserve"> </w:t>
      </w:r>
      <w:r w:rsidRPr="00FA39D1">
        <w:rPr>
          <w:rFonts w:ascii="宋体" w:hAnsi="宋体" w:hint="eastAsia"/>
          <w:sz w:val="20"/>
          <w:szCs w:val="20"/>
        </w:rPr>
        <w:t>D．4</w:t>
      </w:r>
    </w:p>
    <w:p w:rsidR="007F4E72" w:rsidRPr="00FA39D1" w:rsidRDefault="00BE0F71" w:rsidP="007F4E72">
      <w:pPr>
        <w:rPr>
          <w:rFonts w:ascii="宋体" w:hAnsi="宋体"/>
          <w:sz w:val="20"/>
          <w:szCs w:val="20"/>
        </w:rPr>
      </w:pPr>
      <w:r>
        <w:rPr>
          <w:rFonts w:ascii="宋体" w:hAnsi="宋体" w:hint="eastAsia"/>
          <w:bCs/>
          <w:kern w:val="0"/>
          <w:sz w:val="20"/>
          <w:szCs w:val="20"/>
        </w:rPr>
        <w:t>参考</w:t>
      </w:r>
      <w:r w:rsidR="007F4E72" w:rsidRPr="00FA39D1">
        <w:rPr>
          <w:rFonts w:ascii="宋体" w:hAnsi="宋体" w:hint="eastAsia"/>
          <w:bCs/>
          <w:kern w:val="0"/>
          <w:sz w:val="20"/>
          <w:szCs w:val="20"/>
        </w:rPr>
        <w:t>答案：C</w:t>
      </w:r>
    </w:p>
    <w:p w:rsidR="00B84334" w:rsidRPr="00B84334" w:rsidRDefault="00BE0F71" w:rsidP="00B84334">
      <w:pPr>
        <w:autoSpaceDE w:val="0"/>
        <w:autoSpaceDN w:val="0"/>
        <w:adjustRightInd w:val="0"/>
        <w:jc w:val="left"/>
        <w:rPr>
          <w:rFonts w:asciiTheme="minorEastAsia" w:hAnsiTheme="minorEastAsia" w:cs="MingLiU"/>
          <w:color w:val="3333FF"/>
          <w:kern w:val="0"/>
          <w:szCs w:val="21"/>
        </w:rPr>
      </w:pPr>
      <w:r w:rsidRPr="00B84334">
        <w:rPr>
          <w:rFonts w:hint="eastAsia"/>
          <w:color w:val="3333FF"/>
        </w:rPr>
        <w:t>解析：</w:t>
      </w:r>
      <w:r w:rsidR="00B84334" w:rsidRPr="00B84334">
        <w:rPr>
          <w:rFonts w:asciiTheme="minorEastAsia" w:hAnsiTheme="minorEastAsia" w:cs="MingLiU" w:hint="eastAsia"/>
          <w:color w:val="3333FF"/>
          <w:kern w:val="0"/>
          <w:szCs w:val="21"/>
        </w:rPr>
        <w:t>电信管道、电信杆路、通信铁塔联合建设的程序和原则在电信通行权有限的区域新建、扩建、改建电信管道、电信杆路、通信铁塔等电信设施应当统一规划、联合建设。建设各方应按照以下程序组织电信管道、电信杆路、通信铁塔等电信设施联合建设活动：</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t>2</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电信管理机关或指定的社会中介组织在接到申请后应及时将有关建设信息通知其他电信运营商，其他运营商应及时回复是否参加联合建设，逾期未书面答复视为主动放弃联合建设。</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t>3</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首先提出建设意向的电信业务经营者召集各参建电信运营商，共同商定建设维护方案、投资分摊方式、资产分割原则和牵头单位，并签订联合建设协议。</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t>4</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联合建设的牵头单位将商定的并经电信管理机关盖章同意的建设方案报城市规划、市政管理部门审批，履行建设手续。项目竣工验收后，工程相关文件应及时向当地电信管理机关备案。</w:t>
      </w:r>
    </w:p>
    <w:p w:rsidR="00BE0F71" w:rsidRPr="00B84334" w:rsidRDefault="00795574" w:rsidP="00B84334">
      <w:pPr>
        <w:rPr>
          <w:color w:val="3333FF"/>
        </w:rPr>
      </w:pPr>
      <w:r>
        <w:rPr>
          <w:rFonts w:asciiTheme="minorEastAsia" w:hAnsiTheme="minorEastAsia" w:cs="Arial Unicode MS"/>
          <w:color w:val="3333FF"/>
          <w:kern w:val="0"/>
          <w:szCs w:val="21"/>
        </w:rPr>
        <w:t>5</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不参与联合建设的电信业务经营者，原则上在</w:t>
      </w:r>
      <w:r w:rsidR="00B84334" w:rsidRPr="00B84334">
        <w:rPr>
          <w:rFonts w:asciiTheme="minorEastAsia" w:hAnsiTheme="minorEastAsia" w:cs="Arial Unicode MS"/>
          <w:color w:val="3333FF"/>
          <w:kern w:val="0"/>
          <w:szCs w:val="21"/>
        </w:rPr>
        <w:t>3</w:t>
      </w:r>
      <w:r w:rsidR="00B84334" w:rsidRPr="00B84334">
        <w:rPr>
          <w:rFonts w:asciiTheme="minorEastAsia" w:hAnsiTheme="minorEastAsia" w:cs="MingLiU" w:hint="eastAsia"/>
          <w:color w:val="3333FF"/>
          <w:kern w:val="0"/>
          <w:szCs w:val="21"/>
        </w:rPr>
        <w:t>年之内，不得在同路由或同位置建设相同功能的电信设施。</w:t>
      </w:r>
    </w:p>
    <w:p w:rsidR="00986315" w:rsidRPr="00FA39D1" w:rsidRDefault="00986315" w:rsidP="00D77173"/>
    <w:p w:rsidR="007F4E72" w:rsidRPr="00FA39D1" w:rsidRDefault="006A7B06" w:rsidP="007F4E72">
      <w:pPr>
        <w:autoSpaceDE w:val="0"/>
        <w:autoSpaceDN w:val="0"/>
        <w:adjustRightInd w:val="0"/>
        <w:jc w:val="left"/>
        <w:rPr>
          <w:rFonts w:asciiTheme="minorEastAsia" w:hAnsiTheme="minorEastAsia" w:cs="MingLiU"/>
          <w:kern w:val="0"/>
          <w:szCs w:val="21"/>
        </w:rPr>
      </w:pPr>
      <w:r>
        <w:rPr>
          <w:rFonts w:ascii="宋体" w:eastAsia="宋体" w:hAnsi="宋体" w:cs="宋体" w:hint="eastAsia"/>
          <w:kern w:val="0"/>
          <w:szCs w:val="21"/>
        </w:rPr>
        <w:t>19</w:t>
      </w:r>
      <w:r w:rsidR="00FD3CBB" w:rsidRPr="00FA39D1">
        <w:rPr>
          <w:rFonts w:ascii="宋体" w:eastAsia="宋体" w:hAnsi="宋体" w:cs="宋体" w:hint="eastAsia"/>
          <w:kern w:val="0"/>
          <w:szCs w:val="21"/>
        </w:rPr>
        <w:t>、</w:t>
      </w:r>
      <w:r w:rsidR="007F4E72" w:rsidRPr="00FA39D1">
        <w:rPr>
          <w:rFonts w:ascii="宋体" w:eastAsia="宋体" w:hAnsi="宋体" w:cs="宋体" w:hint="eastAsia"/>
          <w:kern w:val="0"/>
          <w:szCs w:val="21"/>
        </w:rPr>
        <w:t>下列行为中，不属于危害电信网络安全和信息安全的是</w:t>
      </w:r>
      <w:r w:rsidR="007F4E72" w:rsidRPr="00FA39D1">
        <w:rPr>
          <w:rFonts w:ascii="宋体" w:eastAsia="宋体" w:hAnsi="宋体" w:cs="宋体"/>
          <w:kern w:val="0"/>
          <w:szCs w:val="21"/>
        </w:rPr>
        <w:t>(</w:t>
      </w:r>
      <w:r w:rsidR="00AC75DB" w:rsidRPr="00FA39D1">
        <w:rPr>
          <w:rFonts w:ascii="宋体" w:eastAsia="宋体" w:hAnsi="宋体" w:cs="宋体" w:hint="eastAsia"/>
          <w:kern w:val="0"/>
          <w:szCs w:val="21"/>
        </w:rPr>
        <w:t xml:space="preserve">  </w:t>
      </w:r>
      <w:r w:rsidR="007F4E72" w:rsidRPr="00FA39D1">
        <w:rPr>
          <w:rFonts w:ascii="宋体" w:eastAsia="宋体" w:hAnsi="宋体" w:cs="宋体"/>
          <w:kern w:val="0"/>
          <w:szCs w:val="21"/>
        </w:rPr>
        <w:t xml:space="preserve"> )</w:t>
      </w:r>
      <w:r w:rsidR="007F4E72" w:rsidRPr="00FA39D1">
        <w:rPr>
          <w:rFonts w:ascii="宋体" w:eastAsia="宋体" w:hAnsi="宋体" w:cs="宋体" w:hint="eastAsia"/>
          <w:kern w:val="0"/>
          <w:szCs w:val="21"/>
        </w:rPr>
        <w:t>。</w:t>
      </w:r>
    </w:p>
    <w:p w:rsidR="007F4E72" w:rsidRPr="00FA39D1" w:rsidRDefault="007F4E72" w:rsidP="007F4E72">
      <w:pPr>
        <w:autoSpaceDE w:val="0"/>
        <w:autoSpaceDN w:val="0"/>
        <w:adjustRightInd w:val="0"/>
        <w:jc w:val="left"/>
        <w:rPr>
          <w:rFonts w:ascii="宋体" w:eastAsia="宋体" w:hAnsi="宋体" w:cs="宋体"/>
          <w:kern w:val="0"/>
          <w:szCs w:val="21"/>
        </w:rPr>
      </w:pPr>
      <w:r w:rsidRPr="00FA39D1">
        <w:rPr>
          <w:rFonts w:ascii="宋体" w:eastAsia="宋体" w:hAnsi="宋体" w:cs="宋体"/>
          <w:kern w:val="0"/>
          <w:szCs w:val="21"/>
        </w:rPr>
        <w:t>A</w:t>
      </w:r>
      <w:r w:rsidRPr="00FA39D1">
        <w:rPr>
          <w:rFonts w:ascii="宋体" w:eastAsia="宋体" w:hAnsi="宋体" w:cs="宋体" w:hint="eastAsia"/>
          <w:kern w:val="0"/>
          <w:szCs w:val="21"/>
        </w:rPr>
        <w:t xml:space="preserve">．盗窃公用电信设施        </w:t>
      </w:r>
      <w:r w:rsidRPr="00FA39D1">
        <w:rPr>
          <w:rFonts w:ascii="宋体" w:eastAsia="宋体" w:hAnsi="宋体" w:cs="宋体"/>
          <w:kern w:val="0"/>
          <w:szCs w:val="21"/>
        </w:rPr>
        <w:t>B</w:t>
      </w:r>
      <w:r w:rsidRPr="00FA39D1">
        <w:rPr>
          <w:rFonts w:ascii="宋体" w:eastAsia="宋体" w:hAnsi="宋体" w:cs="宋体" w:hint="eastAsia"/>
          <w:kern w:val="0"/>
          <w:szCs w:val="21"/>
        </w:rPr>
        <w:t>．故意传播计算机病毒</w:t>
      </w:r>
    </w:p>
    <w:p w:rsidR="007F4E72" w:rsidRPr="00FA39D1" w:rsidRDefault="007F4E72" w:rsidP="007F4E72">
      <w:pPr>
        <w:autoSpaceDE w:val="0"/>
        <w:autoSpaceDN w:val="0"/>
        <w:adjustRightInd w:val="0"/>
        <w:jc w:val="left"/>
        <w:rPr>
          <w:rFonts w:ascii="宋体" w:eastAsia="宋体" w:hAnsi="宋体" w:cs="宋体"/>
          <w:kern w:val="0"/>
          <w:szCs w:val="21"/>
        </w:rPr>
      </w:pPr>
      <w:r w:rsidRPr="00FA39D1">
        <w:rPr>
          <w:rFonts w:ascii="宋体" w:eastAsia="宋体" w:hAnsi="宋体" w:cs="宋体"/>
          <w:kern w:val="0"/>
          <w:szCs w:val="21"/>
        </w:rPr>
        <w:t>C</w:t>
      </w:r>
      <w:r w:rsidRPr="00FA39D1">
        <w:rPr>
          <w:rFonts w:ascii="宋体" w:eastAsia="宋体" w:hAnsi="宋体" w:cs="宋体" w:hint="eastAsia"/>
          <w:kern w:val="0"/>
          <w:szCs w:val="21"/>
        </w:rPr>
        <w:t>．</w:t>
      </w:r>
      <w:r w:rsidRPr="00FA39D1">
        <w:rPr>
          <w:rFonts w:hint="eastAsia"/>
        </w:rPr>
        <w:t>复制他人电信码号</w:t>
      </w:r>
      <w:r w:rsidRPr="00FA39D1">
        <w:rPr>
          <w:rFonts w:ascii="宋体" w:eastAsia="宋体" w:hAnsi="宋体" w:cs="宋体" w:hint="eastAsia"/>
          <w:kern w:val="0"/>
          <w:szCs w:val="21"/>
        </w:rPr>
        <w:t xml:space="preserve">        </w:t>
      </w:r>
      <w:r w:rsidRPr="00FA39D1">
        <w:rPr>
          <w:rFonts w:ascii="宋体" w:eastAsia="宋体" w:hAnsi="宋体" w:cs="宋体"/>
          <w:kern w:val="0"/>
          <w:szCs w:val="21"/>
        </w:rPr>
        <w:t>D</w:t>
      </w:r>
      <w:r w:rsidRPr="00FA39D1">
        <w:rPr>
          <w:rFonts w:ascii="宋体" w:eastAsia="宋体" w:hAnsi="宋体" w:cs="宋体" w:hint="eastAsia"/>
          <w:kern w:val="0"/>
          <w:szCs w:val="21"/>
        </w:rPr>
        <w:t>．恶意损毁通信设备</w:t>
      </w:r>
    </w:p>
    <w:p w:rsidR="007F4E72" w:rsidRPr="00FA39D1" w:rsidRDefault="007F4E72" w:rsidP="007F4E72">
      <w:pPr>
        <w:autoSpaceDE w:val="0"/>
        <w:autoSpaceDN w:val="0"/>
        <w:adjustRightInd w:val="0"/>
        <w:jc w:val="left"/>
        <w:rPr>
          <w:rFonts w:asciiTheme="minorEastAsia" w:hAnsiTheme="minorEastAsia" w:cs="MingLiU"/>
          <w:kern w:val="0"/>
          <w:szCs w:val="21"/>
        </w:rPr>
      </w:pPr>
      <w:r w:rsidRPr="00FA39D1">
        <w:rPr>
          <w:rFonts w:asciiTheme="minorEastAsia" w:hAnsiTheme="minorEastAsia" w:cs="MingLiU" w:hint="eastAsia"/>
          <w:kern w:val="0"/>
          <w:szCs w:val="21"/>
        </w:rPr>
        <w:t>参考答案：C</w:t>
      </w:r>
    </w:p>
    <w:p w:rsidR="00B84334" w:rsidRPr="00B84334" w:rsidRDefault="00BE0F71" w:rsidP="00B84334">
      <w:pPr>
        <w:autoSpaceDE w:val="0"/>
        <w:autoSpaceDN w:val="0"/>
        <w:adjustRightInd w:val="0"/>
        <w:jc w:val="left"/>
        <w:rPr>
          <w:rFonts w:asciiTheme="minorEastAsia" w:hAnsiTheme="minorEastAsia" w:cs="MingLiU"/>
          <w:color w:val="3333FF"/>
          <w:kern w:val="0"/>
          <w:szCs w:val="21"/>
        </w:rPr>
      </w:pPr>
      <w:r w:rsidRPr="00B84334">
        <w:rPr>
          <w:rFonts w:hint="eastAsia"/>
          <w:color w:val="3333FF"/>
        </w:rPr>
        <w:t>解析：</w:t>
      </w:r>
      <w:r w:rsidR="00B84334" w:rsidRPr="00B84334">
        <w:rPr>
          <w:rFonts w:asciiTheme="minorEastAsia" w:hAnsiTheme="minorEastAsia" w:cs="MingLiU" w:hint="eastAsia"/>
          <w:color w:val="3333FF"/>
          <w:kern w:val="0"/>
          <w:szCs w:val="21"/>
        </w:rPr>
        <w:t>下列行为属于破坏公共电信设施罪：</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t>(1</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采用截断通信线路、损毁通信设备或者删除、修改、增加电信网计算机信息系统中存储、处理或者传输的数据和应用程序等手段，故意破坏正在使用的公用电信设施，造成以下情况的：①火警、匪警、医疗急救、交通事故报警、救灾、抢险、防汛等通信中断或者严重障碍，并因此贻误救助、救治、救灾、抢险等，致使人员伤亡的；②造成财产损失达到规定数额的；③造成通信中断超过规定时间的；④造成其他严重后果的。</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lastRenderedPageBreak/>
        <w:t>(2</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故意破坏正在使用的公用电信设施尚未危害公共安全，或者故意毁坏尚未投入使用的公用电信设施，造成财物损失，构成犯罪的；</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t>(3</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盗窃公用电信设施的；</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t>(4</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指使、组织、教唆他人实施本解释规定的故意犯罪行为的。</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t>2</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利用电信网从事窃取或者破坏他人信息、损害他人合法权益的活动。</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t>3</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故意制作、复制、传播计算机病毒或者以其他方式攻击他人电信网络等电信设施。</w:t>
      </w:r>
    </w:p>
    <w:p w:rsidR="00B84334" w:rsidRPr="00B84334" w:rsidRDefault="00B84334" w:rsidP="00B84334">
      <w:pPr>
        <w:autoSpaceDE w:val="0"/>
        <w:autoSpaceDN w:val="0"/>
        <w:adjustRightInd w:val="0"/>
        <w:jc w:val="left"/>
        <w:rPr>
          <w:rFonts w:asciiTheme="minorEastAsia" w:hAnsiTheme="minorEastAsia" w:cs="MingLiU"/>
          <w:color w:val="3333FF"/>
          <w:kern w:val="0"/>
          <w:szCs w:val="21"/>
        </w:rPr>
      </w:pPr>
      <w:r w:rsidRPr="00B84334">
        <w:rPr>
          <w:rFonts w:asciiTheme="minorEastAsia" w:hAnsiTheme="minorEastAsia" w:cs="Arial Unicode MS"/>
          <w:color w:val="3333FF"/>
          <w:kern w:val="0"/>
          <w:szCs w:val="21"/>
        </w:rPr>
        <w:t>4</w:t>
      </w:r>
      <w:r w:rsidRPr="00B84334">
        <w:rPr>
          <w:rFonts w:asciiTheme="minorEastAsia" w:hAnsiTheme="minorEastAsia" w:cs="Arial Unicode MS" w:hint="eastAsia"/>
          <w:color w:val="3333FF"/>
          <w:kern w:val="0"/>
          <w:szCs w:val="21"/>
        </w:rPr>
        <w:t>.</w:t>
      </w:r>
      <w:r w:rsidRPr="00B84334">
        <w:rPr>
          <w:rFonts w:asciiTheme="minorEastAsia" w:hAnsiTheme="minorEastAsia" w:cs="Arial Unicode MS"/>
          <w:color w:val="3333FF"/>
          <w:kern w:val="0"/>
          <w:szCs w:val="21"/>
        </w:rPr>
        <w:t xml:space="preserve"> </w:t>
      </w:r>
      <w:r w:rsidRPr="00B84334">
        <w:rPr>
          <w:rFonts w:asciiTheme="minorEastAsia" w:hAnsiTheme="minorEastAsia" w:cs="MingLiU" w:hint="eastAsia"/>
          <w:color w:val="3333FF"/>
          <w:kern w:val="0"/>
          <w:szCs w:val="21"/>
        </w:rPr>
        <w:t>危害电信网络安全和信息安全的其他行为。</w:t>
      </w:r>
    </w:p>
    <w:p w:rsidR="00B84334" w:rsidRPr="00B84334" w:rsidRDefault="00B84334" w:rsidP="00B84334">
      <w:pPr>
        <w:autoSpaceDE w:val="0"/>
        <w:autoSpaceDN w:val="0"/>
        <w:adjustRightInd w:val="0"/>
        <w:jc w:val="left"/>
        <w:rPr>
          <w:rFonts w:asciiTheme="minorEastAsia" w:hAnsiTheme="minorEastAsia" w:cs="MingLiU"/>
          <w:color w:val="3333FF"/>
          <w:kern w:val="0"/>
          <w:szCs w:val="21"/>
        </w:rPr>
      </w:pPr>
      <w:r w:rsidRPr="00B84334">
        <w:rPr>
          <w:rFonts w:asciiTheme="minorEastAsia" w:hAnsiTheme="minorEastAsia" w:cs="Arial Unicode MS"/>
          <w:color w:val="3333FF"/>
          <w:kern w:val="0"/>
          <w:szCs w:val="21"/>
        </w:rPr>
        <w:t>(</w:t>
      </w:r>
      <w:r w:rsidRPr="00B84334">
        <w:rPr>
          <w:rFonts w:asciiTheme="minorEastAsia" w:hAnsiTheme="minorEastAsia" w:cs="MingLiU" w:hint="eastAsia"/>
          <w:color w:val="3333FF"/>
          <w:kern w:val="0"/>
          <w:szCs w:val="21"/>
        </w:rPr>
        <w:t>二）扰乱电信市场秩序的行为</w:t>
      </w:r>
    </w:p>
    <w:p w:rsidR="00B84334" w:rsidRPr="00B84334" w:rsidRDefault="00B84334" w:rsidP="00B84334">
      <w:pPr>
        <w:autoSpaceDE w:val="0"/>
        <w:autoSpaceDN w:val="0"/>
        <w:adjustRightInd w:val="0"/>
        <w:jc w:val="left"/>
        <w:rPr>
          <w:rFonts w:asciiTheme="minorEastAsia" w:hAnsiTheme="minorEastAsia" w:cs="MingLiU"/>
          <w:color w:val="3333FF"/>
          <w:kern w:val="0"/>
          <w:szCs w:val="21"/>
        </w:rPr>
      </w:pPr>
      <w:r w:rsidRPr="00B84334">
        <w:rPr>
          <w:rFonts w:asciiTheme="minorEastAsia" w:hAnsiTheme="minorEastAsia" w:cs="Arial Unicode MS"/>
          <w:color w:val="3333FF"/>
          <w:kern w:val="0"/>
          <w:szCs w:val="21"/>
        </w:rPr>
        <w:t>1.</w:t>
      </w:r>
      <w:r w:rsidRPr="00B84334">
        <w:rPr>
          <w:rFonts w:asciiTheme="minorEastAsia" w:hAnsiTheme="minorEastAsia" w:cs="MingLiU" w:hint="eastAsia"/>
          <w:color w:val="3333FF"/>
          <w:kern w:val="0"/>
          <w:szCs w:val="21"/>
        </w:rPr>
        <w:t>盗接他人电信线路，复制他人电信码号，使用明知是盗接、复制的电信设施或者码号；</w:t>
      </w:r>
    </w:p>
    <w:p w:rsidR="00B84334" w:rsidRPr="00B84334" w:rsidRDefault="00795574" w:rsidP="00B84334">
      <w:pPr>
        <w:autoSpaceDE w:val="0"/>
        <w:autoSpaceDN w:val="0"/>
        <w:adjustRightInd w:val="0"/>
        <w:jc w:val="left"/>
        <w:rPr>
          <w:rFonts w:asciiTheme="minorEastAsia" w:hAnsiTheme="minorEastAsia" w:cs="MingLiU"/>
          <w:color w:val="3333FF"/>
          <w:kern w:val="0"/>
          <w:szCs w:val="21"/>
        </w:rPr>
      </w:pPr>
      <w:r>
        <w:rPr>
          <w:rFonts w:asciiTheme="minorEastAsia" w:hAnsiTheme="minorEastAsia" w:cs="Arial Unicode MS"/>
          <w:color w:val="3333FF"/>
          <w:kern w:val="0"/>
          <w:szCs w:val="21"/>
        </w:rPr>
        <w:t>2</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伪造、变造电话卡及其他各种电信服务有价凭证；</w:t>
      </w:r>
    </w:p>
    <w:p w:rsidR="00BE0F71" w:rsidRPr="00B84334" w:rsidRDefault="00795574" w:rsidP="00B84334">
      <w:pPr>
        <w:rPr>
          <w:color w:val="3333FF"/>
        </w:rPr>
      </w:pPr>
      <w:r>
        <w:rPr>
          <w:rFonts w:asciiTheme="minorEastAsia" w:hAnsiTheme="minorEastAsia" w:cs="Arial Unicode MS"/>
          <w:color w:val="3333FF"/>
          <w:kern w:val="0"/>
          <w:szCs w:val="21"/>
        </w:rPr>
        <w:t>3</w:t>
      </w:r>
      <w:r w:rsidR="00B84334" w:rsidRPr="00B84334">
        <w:rPr>
          <w:rFonts w:asciiTheme="minorEastAsia" w:hAnsiTheme="minorEastAsia" w:cs="Arial Unicode MS"/>
          <w:color w:val="3333FF"/>
          <w:kern w:val="0"/>
          <w:szCs w:val="21"/>
        </w:rPr>
        <w:t>.</w:t>
      </w:r>
      <w:r w:rsidR="00B84334" w:rsidRPr="00B84334">
        <w:rPr>
          <w:rFonts w:asciiTheme="minorEastAsia" w:hAnsiTheme="minorEastAsia" w:cs="MingLiU" w:hint="eastAsia"/>
          <w:color w:val="3333FF"/>
          <w:kern w:val="0"/>
          <w:szCs w:val="21"/>
        </w:rPr>
        <w:t>以虚假、冒用的身份证件办理入网手续并使用移动电话。</w:t>
      </w:r>
    </w:p>
    <w:p w:rsidR="00986315" w:rsidRDefault="00986315" w:rsidP="00D77173">
      <w:pPr>
        <w:rPr>
          <w:rFonts w:hint="eastAsia"/>
        </w:rPr>
      </w:pPr>
    </w:p>
    <w:p w:rsidR="006A7B06" w:rsidRDefault="006A7B06" w:rsidP="006A7B06">
      <w:pPr>
        <w:rPr>
          <w:rFonts w:ascii="Times New Roman" w:hAnsi="Times New Roman" w:cs="Times New Roman"/>
        </w:rPr>
      </w:pPr>
      <w:r>
        <w:rPr>
          <w:rFonts w:hint="eastAsia"/>
        </w:rPr>
        <w:t>20</w:t>
      </w:r>
      <w:r>
        <w:rPr>
          <w:rFonts w:hint="eastAsia"/>
        </w:rPr>
        <w:t>、</w:t>
      </w:r>
      <w:r>
        <w:t>广播电视中心的场地选择的要求有：远离电磁干扰源、地震断裂带和（</w:t>
      </w:r>
      <w:r>
        <w:rPr>
          <w:rFonts w:ascii="Times New Roman" w:eastAsia="Times New Roman" w:hAnsi="Times New Roman" w:cs="Times New Roman"/>
        </w:rPr>
        <w:t xml:space="preserve"> </w:t>
      </w:r>
      <w:r w:rsidR="00B674D4">
        <w:rPr>
          <w:rFonts w:ascii="Times New Roman" w:hAnsi="Times New Roman" w:cs="Times New Roman" w:hint="eastAsia"/>
        </w:rPr>
        <w:t>D</w:t>
      </w:r>
      <w:r>
        <w:rPr>
          <w:rFonts w:ascii="Times New Roman" w:eastAsia="Times New Roman" w:hAnsi="Times New Roman" w:cs="Times New Roman"/>
        </w:rPr>
        <w:t xml:space="preserve">  </w:t>
      </w:r>
      <w:r>
        <w:t>）等。</w:t>
      </w:r>
      <w:r>
        <w:rPr>
          <w:rFonts w:ascii="Times New Roman" w:eastAsia="Times New Roman" w:hAnsi="Times New Roman" w:cs="Times New Roman"/>
        </w:rPr>
        <w:t xml:space="preserve"> </w:t>
      </w:r>
    </w:p>
    <w:p w:rsidR="00B674D4" w:rsidRDefault="006A7B06" w:rsidP="006A7B06">
      <w:pPr>
        <w:rPr>
          <w:rFonts w:hint="eastAsia"/>
        </w:rPr>
      </w:pPr>
      <w:r>
        <w:rPr>
          <w:rFonts w:hint="eastAsia"/>
        </w:rPr>
        <w:t xml:space="preserve">A. </w:t>
      </w:r>
      <w:r w:rsidR="00B674D4">
        <w:t>城市中心</w:t>
      </w:r>
      <w:r w:rsidR="00B674D4">
        <w:rPr>
          <w:rFonts w:hint="eastAsia"/>
        </w:rPr>
        <w:t xml:space="preserve">         B. </w:t>
      </w:r>
      <w:r>
        <w:t>大型公共设施</w:t>
      </w:r>
    </w:p>
    <w:p w:rsidR="006A7B06" w:rsidRDefault="00B674D4" w:rsidP="006A7B06">
      <w:pPr>
        <w:rPr>
          <w:rFonts w:hint="eastAsia"/>
        </w:rPr>
      </w:pPr>
      <w:r>
        <w:rPr>
          <w:rFonts w:hint="eastAsia"/>
        </w:rPr>
        <w:t xml:space="preserve">C. </w:t>
      </w:r>
      <w:r w:rsidR="006A7B06">
        <w:t>发射台及微波站</w:t>
      </w:r>
      <w:r>
        <w:rPr>
          <w:rFonts w:hint="eastAsia"/>
        </w:rPr>
        <w:t xml:space="preserve">   D. </w:t>
      </w:r>
      <w:r w:rsidR="006A7B06">
        <w:t>强噪声源</w:t>
      </w:r>
    </w:p>
    <w:p w:rsidR="006A7B06" w:rsidRPr="00FA39D1" w:rsidRDefault="006A7B06" w:rsidP="006A7B06"/>
    <w:p w:rsidR="00986315" w:rsidRPr="00FA39D1" w:rsidRDefault="00FD3CBB" w:rsidP="00D77173">
      <w:pPr>
        <w:rPr>
          <w:b/>
        </w:rPr>
      </w:pPr>
      <w:r w:rsidRPr="00FA39D1">
        <w:rPr>
          <w:rFonts w:hint="eastAsia"/>
          <w:b/>
        </w:rPr>
        <w:t>二、多选题</w:t>
      </w:r>
    </w:p>
    <w:p w:rsidR="00980990" w:rsidRPr="00FA39D1" w:rsidRDefault="00FD3CBB" w:rsidP="00980990">
      <w:pPr>
        <w:rPr>
          <w:rFonts w:ascii="宋体" w:hAnsi="宋体"/>
          <w:sz w:val="20"/>
          <w:szCs w:val="20"/>
        </w:rPr>
      </w:pPr>
      <w:r w:rsidRPr="00FA39D1">
        <w:rPr>
          <w:rFonts w:hint="eastAsia"/>
        </w:rPr>
        <w:t>1</w:t>
      </w:r>
      <w:r w:rsidR="00C44902" w:rsidRPr="00FA39D1">
        <w:rPr>
          <w:rFonts w:hint="eastAsia"/>
        </w:rPr>
        <w:t>、</w:t>
      </w:r>
      <w:r w:rsidR="00980990" w:rsidRPr="00FA39D1">
        <w:rPr>
          <w:rFonts w:ascii="宋体" w:hAnsi="宋体"/>
          <w:sz w:val="20"/>
          <w:szCs w:val="20"/>
        </w:rPr>
        <w:t>相对于频分复用传输系统，时分复用传输系统的优点有（</w:t>
      </w:r>
      <w:r w:rsidR="00AC75DB" w:rsidRPr="00FA39D1">
        <w:rPr>
          <w:rFonts w:ascii="宋体" w:hAnsi="宋体" w:hint="eastAsia"/>
          <w:sz w:val="20"/>
          <w:szCs w:val="20"/>
        </w:rPr>
        <w:t xml:space="preserve">  </w:t>
      </w:r>
      <w:r w:rsidR="00980990" w:rsidRPr="00FA39D1">
        <w:rPr>
          <w:rFonts w:ascii="宋体" w:hAnsi="宋体"/>
          <w:sz w:val="20"/>
          <w:szCs w:val="20"/>
        </w:rPr>
        <w:t xml:space="preserve">）。 </w:t>
      </w:r>
    </w:p>
    <w:p w:rsidR="00980990" w:rsidRPr="00FA39D1" w:rsidRDefault="00980990" w:rsidP="00980990">
      <w:pPr>
        <w:rPr>
          <w:rFonts w:ascii="宋体" w:hAnsi="宋体"/>
          <w:sz w:val="20"/>
          <w:szCs w:val="20"/>
        </w:rPr>
      </w:pPr>
      <w:r w:rsidRPr="00FA39D1">
        <w:rPr>
          <w:rFonts w:ascii="宋体" w:hAnsi="宋体"/>
          <w:sz w:val="20"/>
          <w:szCs w:val="20"/>
        </w:rPr>
        <w:t>A.</w:t>
      </w:r>
      <w:r w:rsidRPr="00FA39D1">
        <w:rPr>
          <w:rFonts w:ascii="宋体" w:hAnsi="宋体" w:hint="eastAsia"/>
          <w:sz w:val="20"/>
          <w:szCs w:val="20"/>
        </w:rPr>
        <w:t xml:space="preserve"> </w:t>
      </w:r>
      <w:r w:rsidRPr="00FA39D1">
        <w:rPr>
          <w:rFonts w:ascii="宋体" w:hAnsi="宋体"/>
          <w:sz w:val="20"/>
          <w:szCs w:val="20"/>
        </w:rPr>
        <w:t>差错率低 </w:t>
      </w:r>
      <w:r w:rsidRPr="00FA39D1">
        <w:rPr>
          <w:rFonts w:ascii="宋体" w:hAnsi="宋体" w:hint="eastAsia"/>
          <w:sz w:val="20"/>
          <w:szCs w:val="20"/>
        </w:rPr>
        <w:t xml:space="preserve">  </w:t>
      </w:r>
      <w:r w:rsidRPr="00FA39D1">
        <w:rPr>
          <w:rFonts w:ascii="宋体" w:hAnsi="宋体"/>
          <w:sz w:val="20"/>
          <w:szCs w:val="20"/>
        </w:rPr>
        <w:t> B．安全性好   C．数字电路高度集成</w:t>
      </w:r>
    </w:p>
    <w:p w:rsidR="00C44902" w:rsidRPr="00FA39D1" w:rsidRDefault="00980990" w:rsidP="00980990">
      <w:r w:rsidRPr="00FA39D1">
        <w:rPr>
          <w:rFonts w:ascii="宋体" w:hAnsi="宋体"/>
          <w:sz w:val="20"/>
          <w:szCs w:val="20"/>
        </w:rPr>
        <w:t>D．更高的带宽利用率</w:t>
      </w:r>
      <w:r w:rsidRPr="00FA39D1">
        <w:rPr>
          <w:rFonts w:ascii="宋体" w:hAnsi="宋体" w:hint="eastAsia"/>
          <w:sz w:val="20"/>
          <w:szCs w:val="20"/>
        </w:rPr>
        <w:t xml:space="preserve">    </w:t>
      </w:r>
      <w:r w:rsidRPr="00FA39D1">
        <w:rPr>
          <w:rFonts w:ascii="宋体" w:hAnsi="宋体"/>
          <w:sz w:val="20"/>
          <w:szCs w:val="20"/>
        </w:rPr>
        <w:t>  </w:t>
      </w:r>
      <w:r w:rsidRPr="00FA39D1">
        <w:rPr>
          <w:rFonts w:ascii="宋体" w:hAnsi="宋体" w:hint="eastAsia"/>
          <w:sz w:val="20"/>
          <w:szCs w:val="20"/>
        </w:rPr>
        <w:t xml:space="preserve">  </w:t>
      </w:r>
      <w:r w:rsidRPr="00FA39D1">
        <w:rPr>
          <w:rFonts w:ascii="宋体" w:hAnsi="宋体"/>
          <w:sz w:val="20"/>
          <w:szCs w:val="20"/>
        </w:rPr>
        <w:t>  </w:t>
      </w:r>
      <w:r w:rsidRPr="00FA39D1">
        <w:rPr>
          <w:rFonts w:ascii="宋体" w:hAnsi="宋体" w:hint="eastAsia"/>
          <w:sz w:val="20"/>
          <w:szCs w:val="20"/>
        </w:rPr>
        <w:t xml:space="preserve"> </w:t>
      </w:r>
      <w:r w:rsidRPr="00FA39D1">
        <w:rPr>
          <w:rFonts w:ascii="宋体" w:hAnsi="宋体"/>
          <w:sz w:val="20"/>
          <w:szCs w:val="20"/>
        </w:rPr>
        <w:t xml:space="preserve">E．线路设备简单 </w:t>
      </w:r>
      <w:r w:rsidRPr="00FA39D1">
        <w:rPr>
          <w:rFonts w:ascii="宋体" w:hAnsi="宋体"/>
          <w:sz w:val="20"/>
          <w:szCs w:val="20"/>
        </w:rPr>
        <w:br/>
      </w:r>
      <w:r w:rsidR="00BE0F71">
        <w:rPr>
          <w:rFonts w:ascii="宋体" w:hAnsi="宋体" w:hint="eastAsia"/>
          <w:sz w:val="20"/>
          <w:szCs w:val="20"/>
        </w:rPr>
        <w:t>参考</w:t>
      </w:r>
      <w:r w:rsidRPr="00FA39D1">
        <w:rPr>
          <w:rFonts w:ascii="宋体" w:hAnsi="宋体"/>
          <w:sz w:val="20"/>
          <w:szCs w:val="20"/>
        </w:rPr>
        <w:t>答案：ABCD</w:t>
      </w:r>
    </w:p>
    <w:p w:rsidR="00B84334" w:rsidRPr="00B84334" w:rsidRDefault="00BE0F71" w:rsidP="00B84334">
      <w:pPr>
        <w:autoSpaceDE w:val="0"/>
        <w:autoSpaceDN w:val="0"/>
        <w:adjustRightInd w:val="0"/>
        <w:jc w:val="left"/>
        <w:rPr>
          <w:rFonts w:ascii="宋体" w:hAnsi="宋体" w:cs="MingLiU"/>
          <w:color w:val="3333FF"/>
          <w:kern w:val="0"/>
          <w:szCs w:val="21"/>
        </w:rPr>
      </w:pPr>
      <w:r w:rsidRPr="00BE0F71">
        <w:rPr>
          <w:rFonts w:hint="eastAsia"/>
          <w:color w:val="3333FF"/>
        </w:rPr>
        <w:t>解析：</w:t>
      </w:r>
      <w:r w:rsidR="00B84334" w:rsidRPr="00B84334">
        <w:rPr>
          <w:rFonts w:ascii="宋体" w:hAnsi="宋体" w:cs="Arial Unicode MS"/>
          <w:color w:val="3333FF"/>
          <w:kern w:val="0"/>
          <w:szCs w:val="21"/>
        </w:rPr>
        <w:t>(</w:t>
      </w:r>
      <w:r w:rsidR="00B84334" w:rsidRPr="00B84334">
        <w:rPr>
          <w:rFonts w:ascii="宋体" w:hAnsi="宋体" w:cs="MingLiU" w:hint="eastAsia"/>
          <w:color w:val="3333FF"/>
          <w:kern w:val="0"/>
          <w:szCs w:val="21"/>
        </w:rPr>
        <w:t>一）基带传输系统：基带传输是在短距离内直接在传输介质传输模拟基带信号。基带传输的优点是线路设备简单，在局域网中广泛使用；缺点是传输媒介的带宽利用率不高，不适于在长途线路上使用。</w:t>
      </w:r>
    </w:p>
    <w:p w:rsidR="00B84334" w:rsidRPr="00B84334" w:rsidRDefault="00B84334" w:rsidP="00B84334">
      <w:pPr>
        <w:autoSpaceDE w:val="0"/>
        <w:autoSpaceDN w:val="0"/>
        <w:adjustRightInd w:val="0"/>
        <w:jc w:val="left"/>
        <w:rPr>
          <w:rFonts w:ascii="宋体" w:hAnsi="宋体" w:cs="MingLiU"/>
          <w:color w:val="3333FF"/>
          <w:kern w:val="0"/>
          <w:szCs w:val="21"/>
        </w:rPr>
      </w:pPr>
      <w:r w:rsidRPr="00B84334">
        <w:rPr>
          <w:rFonts w:ascii="宋体" w:hAnsi="宋体" w:cs="Arial Unicode MS"/>
          <w:color w:val="3333FF"/>
          <w:kern w:val="0"/>
          <w:szCs w:val="21"/>
        </w:rPr>
        <w:t>(</w:t>
      </w:r>
      <w:r w:rsidRPr="00B84334">
        <w:rPr>
          <w:rFonts w:ascii="宋体" w:hAnsi="宋体" w:cs="MingLiU" w:hint="eastAsia"/>
          <w:color w:val="3333FF"/>
          <w:kern w:val="0"/>
          <w:szCs w:val="21"/>
        </w:rPr>
        <w:t>二）频分复用传输系统</w:t>
      </w:r>
    </w:p>
    <w:p w:rsidR="00B84334" w:rsidRPr="00B84334" w:rsidRDefault="00B84334" w:rsidP="00B84334">
      <w:pPr>
        <w:autoSpaceDE w:val="0"/>
        <w:autoSpaceDN w:val="0"/>
        <w:adjustRightInd w:val="0"/>
        <w:jc w:val="left"/>
        <w:rPr>
          <w:rFonts w:ascii="宋体" w:hAnsi="宋体" w:cs="MingLiU"/>
          <w:color w:val="3333FF"/>
          <w:kern w:val="0"/>
          <w:szCs w:val="21"/>
        </w:rPr>
      </w:pPr>
      <w:r w:rsidRPr="00B84334">
        <w:rPr>
          <w:rFonts w:ascii="宋体" w:hAnsi="宋体" w:cs="MingLiU" w:hint="eastAsia"/>
          <w:color w:val="3333FF"/>
          <w:kern w:val="0"/>
          <w:szCs w:val="21"/>
        </w:rPr>
        <w:t>缺点：传输模拟信号，需要模拟的调制解调设备，成本高且体积大；难以集成，工作的稳定度不高；由于计算机难以直接处理模拟信号，导致在传输链路和节点之间有过多的模数转换，从而影响传输质量。</w:t>
      </w:r>
    </w:p>
    <w:p w:rsidR="00B84334" w:rsidRPr="00B84334" w:rsidRDefault="00FB3A3C" w:rsidP="00B84334">
      <w:pPr>
        <w:autoSpaceDE w:val="0"/>
        <w:autoSpaceDN w:val="0"/>
        <w:adjustRightInd w:val="0"/>
        <w:jc w:val="left"/>
        <w:rPr>
          <w:rFonts w:ascii="宋体" w:hAnsi="宋体" w:cs="MingLiU"/>
          <w:color w:val="3333FF"/>
          <w:kern w:val="0"/>
          <w:szCs w:val="21"/>
        </w:rPr>
      </w:pPr>
      <w:r>
        <w:rPr>
          <w:rFonts w:ascii="宋体" w:hAnsi="宋体" w:cs="Arial Unicode MS" w:hint="eastAsia"/>
          <w:color w:val="3333FF"/>
          <w:kern w:val="0"/>
          <w:szCs w:val="21"/>
        </w:rPr>
        <w:t>(</w:t>
      </w:r>
      <w:r w:rsidR="00B84334" w:rsidRPr="00B84334">
        <w:rPr>
          <w:rFonts w:ascii="宋体" w:hAnsi="宋体" w:cs="MingLiU" w:hint="eastAsia"/>
          <w:color w:val="3333FF"/>
          <w:kern w:val="0"/>
          <w:szCs w:val="21"/>
        </w:rPr>
        <w:t>三）时分复用传输系统：时分复用利用数字技术优点：差错率低，安全性好，数字电路高度集成，更高的带宽利用率。两种时分数字传输体制：准同步数字体系</w:t>
      </w:r>
      <w:r w:rsidR="00B84334" w:rsidRPr="00B84334">
        <w:rPr>
          <w:rFonts w:ascii="宋体" w:hAnsi="宋体" w:cs="Arial Unicode MS"/>
          <w:color w:val="3333FF"/>
          <w:kern w:val="0"/>
          <w:szCs w:val="21"/>
        </w:rPr>
        <w:t>PDH</w:t>
      </w:r>
      <w:r w:rsidR="00B84334" w:rsidRPr="00B84334">
        <w:rPr>
          <w:rFonts w:ascii="宋体" w:hAnsi="宋体" w:cs="MingLiU" w:hint="eastAsia"/>
          <w:color w:val="3333FF"/>
          <w:kern w:val="0"/>
          <w:szCs w:val="21"/>
        </w:rPr>
        <w:t>和同步数字体系</w:t>
      </w:r>
      <w:r w:rsidR="00B84334" w:rsidRPr="00B84334">
        <w:rPr>
          <w:rFonts w:ascii="宋体" w:hAnsi="宋体" w:cs="Arial Unicode MS"/>
          <w:color w:val="3333FF"/>
          <w:kern w:val="0"/>
          <w:szCs w:val="21"/>
        </w:rPr>
        <w:t>SDH</w:t>
      </w:r>
      <w:r w:rsidR="00B84334" w:rsidRPr="00B84334">
        <w:rPr>
          <w:rFonts w:ascii="宋体" w:hAnsi="宋体" w:cs="MingLiU" w:hint="eastAsia"/>
          <w:color w:val="3333FF"/>
          <w:kern w:val="0"/>
          <w:szCs w:val="21"/>
        </w:rPr>
        <w:t>。</w:t>
      </w:r>
    </w:p>
    <w:p w:rsidR="00B84334" w:rsidRPr="00B84334" w:rsidRDefault="00B84334" w:rsidP="00B84334">
      <w:pPr>
        <w:autoSpaceDE w:val="0"/>
        <w:autoSpaceDN w:val="0"/>
        <w:adjustRightInd w:val="0"/>
        <w:jc w:val="left"/>
        <w:rPr>
          <w:rFonts w:ascii="宋体" w:hAnsi="宋体" w:cs="MingLiU"/>
          <w:color w:val="3333FF"/>
          <w:kern w:val="0"/>
          <w:szCs w:val="21"/>
        </w:rPr>
      </w:pPr>
      <w:r w:rsidRPr="00B84334">
        <w:rPr>
          <w:rFonts w:ascii="宋体" w:hAnsi="宋体" w:cs="Arial Unicode MS"/>
          <w:color w:val="3333FF"/>
          <w:kern w:val="0"/>
          <w:szCs w:val="21"/>
        </w:rPr>
        <w:t>(</w:t>
      </w:r>
      <w:r w:rsidRPr="00B84334">
        <w:rPr>
          <w:rFonts w:ascii="宋体" w:hAnsi="宋体" w:cs="MingLiU" w:hint="eastAsia"/>
          <w:color w:val="3333FF"/>
          <w:kern w:val="0"/>
          <w:szCs w:val="21"/>
        </w:rPr>
        <w:t>四）波分复用传输系统：波分复用（</w:t>
      </w:r>
      <w:r w:rsidRPr="00B84334">
        <w:rPr>
          <w:rFonts w:ascii="宋体" w:hAnsi="宋体" w:cs="Arial Unicode MS"/>
          <w:color w:val="3333FF"/>
          <w:kern w:val="0"/>
          <w:szCs w:val="21"/>
        </w:rPr>
        <w:t>WDM )</w:t>
      </w:r>
      <w:r w:rsidRPr="00B84334">
        <w:rPr>
          <w:rFonts w:ascii="宋体" w:hAnsi="宋体" w:cs="MingLiU" w:hint="eastAsia"/>
          <w:color w:val="3333FF"/>
          <w:kern w:val="0"/>
          <w:szCs w:val="21"/>
        </w:rPr>
        <w:t>本质上是光域上的频分复用技术。</w:t>
      </w:r>
      <w:r w:rsidRPr="00B84334">
        <w:rPr>
          <w:rFonts w:ascii="宋体" w:hAnsi="宋体" w:cs="Arial Unicode MS"/>
          <w:color w:val="3333FF"/>
          <w:kern w:val="0"/>
          <w:szCs w:val="21"/>
        </w:rPr>
        <w:t>WDM</w:t>
      </w:r>
      <w:r w:rsidRPr="00B84334">
        <w:rPr>
          <w:rFonts w:ascii="宋体" w:hAnsi="宋体" w:cs="MingLiU" w:hint="eastAsia"/>
          <w:color w:val="3333FF"/>
          <w:kern w:val="0"/>
          <w:szCs w:val="21"/>
        </w:rPr>
        <w:t>将光纤的低损耗窗口划分成若干个信道，每一信道占用不同的光波频率（或波长），</w:t>
      </w:r>
      <w:r w:rsidRPr="00B84334">
        <w:rPr>
          <w:rFonts w:ascii="宋体" w:hAnsi="宋体" w:cs="Arial Unicode MS"/>
          <w:color w:val="3333FF"/>
          <w:kern w:val="0"/>
          <w:szCs w:val="21"/>
        </w:rPr>
        <w:t>WDM</w:t>
      </w:r>
      <w:r w:rsidRPr="00B84334">
        <w:rPr>
          <w:rFonts w:ascii="宋体" w:hAnsi="宋体" w:cs="MingLiU" w:hint="eastAsia"/>
          <w:color w:val="3333FF"/>
          <w:kern w:val="0"/>
          <w:szCs w:val="21"/>
        </w:rPr>
        <w:t>系统完成的是透明传输；</w:t>
      </w:r>
      <w:r w:rsidRPr="00B84334">
        <w:rPr>
          <w:rFonts w:ascii="宋体" w:hAnsi="宋体" w:cs="Arial Unicode MS"/>
          <w:color w:val="3333FF"/>
          <w:kern w:val="0"/>
          <w:szCs w:val="21"/>
        </w:rPr>
        <w:t xml:space="preserve"> WDM</w:t>
      </w:r>
      <w:r w:rsidRPr="00B84334">
        <w:rPr>
          <w:rFonts w:ascii="宋体" w:hAnsi="宋体" w:cs="MingLiU" w:hint="eastAsia"/>
          <w:color w:val="3333FF"/>
          <w:kern w:val="0"/>
          <w:szCs w:val="21"/>
        </w:rPr>
        <w:t>是网络扩容的理想手段。</w:t>
      </w:r>
    </w:p>
    <w:p w:rsidR="00980990" w:rsidRPr="00FA39D1" w:rsidRDefault="00980990" w:rsidP="00980990">
      <w:pPr>
        <w:rPr>
          <w:rFonts w:eastAsia="宋体t.祯畴" w:cs="Calibri"/>
          <w:kern w:val="0"/>
          <w:szCs w:val="21"/>
        </w:rPr>
      </w:pPr>
    </w:p>
    <w:p w:rsidR="00980990" w:rsidRPr="00FA39D1" w:rsidRDefault="003F710C" w:rsidP="00980990">
      <w:pPr>
        <w:rPr>
          <w:rFonts w:ascii="宋体" w:hAnsi="宋体"/>
          <w:szCs w:val="21"/>
        </w:rPr>
      </w:pPr>
      <w:r w:rsidRPr="00FA39D1">
        <w:rPr>
          <w:rFonts w:ascii="宋体" w:hAnsi="宋体" w:hint="eastAsia"/>
          <w:szCs w:val="21"/>
        </w:rPr>
        <w:t>2、</w:t>
      </w:r>
      <w:r w:rsidR="00980990" w:rsidRPr="00FA39D1">
        <w:rPr>
          <w:rFonts w:ascii="宋体" w:hAnsi="宋体" w:hint="eastAsia"/>
          <w:szCs w:val="21"/>
        </w:rPr>
        <w:t>4G无线通信目标包括(  )。</w:t>
      </w:r>
    </w:p>
    <w:p w:rsidR="00980990" w:rsidRPr="00FA39D1" w:rsidRDefault="00980990" w:rsidP="00980990">
      <w:pPr>
        <w:rPr>
          <w:rFonts w:ascii="宋体" w:hAnsi="宋体"/>
          <w:szCs w:val="21"/>
        </w:rPr>
      </w:pPr>
      <w:r w:rsidRPr="00FA39D1">
        <w:rPr>
          <w:rFonts w:ascii="宋体" w:hAnsi="宋体" w:hint="eastAsia"/>
          <w:szCs w:val="21"/>
        </w:rPr>
        <w:t>A．提供更高的传输速率</w:t>
      </w:r>
    </w:p>
    <w:p w:rsidR="00980990" w:rsidRPr="00FA39D1" w:rsidRDefault="00980990" w:rsidP="00980990">
      <w:pPr>
        <w:rPr>
          <w:rFonts w:ascii="宋体" w:hAnsi="宋体"/>
          <w:szCs w:val="21"/>
        </w:rPr>
      </w:pPr>
      <w:r w:rsidRPr="00FA39D1">
        <w:rPr>
          <w:rFonts w:ascii="宋体" w:hAnsi="宋体" w:hint="eastAsia"/>
          <w:szCs w:val="21"/>
        </w:rPr>
        <w:t>B．支持更高的终端移动速度(250km／h)</w:t>
      </w:r>
    </w:p>
    <w:p w:rsidR="00980990" w:rsidRPr="00FA39D1" w:rsidRDefault="00980990" w:rsidP="00980990">
      <w:pPr>
        <w:rPr>
          <w:rFonts w:ascii="宋体" w:hAnsi="宋体"/>
          <w:szCs w:val="21"/>
        </w:rPr>
      </w:pPr>
      <w:r w:rsidRPr="00FA39D1">
        <w:rPr>
          <w:rFonts w:ascii="宋体" w:hAnsi="宋体" w:hint="eastAsia"/>
          <w:szCs w:val="21"/>
        </w:rPr>
        <w:t>C．全IP网络架构、承载与控制分离</w:t>
      </w:r>
    </w:p>
    <w:p w:rsidR="00980990" w:rsidRPr="00FA39D1" w:rsidRDefault="00980990" w:rsidP="00980990">
      <w:pPr>
        <w:rPr>
          <w:rFonts w:ascii="宋体" w:hAnsi="宋体"/>
          <w:szCs w:val="21"/>
        </w:rPr>
      </w:pPr>
      <w:r w:rsidRPr="00FA39D1">
        <w:rPr>
          <w:rFonts w:ascii="宋体" w:hAnsi="宋体" w:hint="eastAsia"/>
          <w:szCs w:val="21"/>
        </w:rPr>
        <w:t>D. 提供无处不在的服务、异构网络协同</w:t>
      </w:r>
    </w:p>
    <w:p w:rsidR="00980990" w:rsidRPr="00FA39D1" w:rsidRDefault="00980990" w:rsidP="00980990">
      <w:pPr>
        <w:rPr>
          <w:rFonts w:ascii="宋体" w:hAnsi="宋体"/>
          <w:szCs w:val="21"/>
        </w:rPr>
      </w:pPr>
      <w:r w:rsidRPr="00FA39D1">
        <w:rPr>
          <w:rFonts w:ascii="宋体" w:hAnsi="宋体" w:hint="eastAsia"/>
          <w:szCs w:val="21"/>
        </w:rPr>
        <w:t>E．提供手机电视业务</w:t>
      </w:r>
    </w:p>
    <w:p w:rsidR="00980990" w:rsidRPr="00FA39D1" w:rsidRDefault="00BE0F71" w:rsidP="00980990">
      <w:pPr>
        <w:rPr>
          <w:rFonts w:eastAsia="宋体t.祯畴" w:cs="Calibri"/>
          <w:kern w:val="0"/>
          <w:szCs w:val="21"/>
        </w:rPr>
      </w:pPr>
      <w:r>
        <w:rPr>
          <w:rFonts w:ascii="宋体" w:hAnsi="宋体" w:hint="eastAsia"/>
          <w:szCs w:val="21"/>
        </w:rPr>
        <w:t>参考</w:t>
      </w:r>
      <w:r w:rsidR="00980990" w:rsidRPr="00FA39D1">
        <w:rPr>
          <w:rFonts w:ascii="宋体" w:hAnsi="宋体" w:hint="eastAsia"/>
          <w:szCs w:val="21"/>
        </w:rPr>
        <w:t>答案：ABCD</w:t>
      </w:r>
    </w:p>
    <w:p w:rsidR="005A4B6C" w:rsidRPr="005A4B6C" w:rsidRDefault="00BE0F71" w:rsidP="005A4B6C">
      <w:pPr>
        <w:autoSpaceDE w:val="0"/>
        <w:autoSpaceDN w:val="0"/>
        <w:adjustRightInd w:val="0"/>
        <w:jc w:val="left"/>
        <w:rPr>
          <w:rFonts w:ascii="宋体" w:hAnsi="宋体" w:cs="Batang"/>
          <w:color w:val="3333FF"/>
          <w:kern w:val="0"/>
          <w:szCs w:val="21"/>
        </w:rPr>
      </w:pPr>
      <w:r w:rsidRPr="00BE0F71">
        <w:rPr>
          <w:rFonts w:hint="eastAsia"/>
          <w:color w:val="3333FF"/>
        </w:rPr>
        <w:t>解析：</w:t>
      </w:r>
      <w:r w:rsidR="005A4B6C" w:rsidRPr="005A4B6C">
        <w:rPr>
          <w:rFonts w:ascii="宋体" w:hAnsi="宋体" w:cs="Arial Unicode MS"/>
          <w:color w:val="3333FF"/>
          <w:kern w:val="0"/>
          <w:szCs w:val="21"/>
        </w:rPr>
        <w:t>1.</w:t>
      </w:r>
      <w:r w:rsidR="005A4B6C" w:rsidRPr="005A4B6C">
        <w:rPr>
          <w:rFonts w:ascii="宋体" w:hAnsi="宋体" w:cs="MingLiU" w:hint="eastAsia"/>
          <w:color w:val="3333FF"/>
          <w:kern w:val="0"/>
          <w:szCs w:val="21"/>
        </w:rPr>
        <w:t>提供更高的传输速率（室内为</w:t>
      </w:r>
      <w:r w:rsidR="005A4B6C" w:rsidRPr="005A4B6C">
        <w:rPr>
          <w:rFonts w:ascii="宋体" w:hAnsi="宋体" w:cs="Arial Unicode MS"/>
          <w:color w:val="3333FF"/>
          <w:kern w:val="0"/>
          <w:szCs w:val="21"/>
        </w:rPr>
        <w:t>100Mbps</w:t>
      </w:r>
      <w:r w:rsidR="005A4B6C" w:rsidRPr="005A4B6C">
        <w:rPr>
          <w:rFonts w:ascii="宋体" w:eastAsia="MS Mincho" w:hAnsi="MS Mincho" w:cs="MS Mincho" w:hint="eastAsia"/>
          <w:color w:val="3333FF"/>
          <w:kern w:val="0"/>
          <w:szCs w:val="21"/>
        </w:rPr>
        <w:t>〜</w:t>
      </w:r>
      <w:r w:rsidR="005A4B6C" w:rsidRPr="005A4B6C">
        <w:rPr>
          <w:rFonts w:ascii="宋体" w:hAnsi="宋体" w:cs="Arial Unicode MS"/>
          <w:color w:val="3333FF"/>
          <w:kern w:val="0"/>
          <w:szCs w:val="21"/>
        </w:rPr>
        <w:t>lGbps</w:t>
      </w:r>
      <w:r w:rsidR="005A4B6C" w:rsidRPr="005A4B6C">
        <w:rPr>
          <w:rFonts w:ascii="宋体" w:hAnsi="宋体" w:cs="Arial Unicode MS" w:hint="eastAsia"/>
          <w:color w:val="3333FF"/>
          <w:kern w:val="0"/>
          <w:szCs w:val="21"/>
        </w:rPr>
        <w:t xml:space="preserve">（G </w:t>
      </w:r>
      <w:r w:rsidR="005A4B6C" w:rsidRPr="005A4B6C">
        <w:rPr>
          <w:rFonts w:ascii="Arial" w:hAnsi="Arial" w:cs="Arial"/>
          <w:color w:val="3333FF"/>
          <w:sz w:val="14"/>
          <w:szCs w:val="14"/>
        </w:rPr>
        <w:t>Bytes per second</w:t>
      </w:r>
      <w:r w:rsidR="005A4B6C" w:rsidRPr="005A4B6C">
        <w:rPr>
          <w:rFonts w:ascii="宋体" w:hAnsi="宋体" w:cs="Arial Unicode MS" w:hint="eastAsia"/>
          <w:color w:val="3333FF"/>
          <w:kern w:val="0"/>
          <w:szCs w:val="21"/>
        </w:rPr>
        <w:t>）</w:t>
      </w:r>
      <w:r w:rsidR="005A4B6C" w:rsidRPr="005A4B6C">
        <w:rPr>
          <w:rFonts w:ascii="宋体" w:hAnsi="宋体" w:cs="MingLiU" w:hint="eastAsia"/>
          <w:color w:val="3333FF"/>
          <w:kern w:val="0"/>
          <w:szCs w:val="21"/>
        </w:rPr>
        <w:t>，室外步行为数十至数百</w:t>
      </w:r>
      <w:r w:rsidR="005A4B6C" w:rsidRPr="005A4B6C">
        <w:rPr>
          <w:rFonts w:ascii="宋体" w:hAnsi="宋体" w:cs="Arial Unicode MS"/>
          <w:color w:val="3333FF"/>
          <w:kern w:val="0"/>
          <w:szCs w:val="21"/>
        </w:rPr>
        <w:t>Mbps</w:t>
      </w:r>
      <w:r w:rsidR="005A4B6C" w:rsidRPr="005A4B6C">
        <w:rPr>
          <w:rFonts w:ascii="宋体" w:hAnsi="宋体" w:cs="MingLiU" w:hint="eastAsia"/>
          <w:color w:val="3333FF"/>
          <w:kern w:val="0"/>
          <w:szCs w:val="21"/>
        </w:rPr>
        <w:t>，车速为数十</w:t>
      </w:r>
      <w:r w:rsidR="005A4B6C" w:rsidRPr="005A4B6C">
        <w:rPr>
          <w:rFonts w:ascii="宋体" w:hAnsi="宋体" w:cs="Arial Unicode MS"/>
          <w:color w:val="3333FF"/>
          <w:kern w:val="0"/>
          <w:szCs w:val="21"/>
        </w:rPr>
        <w:t>Mbps</w:t>
      </w:r>
      <w:r w:rsidR="005A4B6C" w:rsidRPr="005A4B6C">
        <w:rPr>
          <w:rFonts w:ascii="宋体" w:hAnsi="宋体" w:cs="MingLiU" w:hint="eastAsia"/>
          <w:color w:val="3333FF"/>
          <w:kern w:val="0"/>
          <w:szCs w:val="21"/>
        </w:rPr>
        <w:t>，信道射频带宽为数十</w:t>
      </w:r>
      <w:r w:rsidR="005A4B6C" w:rsidRPr="005A4B6C">
        <w:rPr>
          <w:rFonts w:ascii="宋体" w:hAnsi="宋体" w:cs="Arial Unicode MS"/>
          <w:color w:val="3333FF"/>
          <w:kern w:val="0"/>
          <w:szCs w:val="21"/>
        </w:rPr>
        <w:t>MHz</w:t>
      </w:r>
      <w:r w:rsidR="005A4B6C" w:rsidRPr="005A4B6C">
        <w:rPr>
          <w:rFonts w:ascii="宋体" w:hAnsi="宋体" w:cs="MingLiU" w:hint="eastAsia"/>
          <w:color w:val="3333FF"/>
          <w:kern w:val="0"/>
          <w:szCs w:val="21"/>
        </w:rPr>
        <w:t>，频谱效率为几到数十</w:t>
      </w:r>
      <w:r w:rsidR="005A4B6C" w:rsidRPr="005A4B6C">
        <w:rPr>
          <w:rFonts w:ascii="宋体" w:hAnsi="宋体" w:cs="Arial Unicode MS"/>
          <w:color w:val="3333FF"/>
          <w:kern w:val="0"/>
          <w:szCs w:val="21"/>
        </w:rPr>
        <w:t>bps/Hz</w:t>
      </w:r>
      <w:r w:rsidR="005A4B6C" w:rsidRPr="005A4B6C">
        <w:rPr>
          <w:rFonts w:ascii="宋体" w:hAnsi="宋体" w:cs="MingLiU"/>
          <w:color w:val="3333FF"/>
          <w:kern w:val="0"/>
          <w:szCs w:val="21"/>
        </w:rPr>
        <w:t>)</w:t>
      </w:r>
      <w:r w:rsidR="005A4B6C" w:rsidRPr="005A4B6C">
        <w:rPr>
          <w:rFonts w:ascii="宋体" w:hAnsi="宋体" w:cs="MingLiU" w:hint="eastAsia"/>
          <w:color w:val="3333FF"/>
          <w:kern w:val="0"/>
          <w:szCs w:val="21"/>
        </w:rPr>
        <w:t>。</w:t>
      </w:r>
    </w:p>
    <w:p w:rsidR="005A4B6C" w:rsidRPr="005A4B6C" w:rsidRDefault="005A4B6C" w:rsidP="005A4B6C">
      <w:pPr>
        <w:autoSpaceDE w:val="0"/>
        <w:autoSpaceDN w:val="0"/>
        <w:adjustRightInd w:val="0"/>
        <w:jc w:val="left"/>
        <w:rPr>
          <w:rFonts w:ascii="宋体" w:hAnsi="宋体" w:cs="MingLiU"/>
          <w:color w:val="3333FF"/>
          <w:kern w:val="0"/>
          <w:szCs w:val="21"/>
        </w:rPr>
      </w:pPr>
      <w:r w:rsidRPr="005A4B6C">
        <w:rPr>
          <w:rFonts w:ascii="宋体" w:hAnsi="宋体" w:cs="Arial Unicode MS"/>
          <w:color w:val="3333FF"/>
          <w:kern w:val="0"/>
          <w:szCs w:val="21"/>
        </w:rPr>
        <w:lastRenderedPageBreak/>
        <w:t>2</w:t>
      </w:r>
      <w:r w:rsidRPr="005A4B6C">
        <w:rPr>
          <w:rFonts w:ascii="宋体" w:hAnsi="宋体" w:cs="Arial Unicode MS" w:hint="eastAsia"/>
          <w:color w:val="3333FF"/>
          <w:kern w:val="0"/>
          <w:szCs w:val="21"/>
        </w:rPr>
        <w:t>.</w:t>
      </w:r>
      <w:r w:rsidRPr="005A4B6C">
        <w:rPr>
          <w:rFonts w:ascii="宋体" w:hAnsi="宋体" w:cs="MingLiU" w:hint="eastAsia"/>
          <w:color w:val="3333FF"/>
          <w:kern w:val="0"/>
          <w:szCs w:val="21"/>
        </w:rPr>
        <w:t>支持更高的终端移动速度（</w:t>
      </w:r>
      <w:r w:rsidRPr="005A4B6C">
        <w:rPr>
          <w:rFonts w:ascii="宋体" w:hAnsi="宋体" w:cs="Arial Unicode MS"/>
          <w:color w:val="3333FF"/>
          <w:kern w:val="0"/>
          <w:szCs w:val="21"/>
        </w:rPr>
        <w:t>250km/h</w:t>
      </w:r>
      <w:r w:rsidRPr="005A4B6C">
        <w:rPr>
          <w:rFonts w:ascii="宋体" w:hAnsi="宋体" w:cs="MingLiU"/>
          <w:color w:val="3333FF"/>
          <w:kern w:val="0"/>
          <w:szCs w:val="21"/>
        </w:rPr>
        <w:t>)</w:t>
      </w:r>
      <w:r w:rsidRPr="005A4B6C">
        <w:rPr>
          <w:rFonts w:ascii="宋体" w:hAnsi="宋体" w:cs="MingLiU" w:hint="eastAsia"/>
          <w:color w:val="3333FF"/>
          <w:kern w:val="0"/>
          <w:szCs w:val="21"/>
        </w:rPr>
        <w:t>。</w:t>
      </w:r>
    </w:p>
    <w:p w:rsidR="005A4B6C" w:rsidRPr="005A4B6C" w:rsidRDefault="005A4B6C" w:rsidP="005A4B6C">
      <w:pPr>
        <w:autoSpaceDE w:val="0"/>
        <w:autoSpaceDN w:val="0"/>
        <w:adjustRightInd w:val="0"/>
        <w:jc w:val="left"/>
        <w:rPr>
          <w:rFonts w:ascii="宋体" w:hAnsi="宋体" w:cs="MingLiU"/>
          <w:color w:val="3333FF"/>
          <w:kern w:val="0"/>
          <w:szCs w:val="21"/>
        </w:rPr>
      </w:pPr>
      <w:r w:rsidRPr="005A4B6C">
        <w:rPr>
          <w:rFonts w:ascii="宋体" w:hAnsi="宋体" w:cs="Arial Unicode MS"/>
          <w:color w:val="3333FF"/>
          <w:kern w:val="0"/>
          <w:szCs w:val="21"/>
        </w:rPr>
        <w:t>3</w:t>
      </w:r>
      <w:r w:rsidRPr="005A4B6C">
        <w:rPr>
          <w:rFonts w:ascii="宋体" w:hAnsi="宋体" w:cs="Arial Unicode MS" w:hint="eastAsia"/>
          <w:color w:val="3333FF"/>
          <w:kern w:val="0"/>
          <w:szCs w:val="21"/>
        </w:rPr>
        <w:t>.</w:t>
      </w:r>
      <w:r w:rsidRPr="005A4B6C">
        <w:rPr>
          <w:rFonts w:ascii="宋体" w:hAnsi="宋体" w:cs="MingLiU" w:hint="eastAsia"/>
          <w:color w:val="3333FF"/>
          <w:kern w:val="0"/>
          <w:szCs w:val="21"/>
        </w:rPr>
        <w:t>全</w:t>
      </w:r>
      <w:r w:rsidRPr="005A4B6C">
        <w:rPr>
          <w:rFonts w:ascii="宋体" w:hAnsi="宋体" w:cs="Arial Unicode MS"/>
          <w:color w:val="3333FF"/>
          <w:kern w:val="0"/>
          <w:szCs w:val="21"/>
        </w:rPr>
        <w:t>IP</w:t>
      </w:r>
      <w:r w:rsidRPr="005A4B6C">
        <w:rPr>
          <w:rFonts w:ascii="宋体" w:hAnsi="宋体" w:cs="MingLiU" w:hint="eastAsia"/>
          <w:color w:val="3333FF"/>
          <w:kern w:val="0"/>
          <w:szCs w:val="21"/>
        </w:rPr>
        <w:t>网络架构、承载与控制分离。</w:t>
      </w:r>
    </w:p>
    <w:p w:rsidR="005A4B6C" w:rsidRPr="005A4B6C" w:rsidRDefault="005A4B6C" w:rsidP="005A4B6C">
      <w:pPr>
        <w:autoSpaceDE w:val="0"/>
        <w:autoSpaceDN w:val="0"/>
        <w:adjustRightInd w:val="0"/>
        <w:jc w:val="left"/>
        <w:rPr>
          <w:rFonts w:ascii="宋体" w:hAnsi="宋体" w:cs="MingLiU"/>
          <w:color w:val="3333FF"/>
          <w:kern w:val="0"/>
          <w:szCs w:val="21"/>
        </w:rPr>
      </w:pPr>
      <w:r w:rsidRPr="005A4B6C">
        <w:rPr>
          <w:rFonts w:ascii="宋体" w:hAnsi="宋体" w:cs="Arial Unicode MS"/>
          <w:color w:val="3333FF"/>
          <w:kern w:val="0"/>
          <w:szCs w:val="21"/>
        </w:rPr>
        <w:t>4</w:t>
      </w:r>
      <w:r w:rsidRPr="005A4B6C">
        <w:rPr>
          <w:rFonts w:ascii="宋体" w:hAnsi="宋体" w:cs="Arial Unicode MS" w:hint="eastAsia"/>
          <w:color w:val="3333FF"/>
          <w:kern w:val="0"/>
          <w:szCs w:val="21"/>
        </w:rPr>
        <w:t>.</w:t>
      </w:r>
      <w:r w:rsidRPr="005A4B6C">
        <w:rPr>
          <w:rFonts w:ascii="宋体" w:hAnsi="宋体" w:cs="MingLiU" w:hint="eastAsia"/>
          <w:color w:val="3333FF"/>
          <w:kern w:val="0"/>
          <w:szCs w:val="21"/>
        </w:rPr>
        <w:t>提供无处不在的服务、异构网络协同。</w:t>
      </w:r>
    </w:p>
    <w:p w:rsidR="005A4B6C" w:rsidRPr="005A4B6C" w:rsidRDefault="005A4B6C" w:rsidP="005A4B6C">
      <w:pPr>
        <w:autoSpaceDE w:val="0"/>
        <w:autoSpaceDN w:val="0"/>
        <w:adjustRightInd w:val="0"/>
        <w:jc w:val="left"/>
        <w:rPr>
          <w:rFonts w:ascii="宋体" w:hAnsi="宋体" w:cs="MingLiU"/>
          <w:color w:val="3333FF"/>
          <w:kern w:val="0"/>
          <w:szCs w:val="21"/>
        </w:rPr>
      </w:pPr>
      <w:r w:rsidRPr="005A4B6C">
        <w:rPr>
          <w:rFonts w:ascii="宋体" w:hAnsi="宋体" w:cs="Arial Unicode MS"/>
          <w:color w:val="3333FF"/>
          <w:kern w:val="0"/>
          <w:szCs w:val="21"/>
        </w:rPr>
        <w:t>5</w:t>
      </w:r>
      <w:r w:rsidRPr="005A4B6C">
        <w:rPr>
          <w:rFonts w:ascii="宋体" w:hAnsi="宋体" w:cs="Arial Unicode MS" w:hint="eastAsia"/>
          <w:color w:val="3333FF"/>
          <w:kern w:val="0"/>
          <w:szCs w:val="21"/>
        </w:rPr>
        <w:t>.</w:t>
      </w:r>
      <w:r w:rsidRPr="005A4B6C">
        <w:rPr>
          <w:rFonts w:ascii="宋体" w:hAnsi="宋体" w:cs="MingLiU" w:hint="eastAsia"/>
          <w:color w:val="3333FF"/>
          <w:kern w:val="0"/>
          <w:szCs w:val="21"/>
        </w:rPr>
        <w:t>提供更为丰富的分组多媒体业务。</w:t>
      </w:r>
    </w:p>
    <w:p w:rsidR="00980990" w:rsidRPr="00BE0F71" w:rsidRDefault="00980990" w:rsidP="00980990">
      <w:pPr>
        <w:rPr>
          <w:rFonts w:eastAsia="宋体t.祯畴" w:cs="Calibri"/>
          <w:kern w:val="0"/>
          <w:szCs w:val="21"/>
        </w:rPr>
      </w:pPr>
    </w:p>
    <w:p w:rsidR="00177ACF" w:rsidRPr="00FA39D1" w:rsidRDefault="003F710C" w:rsidP="00177ACF">
      <w:pPr>
        <w:pStyle w:val="Default"/>
        <w:rPr>
          <w:rFonts w:ascii="宋体t.祯畴" w:eastAsia="宋体t.祯畴" w:cs="宋体t.祯畴"/>
          <w:color w:val="auto"/>
          <w:sz w:val="21"/>
          <w:szCs w:val="21"/>
        </w:rPr>
      </w:pPr>
      <w:r w:rsidRPr="00FA39D1">
        <w:rPr>
          <w:rFonts w:ascii="宋体t.祯畴" w:eastAsia="宋体t.祯畴" w:hAnsi="Times New Roman" w:cs="宋体t.祯畴" w:hint="eastAsia"/>
          <w:color w:val="auto"/>
          <w:sz w:val="21"/>
          <w:szCs w:val="21"/>
        </w:rPr>
        <w:t>3、</w:t>
      </w:r>
      <w:r w:rsidR="00177ACF" w:rsidRPr="00FA39D1">
        <w:rPr>
          <w:rFonts w:ascii="宋体t.祯畴" w:eastAsia="宋体t.祯畴" w:hAnsi="Times New Roman" w:cs="宋体t.祯畴" w:hint="eastAsia"/>
          <w:color w:val="auto"/>
          <w:sz w:val="21"/>
          <w:szCs w:val="21"/>
        </w:rPr>
        <w:t>数字交换网络中，在不同的</w:t>
      </w:r>
      <w:r w:rsidR="00177ACF" w:rsidRPr="00FA39D1">
        <w:rPr>
          <w:rFonts w:ascii="Calibri" w:eastAsia="宋体t.祯畴" w:cs="Calibri"/>
          <w:color w:val="auto"/>
          <w:sz w:val="21"/>
          <w:szCs w:val="21"/>
        </w:rPr>
        <w:t>PCM</w:t>
      </w:r>
      <w:r w:rsidR="00177ACF" w:rsidRPr="00FA39D1">
        <w:rPr>
          <w:rFonts w:ascii="宋体t.祯畴" w:eastAsia="宋体t.祯畴" w:cs="宋体t.祯畴" w:hint="eastAsia"/>
          <w:color w:val="auto"/>
          <w:sz w:val="21"/>
          <w:szCs w:val="21"/>
        </w:rPr>
        <w:t>总线的不同时隙之间进行交换，采用（</w:t>
      </w:r>
      <w:r w:rsidR="00177ACF" w:rsidRPr="00FA39D1">
        <w:rPr>
          <w:rFonts w:ascii="宋体t.祯畴" w:eastAsia="宋体t.祯畴" w:cs="宋体t.祯畴"/>
          <w:color w:val="auto"/>
          <w:sz w:val="21"/>
          <w:szCs w:val="21"/>
        </w:rPr>
        <w:t xml:space="preserve"> </w:t>
      </w:r>
      <w:r w:rsidR="00177ACF" w:rsidRPr="00FA39D1">
        <w:rPr>
          <w:rFonts w:ascii="宋体t.祯畴" w:eastAsia="宋体t.祯畴" w:cs="宋体t.祯畴" w:hint="eastAsia"/>
          <w:color w:val="auto"/>
          <w:sz w:val="21"/>
          <w:szCs w:val="21"/>
        </w:rPr>
        <w:t>）。</w:t>
      </w:r>
      <w:r w:rsidR="00177ACF" w:rsidRPr="00FA39D1">
        <w:rPr>
          <w:rFonts w:ascii="宋体t.祯畴" w:eastAsia="宋体t.祯畴" w:cs="宋体t.祯畴"/>
          <w:color w:val="auto"/>
          <w:sz w:val="21"/>
          <w:szCs w:val="21"/>
        </w:rPr>
        <w:t xml:space="preserve"> </w:t>
      </w:r>
    </w:p>
    <w:p w:rsidR="00177ACF" w:rsidRPr="00FA39D1" w:rsidRDefault="00177ACF" w:rsidP="00177ACF">
      <w:pPr>
        <w:autoSpaceDE w:val="0"/>
        <w:autoSpaceDN w:val="0"/>
        <w:adjustRightInd w:val="0"/>
        <w:jc w:val="left"/>
        <w:rPr>
          <w:rFonts w:ascii="宋体t.祯畴" w:eastAsia="宋体t.祯畴" w:cs="宋体t.祯畴"/>
          <w:kern w:val="0"/>
          <w:szCs w:val="21"/>
        </w:rPr>
      </w:pPr>
      <w:r w:rsidRPr="00FA39D1">
        <w:rPr>
          <w:rFonts w:eastAsia="宋体t.祯畴" w:cs="Calibri"/>
          <w:kern w:val="0"/>
          <w:szCs w:val="21"/>
        </w:rPr>
        <w:t>A</w:t>
      </w:r>
      <w:r w:rsidRPr="00FA39D1">
        <w:rPr>
          <w:rFonts w:ascii="宋体t.祯畴" w:eastAsia="宋体t.祯畴" w:cs="宋体t.祯畴" w:hint="eastAsia"/>
          <w:kern w:val="0"/>
          <w:szCs w:val="21"/>
        </w:rPr>
        <w:t>．空间（</w:t>
      </w:r>
      <w:r w:rsidRPr="00FA39D1">
        <w:rPr>
          <w:rFonts w:eastAsia="宋体t.祯畴" w:cs="Calibri"/>
          <w:kern w:val="0"/>
          <w:szCs w:val="21"/>
        </w:rPr>
        <w:t>S</w:t>
      </w:r>
      <w:r w:rsidRPr="00FA39D1">
        <w:rPr>
          <w:rFonts w:ascii="宋体t.祯畴" w:eastAsia="宋体t.祯畴" w:cs="宋体t.祯畴" w:hint="eastAsia"/>
          <w:kern w:val="0"/>
          <w:szCs w:val="21"/>
        </w:rPr>
        <w:t>）型接线器</w:t>
      </w:r>
      <w:r w:rsidRPr="00FA39D1">
        <w:rPr>
          <w:rFonts w:ascii="宋体t.祯畴" w:eastAsia="宋体t.祯畴" w:cs="宋体t.祯畴"/>
          <w:kern w:val="0"/>
          <w:szCs w:val="21"/>
        </w:rPr>
        <w:t xml:space="preserve"> </w:t>
      </w:r>
      <w:r w:rsidRPr="00FA39D1">
        <w:rPr>
          <w:rFonts w:ascii="宋体t.祯畴" w:eastAsia="宋体t.祯畴" w:cs="宋体t.祯畴" w:hint="eastAsia"/>
          <w:kern w:val="0"/>
          <w:szCs w:val="21"/>
        </w:rPr>
        <w:t xml:space="preserve">    </w:t>
      </w:r>
      <w:r w:rsidRPr="00FA39D1">
        <w:rPr>
          <w:rFonts w:eastAsia="宋体t.祯畴" w:cs="Calibri"/>
          <w:kern w:val="0"/>
          <w:szCs w:val="21"/>
        </w:rPr>
        <w:t>B</w:t>
      </w:r>
      <w:r w:rsidRPr="00FA39D1">
        <w:rPr>
          <w:rFonts w:ascii="宋体t.祯畴" w:eastAsia="宋体t.祯畴" w:cs="宋体t.祯畴" w:hint="eastAsia"/>
          <w:kern w:val="0"/>
          <w:szCs w:val="21"/>
        </w:rPr>
        <w:t>．时间（</w:t>
      </w:r>
      <w:r w:rsidRPr="00FA39D1">
        <w:rPr>
          <w:rFonts w:eastAsia="宋体t.祯畴" w:cs="Calibri"/>
          <w:kern w:val="0"/>
          <w:szCs w:val="21"/>
        </w:rPr>
        <w:t>T</w:t>
      </w:r>
      <w:r w:rsidRPr="00FA39D1">
        <w:rPr>
          <w:rFonts w:ascii="宋体t.祯畴" w:eastAsia="宋体t.祯畴" w:cs="宋体t.祯畴" w:hint="eastAsia"/>
          <w:kern w:val="0"/>
          <w:szCs w:val="21"/>
        </w:rPr>
        <w:t>）型接线器</w:t>
      </w:r>
      <w:r w:rsidRPr="00FA39D1">
        <w:rPr>
          <w:rFonts w:ascii="宋体t.祯畴" w:eastAsia="宋体t.祯畴" w:cs="宋体t.祯畴"/>
          <w:kern w:val="0"/>
          <w:szCs w:val="21"/>
        </w:rPr>
        <w:t xml:space="preserve"> </w:t>
      </w:r>
    </w:p>
    <w:p w:rsidR="00177ACF" w:rsidRPr="00FA39D1" w:rsidRDefault="00177ACF" w:rsidP="00177ACF">
      <w:pPr>
        <w:autoSpaceDE w:val="0"/>
        <w:autoSpaceDN w:val="0"/>
        <w:adjustRightInd w:val="0"/>
        <w:jc w:val="left"/>
        <w:rPr>
          <w:rFonts w:ascii="宋体t.祯畴" w:eastAsia="宋体t.祯畴" w:cs="宋体t.祯畴"/>
          <w:kern w:val="0"/>
          <w:szCs w:val="21"/>
        </w:rPr>
      </w:pPr>
      <w:r w:rsidRPr="00FA39D1">
        <w:rPr>
          <w:rFonts w:eastAsia="宋体t.祯畴" w:cs="Calibri"/>
          <w:kern w:val="0"/>
          <w:szCs w:val="21"/>
        </w:rPr>
        <w:t>C</w:t>
      </w:r>
      <w:r w:rsidRPr="00FA39D1">
        <w:rPr>
          <w:rFonts w:ascii="宋体t.祯畴" w:eastAsia="宋体t.祯畴" w:cs="宋体t.祯畴" w:hint="eastAsia"/>
          <w:kern w:val="0"/>
          <w:szCs w:val="21"/>
        </w:rPr>
        <w:t>．</w:t>
      </w:r>
      <w:r w:rsidRPr="00FA39D1">
        <w:rPr>
          <w:rFonts w:eastAsia="宋体t.祯畴" w:cs="Calibri"/>
          <w:kern w:val="0"/>
          <w:szCs w:val="21"/>
        </w:rPr>
        <w:t>TST</w:t>
      </w:r>
      <w:r w:rsidRPr="00FA39D1">
        <w:rPr>
          <w:rFonts w:ascii="宋体t.祯畴" w:eastAsia="宋体t.祯畴" w:cs="宋体t.祯畴" w:hint="eastAsia"/>
          <w:kern w:val="0"/>
          <w:szCs w:val="21"/>
        </w:rPr>
        <w:t>型交换网络</w:t>
      </w:r>
      <w:r w:rsidRPr="00FA39D1">
        <w:rPr>
          <w:rFonts w:ascii="宋体t.祯畴" w:eastAsia="宋体t.祯畴" w:cs="宋体t.祯畴"/>
          <w:kern w:val="0"/>
          <w:szCs w:val="21"/>
        </w:rPr>
        <w:t xml:space="preserve"> </w:t>
      </w:r>
      <w:r w:rsidRPr="00FA39D1">
        <w:rPr>
          <w:rFonts w:ascii="宋体t.祯畴" w:eastAsia="宋体t.祯畴" w:cs="宋体t.祯畴" w:hint="eastAsia"/>
          <w:kern w:val="0"/>
          <w:szCs w:val="21"/>
        </w:rPr>
        <w:t xml:space="preserve">        </w:t>
      </w:r>
      <w:r w:rsidRPr="00FA39D1">
        <w:rPr>
          <w:rFonts w:eastAsia="宋体t.祯畴" w:cs="Calibri"/>
          <w:kern w:val="0"/>
          <w:szCs w:val="21"/>
        </w:rPr>
        <w:t>D</w:t>
      </w:r>
      <w:r w:rsidRPr="00FA39D1">
        <w:rPr>
          <w:rFonts w:ascii="宋体t.祯畴" w:eastAsia="宋体t.祯畴" w:cs="宋体t.祯畴" w:hint="eastAsia"/>
          <w:kern w:val="0"/>
          <w:szCs w:val="21"/>
        </w:rPr>
        <w:t>．</w:t>
      </w:r>
      <w:r w:rsidRPr="00FA39D1">
        <w:rPr>
          <w:rFonts w:eastAsia="宋体t.祯畴" w:cs="Calibri"/>
          <w:kern w:val="0"/>
          <w:szCs w:val="21"/>
        </w:rPr>
        <w:t>STS</w:t>
      </w:r>
      <w:r w:rsidRPr="00FA39D1">
        <w:rPr>
          <w:rFonts w:ascii="宋体t.祯畴" w:eastAsia="宋体t.祯畴" w:cs="宋体t.祯畴" w:hint="eastAsia"/>
          <w:kern w:val="0"/>
          <w:szCs w:val="21"/>
        </w:rPr>
        <w:t>型交换网络</w:t>
      </w:r>
      <w:r w:rsidRPr="00FA39D1">
        <w:rPr>
          <w:rFonts w:ascii="宋体t.祯畴" w:eastAsia="宋体t.祯畴" w:cs="宋体t.祯畴"/>
          <w:kern w:val="0"/>
          <w:szCs w:val="21"/>
        </w:rPr>
        <w:t xml:space="preserve"> </w:t>
      </w:r>
      <w:r w:rsidRPr="00FA39D1">
        <w:rPr>
          <w:rFonts w:ascii="宋体t.祯畴" w:eastAsia="宋体t.祯畴" w:cs="宋体t.祯畴" w:hint="eastAsia"/>
          <w:kern w:val="0"/>
          <w:szCs w:val="21"/>
        </w:rPr>
        <w:t xml:space="preserve">    </w:t>
      </w:r>
      <w:r w:rsidRPr="00FA39D1">
        <w:rPr>
          <w:rFonts w:eastAsia="宋体t.祯畴" w:cs="Calibri"/>
          <w:kern w:val="0"/>
          <w:szCs w:val="21"/>
        </w:rPr>
        <w:t>E</w:t>
      </w:r>
      <w:r w:rsidRPr="00FA39D1">
        <w:rPr>
          <w:rFonts w:ascii="宋体t.祯畴" w:eastAsia="宋体t.祯畴" w:cs="宋体t.祯畴" w:hint="eastAsia"/>
          <w:kern w:val="0"/>
          <w:szCs w:val="21"/>
        </w:rPr>
        <w:t>．频率型接线器</w:t>
      </w:r>
      <w:r w:rsidRPr="00FA39D1">
        <w:rPr>
          <w:rFonts w:ascii="宋体t.祯畴" w:eastAsia="宋体t.祯畴" w:cs="宋体t.祯畴"/>
          <w:kern w:val="0"/>
          <w:szCs w:val="21"/>
        </w:rPr>
        <w:t xml:space="preserve"> </w:t>
      </w:r>
    </w:p>
    <w:p w:rsidR="00980990" w:rsidRPr="00FA39D1" w:rsidRDefault="00177ACF" w:rsidP="00177ACF">
      <w:pPr>
        <w:rPr>
          <w:rFonts w:eastAsia="宋体t.祯畴" w:cs="Calibri"/>
          <w:kern w:val="0"/>
          <w:szCs w:val="21"/>
        </w:rPr>
      </w:pPr>
      <w:r w:rsidRPr="00FA39D1">
        <w:rPr>
          <w:rFonts w:ascii="宋体t.祯畴" w:eastAsia="宋体t.祯畴" w:cs="宋体t.祯畴" w:hint="eastAsia"/>
          <w:kern w:val="0"/>
          <w:szCs w:val="21"/>
        </w:rPr>
        <w:t>参考答案</w:t>
      </w:r>
      <w:r w:rsidRPr="00FA39D1">
        <w:rPr>
          <w:rFonts w:eastAsia="宋体t.祯畴" w:cs="Calibri"/>
          <w:kern w:val="0"/>
          <w:szCs w:val="21"/>
        </w:rPr>
        <w:t>CD</w:t>
      </w:r>
    </w:p>
    <w:p w:rsidR="00BE0F71" w:rsidRPr="003E4A1F" w:rsidRDefault="00BE0F71" w:rsidP="00BE0F71">
      <w:pPr>
        <w:rPr>
          <w:color w:val="3333FF"/>
        </w:rPr>
      </w:pPr>
      <w:r w:rsidRPr="00BE0F71">
        <w:rPr>
          <w:rFonts w:hint="eastAsia"/>
          <w:color w:val="3333FF"/>
        </w:rPr>
        <w:t>解析：</w:t>
      </w:r>
      <w:r w:rsidR="005A4B6C" w:rsidRPr="003E4A1F">
        <w:rPr>
          <w:rFonts w:ascii="宋体" w:hAnsi="宋体" w:cs="MingLiU" w:hint="eastAsia"/>
          <w:color w:val="3333FF"/>
          <w:kern w:val="0"/>
          <w:szCs w:val="21"/>
        </w:rPr>
        <w:t>程控数字交换原理：程控数字交换机是直接交换数字化的语音信号。数字交换实质上就是把</w:t>
      </w:r>
      <w:r w:rsidR="005A4B6C" w:rsidRPr="003E4A1F">
        <w:rPr>
          <w:rFonts w:ascii="宋体" w:hAnsi="宋体" w:cs="Arial Unicode MS"/>
          <w:color w:val="3333FF"/>
          <w:kern w:val="0"/>
          <w:szCs w:val="21"/>
        </w:rPr>
        <w:t>PCM</w:t>
      </w:r>
      <w:r w:rsidR="005A4B6C" w:rsidRPr="003E4A1F">
        <w:rPr>
          <w:rFonts w:ascii="宋体" w:hAnsi="宋体" w:cs="Arial Unicode MS" w:hint="eastAsia"/>
          <w:color w:val="3333FF"/>
          <w:kern w:val="0"/>
          <w:szCs w:val="21"/>
        </w:rPr>
        <w:t>（</w:t>
      </w:r>
      <w:r w:rsidR="005A4B6C" w:rsidRPr="003E4A1F">
        <w:rPr>
          <w:rFonts w:ascii="Arial" w:hAnsi="Arial" w:cs="Arial"/>
          <w:color w:val="3333FF"/>
        </w:rPr>
        <w:t>冲编码调制</w:t>
      </w:r>
      <w:r w:rsidR="005A4B6C" w:rsidRPr="003E4A1F">
        <w:rPr>
          <w:rFonts w:ascii="宋体" w:hAnsi="宋体" w:cs="Arial Unicode MS" w:hint="eastAsia"/>
          <w:color w:val="3333FF"/>
          <w:kern w:val="0"/>
          <w:szCs w:val="21"/>
        </w:rPr>
        <w:t>）</w:t>
      </w:r>
      <w:r w:rsidR="005A4B6C" w:rsidRPr="003E4A1F">
        <w:rPr>
          <w:rFonts w:ascii="宋体" w:hAnsi="宋体" w:cs="MingLiU" w:hint="eastAsia"/>
          <w:color w:val="3333FF"/>
          <w:kern w:val="0"/>
          <w:szCs w:val="21"/>
        </w:rPr>
        <w:t>系统有关的时隙内容在时间位置上搬移。数字交换网络由时间（</w:t>
      </w:r>
      <w:r w:rsidR="005A4B6C" w:rsidRPr="003E4A1F">
        <w:rPr>
          <w:rFonts w:ascii="宋体" w:hAnsi="宋体" w:cs="Arial Unicode MS"/>
          <w:color w:val="3333FF"/>
          <w:kern w:val="0"/>
          <w:szCs w:val="21"/>
        </w:rPr>
        <w:t xml:space="preserve">T) </w:t>
      </w:r>
      <w:r w:rsidR="005A4B6C" w:rsidRPr="003E4A1F">
        <w:rPr>
          <w:rFonts w:ascii="宋体" w:hAnsi="宋体" w:cs="MingLiU" w:hint="eastAsia"/>
          <w:color w:val="3333FF"/>
          <w:kern w:val="0"/>
          <w:szCs w:val="21"/>
        </w:rPr>
        <w:t>接线器和空间（</w:t>
      </w:r>
      <w:r w:rsidR="005A4B6C" w:rsidRPr="003E4A1F">
        <w:rPr>
          <w:rFonts w:ascii="宋体" w:hAnsi="宋体" w:cs="Arial Unicode MS"/>
          <w:color w:val="3333FF"/>
          <w:kern w:val="0"/>
          <w:szCs w:val="21"/>
        </w:rPr>
        <w:t>S)</w:t>
      </w:r>
      <w:r w:rsidR="005A4B6C" w:rsidRPr="003E4A1F">
        <w:rPr>
          <w:rFonts w:ascii="宋体" w:hAnsi="宋体" w:cs="MingLiU" w:hint="eastAsia"/>
          <w:color w:val="3333FF"/>
          <w:kern w:val="0"/>
          <w:szCs w:val="21"/>
        </w:rPr>
        <w:t>接线器组成，能够将任何输入</w:t>
      </w:r>
      <w:r w:rsidR="005A4B6C" w:rsidRPr="003E4A1F">
        <w:rPr>
          <w:rFonts w:ascii="宋体" w:hAnsi="宋体" w:cs="Arial Unicode MS"/>
          <w:color w:val="3333FF"/>
          <w:kern w:val="0"/>
          <w:szCs w:val="21"/>
        </w:rPr>
        <w:t>PCM</w:t>
      </w:r>
      <w:r w:rsidR="005A4B6C" w:rsidRPr="003E4A1F">
        <w:rPr>
          <w:rFonts w:ascii="宋体" w:hAnsi="宋体" w:cs="MingLiU" w:hint="eastAsia"/>
          <w:color w:val="3333FF"/>
          <w:kern w:val="0"/>
          <w:szCs w:val="21"/>
        </w:rPr>
        <w:t>复用线上的任一时隙交换到任何输出</w:t>
      </w:r>
      <w:r w:rsidR="005A4B6C" w:rsidRPr="003E4A1F">
        <w:rPr>
          <w:rFonts w:ascii="宋体" w:hAnsi="宋体" w:cs="Arial Unicode MS"/>
          <w:color w:val="3333FF"/>
          <w:kern w:val="0"/>
          <w:szCs w:val="21"/>
        </w:rPr>
        <w:t>PCM</w:t>
      </w:r>
      <w:r w:rsidR="005A4B6C" w:rsidRPr="003E4A1F">
        <w:rPr>
          <w:rFonts w:ascii="宋体" w:hAnsi="宋体" w:cs="MingLiU" w:hint="eastAsia"/>
          <w:color w:val="3333FF"/>
          <w:kern w:val="0"/>
          <w:szCs w:val="21"/>
        </w:rPr>
        <w:t>复用线上的任一时隙中去。采用时间(</w:t>
      </w:r>
      <w:r w:rsidR="005A4B6C" w:rsidRPr="003E4A1F">
        <w:rPr>
          <w:rFonts w:ascii="宋体" w:hAnsi="宋体" w:cs="Arial Unicode MS"/>
          <w:color w:val="3333FF"/>
          <w:kern w:val="0"/>
          <w:szCs w:val="21"/>
        </w:rPr>
        <w:t>T</w:t>
      </w:r>
      <w:r w:rsidR="005A4B6C" w:rsidRPr="003E4A1F">
        <w:rPr>
          <w:rFonts w:ascii="宋体" w:hAnsi="宋体" w:cs="MingLiU"/>
          <w:color w:val="3333FF"/>
          <w:kern w:val="0"/>
          <w:szCs w:val="21"/>
        </w:rPr>
        <w:t>)</w:t>
      </w:r>
      <w:r w:rsidR="005A4B6C" w:rsidRPr="003E4A1F">
        <w:rPr>
          <w:rFonts w:ascii="宋体" w:hAnsi="宋体" w:cs="MingLiU" w:hint="eastAsia"/>
          <w:color w:val="3333FF"/>
          <w:kern w:val="0"/>
          <w:szCs w:val="21"/>
        </w:rPr>
        <w:t>型接线器，可以在同一条</w:t>
      </w:r>
      <w:r w:rsidR="005A4B6C" w:rsidRPr="003E4A1F">
        <w:rPr>
          <w:rFonts w:ascii="宋体" w:hAnsi="宋体" w:cs="Arial Unicode MS"/>
          <w:color w:val="3333FF"/>
          <w:kern w:val="0"/>
          <w:szCs w:val="21"/>
        </w:rPr>
        <w:t>PCM</w:t>
      </w:r>
      <w:r w:rsidR="005A4B6C" w:rsidRPr="003E4A1F">
        <w:rPr>
          <w:rFonts w:ascii="宋体" w:hAnsi="宋体" w:cs="MingLiU" w:hint="eastAsia"/>
          <w:color w:val="3333FF"/>
          <w:kern w:val="0"/>
          <w:szCs w:val="21"/>
        </w:rPr>
        <w:t>总线的不同时隙之间进行交换；采用空间(</w:t>
      </w:r>
      <w:r w:rsidR="005A4B6C" w:rsidRPr="003E4A1F">
        <w:rPr>
          <w:rFonts w:ascii="宋体" w:hAnsi="宋体" w:cs="Arial Unicode MS"/>
          <w:color w:val="3333FF"/>
          <w:kern w:val="0"/>
          <w:szCs w:val="21"/>
        </w:rPr>
        <w:t>S)</w:t>
      </w:r>
      <w:r w:rsidR="005A4B6C" w:rsidRPr="003E4A1F">
        <w:rPr>
          <w:rFonts w:ascii="宋体" w:hAnsi="宋体" w:cs="MingLiU" w:hint="eastAsia"/>
          <w:color w:val="3333FF"/>
          <w:kern w:val="0"/>
          <w:szCs w:val="21"/>
        </w:rPr>
        <w:t>型接线器，可以在不同</w:t>
      </w:r>
      <w:r w:rsidR="005A4B6C" w:rsidRPr="003E4A1F">
        <w:rPr>
          <w:rFonts w:ascii="宋体" w:hAnsi="宋体" w:cs="Arial Unicode MS"/>
          <w:color w:val="3333FF"/>
          <w:kern w:val="0"/>
          <w:szCs w:val="21"/>
        </w:rPr>
        <w:t>PCM</w:t>
      </w:r>
      <w:r w:rsidR="005A4B6C" w:rsidRPr="003E4A1F">
        <w:rPr>
          <w:rFonts w:ascii="宋体" w:hAnsi="宋体" w:cs="MingLiU" w:hint="eastAsia"/>
          <w:color w:val="3333FF"/>
          <w:kern w:val="0"/>
          <w:szCs w:val="21"/>
        </w:rPr>
        <w:t>总线的同一时隙之间进行交换；采用</w:t>
      </w:r>
      <w:r w:rsidR="005A4B6C" w:rsidRPr="003E4A1F">
        <w:rPr>
          <w:rFonts w:ascii="宋体" w:hAnsi="宋体" w:cs="Arial Unicode MS"/>
          <w:color w:val="3333FF"/>
          <w:kern w:val="0"/>
          <w:szCs w:val="21"/>
        </w:rPr>
        <w:t>TST</w:t>
      </w:r>
      <w:r w:rsidR="005A4B6C" w:rsidRPr="003E4A1F">
        <w:rPr>
          <w:rFonts w:ascii="宋体" w:hAnsi="宋体" w:cs="MingLiU" w:hint="eastAsia"/>
          <w:color w:val="3333FF"/>
          <w:kern w:val="0"/>
          <w:szCs w:val="21"/>
        </w:rPr>
        <w:t>或</w:t>
      </w:r>
      <w:r w:rsidR="005A4B6C" w:rsidRPr="003E4A1F">
        <w:rPr>
          <w:rFonts w:ascii="宋体" w:hAnsi="宋体" w:cs="Arial Unicode MS"/>
          <w:color w:val="3333FF"/>
          <w:kern w:val="0"/>
          <w:szCs w:val="21"/>
        </w:rPr>
        <w:t>STS</w:t>
      </w:r>
      <w:r w:rsidR="005A4B6C" w:rsidRPr="003E4A1F">
        <w:rPr>
          <w:rFonts w:ascii="宋体" w:hAnsi="宋体" w:cs="MingLiU" w:hint="eastAsia"/>
          <w:color w:val="3333FF"/>
          <w:kern w:val="0"/>
          <w:szCs w:val="21"/>
        </w:rPr>
        <w:t>型交换网络，可以在不同</w:t>
      </w:r>
      <w:r w:rsidR="005A4B6C" w:rsidRPr="003E4A1F">
        <w:rPr>
          <w:rFonts w:ascii="宋体" w:hAnsi="宋体" w:cs="Arial Unicode MS"/>
          <w:color w:val="3333FF"/>
          <w:kern w:val="0"/>
          <w:szCs w:val="21"/>
        </w:rPr>
        <w:t>PCM</w:t>
      </w:r>
      <w:r w:rsidR="005A4B6C" w:rsidRPr="003E4A1F">
        <w:rPr>
          <w:rFonts w:ascii="宋体" w:hAnsi="宋体" w:cs="MingLiU" w:hint="eastAsia"/>
          <w:color w:val="3333FF"/>
          <w:kern w:val="0"/>
          <w:szCs w:val="21"/>
        </w:rPr>
        <w:t>总线的不同时隙之间进行交换。</w:t>
      </w:r>
    </w:p>
    <w:p w:rsidR="00980990" w:rsidRPr="00FA39D1" w:rsidRDefault="00980990" w:rsidP="00980990">
      <w:pPr>
        <w:rPr>
          <w:rFonts w:eastAsia="宋体t.祯畴" w:cs="Calibri"/>
          <w:kern w:val="0"/>
          <w:szCs w:val="21"/>
        </w:rPr>
      </w:pPr>
    </w:p>
    <w:p w:rsidR="00D0147E" w:rsidRPr="00FA39D1" w:rsidRDefault="003F710C" w:rsidP="00D0147E">
      <w:pPr>
        <w:rPr>
          <w:rFonts w:asciiTheme="minorEastAsia" w:hAnsiTheme="minorEastAsia"/>
          <w:szCs w:val="21"/>
        </w:rPr>
      </w:pPr>
      <w:r w:rsidRPr="00FA39D1">
        <w:rPr>
          <w:rFonts w:asciiTheme="minorEastAsia" w:hAnsiTheme="minorEastAsia" w:hint="eastAsia"/>
          <w:szCs w:val="21"/>
        </w:rPr>
        <w:t>4、</w:t>
      </w:r>
      <w:r w:rsidR="00D0147E" w:rsidRPr="00FA39D1">
        <w:rPr>
          <w:rFonts w:asciiTheme="minorEastAsia" w:hAnsiTheme="minorEastAsia" w:hint="eastAsia"/>
          <w:szCs w:val="21"/>
        </w:rPr>
        <w:t>关于高清晰度电视说法正确的有(    )。</w:t>
      </w:r>
    </w:p>
    <w:p w:rsidR="00D0147E" w:rsidRPr="00FA39D1" w:rsidRDefault="00D0147E" w:rsidP="00D0147E">
      <w:pPr>
        <w:rPr>
          <w:rFonts w:asciiTheme="minorEastAsia" w:hAnsiTheme="minorEastAsia"/>
          <w:szCs w:val="21"/>
        </w:rPr>
      </w:pPr>
      <w:r w:rsidRPr="00FA39D1">
        <w:rPr>
          <w:rFonts w:asciiTheme="minorEastAsia" w:hAnsiTheme="minorEastAsia" w:hint="eastAsia"/>
          <w:szCs w:val="21"/>
        </w:rPr>
        <w:t>A.高清晰度电视的图像质量应相当于35m胶片的质量</w:t>
      </w:r>
    </w:p>
    <w:p w:rsidR="00D0147E" w:rsidRPr="00FA39D1" w:rsidRDefault="00D0147E" w:rsidP="00D0147E">
      <w:pPr>
        <w:rPr>
          <w:rFonts w:asciiTheme="minorEastAsia" w:hAnsiTheme="minorEastAsia"/>
          <w:szCs w:val="21"/>
        </w:rPr>
      </w:pPr>
      <w:r w:rsidRPr="00FA39D1">
        <w:rPr>
          <w:rFonts w:asciiTheme="minorEastAsia" w:hAnsiTheme="minorEastAsia" w:hint="eastAsia"/>
          <w:szCs w:val="21"/>
        </w:rPr>
        <w:t>B.传输带宽窄</w:t>
      </w:r>
    </w:p>
    <w:p w:rsidR="00D0147E" w:rsidRPr="00FA39D1" w:rsidRDefault="00D0147E" w:rsidP="00D0147E">
      <w:pPr>
        <w:rPr>
          <w:rFonts w:asciiTheme="minorEastAsia" w:hAnsiTheme="minorEastAsia"/>
          <w:szCs w:val="21"/>
        </w:rPr>
      </w:pPr>
      <w:r w:rsidRPr="00FA39D1">
        <w:rPr>
          <w:rFonts w:asciiTheme="minorEastAsia" w:hAnsiTheme="minorEastAsia" w:hint="eastAsia"/>
          <w:szCs w:val="21"/>
        </w:rPr>
        <w:t>C.音频质量高，可支持4.1声道或5.1声道的数字环绕节目源</w:t>
      </w:r>
    </w:p>
    <w:p w:rsidR="00D0147E" w:rsidRPr="00FA39D1" w:rsidRDefault="00D0147E" w:rsidP="00D0147E">
      <w:pPr>
        <w:rPr>
          <w:rFonts w:asciiTheme="minorEastAsia" w:hAnsiTheme="minorEastAsia"/>
          <w:szCs w:val="21"/>
        </w:rPr>
      </w:pPr>
      <w:r w:rsidRPr="00FA39D1">
        <w:rPr>
          <w:rFonts w:asciiTheme="minorEastAsia" w:hAnsiTheme="minorEastAsia" w:hint="eastAsia"/>
          <w:szCs w:val="21"/>
        </w:rPr>
        <w:t>D.抗干扰能力强，不受干扰、增益、相位错误和串音的影响</w:t>
      </w:r>
    </w:p>
    <w:p w:rsidR="00D0147E" w:rsidRPr="00FA39D1" w:rsidRDefault="00D0147E" w:rsidP="00D0147E">
      <w:pPr>
        <w:rPr>
          <w:rFonts w:asciiTheme="minorEastAsia" w:hAnsiTheme="minorEastAsia"/>
          <w:szCs w:val="21"/>
        </w:rPr>
      </w:pPr>
      <w:r w:rsidRPr="00FA39D1">
        <w:rPr>
          <w:rFonts w:asciiTheme="minorEastAsia" w:hAnsiTheme="minorEastAsia" w:hint="eastAsia"/>
          <w:szCs w:val="21"/>
        </w:rPr>
        <w:t>E．信号监视和分析的设备简单</w:t>
      </w:r>
    </w:p>
    <w:p w:rsidR="00177ACF" w:rsidRPr="00FA39D1" w:rsidRDefault="00BE0F71" w:rsidP="00D0147E">
      <w:r>
        <w:rPr>
          <w:rFonts w:asciiTheme="minorEastAsia" w:hAnsiTheme="minorEastAsia" w:hint="eastAsia"/>
          <w:szCs w:val="21"/>
        </w:rPr>
        <w:t>参考</w:t>
      </w:r>
      <w:r w:rsidR="00D0147E" w:rsidRPr="00FA39D1">
        <w:rPr>
          <w:rFonts w:asciiTheme="minorEastAsia" w:hAnsiTheme="minorEastAsia" w:hint="eastAsia"/>
          <w:szCs w:val="21"/>
        </w:rPr>
        <w:t>答案：ACD</w:t>
      </w:r>
    </w:p>
    <w:p w:rsidR="003E4A1F" w:rsidRPr="003E4A1F" w:rsidRDefault="00BE0F71" w:rsidP="003E4A1F">
      <w:pPr>
        <w:autoSpaceDE w:val="0"/>
        <w:autoSpaceDN w:val="0"/>
        <w:adjustRightInd w:val="0"/>
        <w:jc w:val="left"/>
        <w:rPr>
          <w:rFonts w:ascii="宋体" w:hAnsi="宋体" w:cs="MingLiU"/>
          <w:color w:val="3333FF"/>
          <w:kern w:val="0"/>
          <w:szCs w:val="21"/>
        </w:rPr>
      </w:pPr>
      <w:r w:rsidRPr="00BE0F71">
        <w:rPr>
          <w:rFonts w:hint="eastAsia"/>
          <w:color w:val="3333FF"/>
        </w:rPr>
        <w:t>解析：</w:t>
      </w:r>
      <w:r w:rsidR="003E4A1F" w:rsidRPr="003E4A1F">
        <w:rPr>
          <w:rFonts w:ascii="宋体" w:hAnsi="宋体" w:cs="MingLiU" w:hint="eastAsia"/>
          <w:color w:val="3333FF"/>
          <w:kern w:val="0"/>
          <w:szCs w:val="21"/>
        </w:rPr>
        <w:t>高清晰度电视，国际电联定义高清晰度电视（H</w:t>
      </w:r>
      <w:r w:rsidR="003E4A1F" w:rsidRPr="003E4A1F">
        <w:rPr>
          <w:rFonts w:ascii="宋体" w:hAnsi="宋体" w:cs="Arial Unicode MS"/>
          <w:color w:val="3333FF"/>
          <w:kern w:val="0"/>
          <w:szCs w:val="21"/>
        </w:rPr>
        <w:t>DTV)</w:t>
      </w:r>
      <w:r w:rsidR="003E4A1F" w:rsidRPr="003E4A1F">
        <w:rPr>
          <w:rFonts w:ascii="宋体" w:hAnsi="宋体" w:cs="MingLiU" w:hint="eastAsia"/>
          <w:color w:val="3333FF"/>
          <w:kern w:val="0"/>
          <w:szCs w:val="21"/>
        </w:rPr>
        <w:t>为：观看者在距图像显示屏高度的三倍距离处所看到图像质量，应达到或接近观看原始场景的感觉，亦即高清晰度电视的图像质量应相当于</w:t>
      </w:r>
      <w:r w:rsidR="003E4A1F" w:rsidRPr="003E4A1F">
        <w:rPr>
          <w:rFonts w:ascii="宋体" w:hAnsi="宋体" w:cs="Arial Unicode MS"/>
          <w:color w:val="3333FF"/>
          <w:kern w:val="0"/>
          <w:szCs w:val="21"/>
        </w:rPr>
        <w:t>35mm</w:t>
      </w:r>
      <w:r w:rsidR="003E4A1F" w:rsidRPr="003E4A1F">
        <w:rPr>
          <w:rFonts w:ascii="宋体" w:hAnsi="宋体" w:cs="MingLiU" w:hint="eastAsia"/>
          <w:color w:val="3333FF"/>
          <w:kern w:val="0"/>
          <w:szCs w:val="21"/>
        </w:rPr>
        <w:t>胶片的质量。高清晰度电视有以下特点：</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(1)</w:t>
      </w:r>
      <w:r w:rsidRPr="003E4A1F">
        <w:rPr>
          <w:rFonts w:ascii="宋体" w:hAnsi="宋体" w:cs="MingLiU" w:hint="eastAsia"/>
          <w:color w:val="3333FF"/>
          <w:kern w:val="0"/>
          <w:szCs w:val="21"/>
        </w:rPr>
        <w:t>图像清晰度高，垂直分解力增加一倍，每帧扫描行数</w:t>
      </w:r>
      <w:r w:rsidRPr="003E4A1F">
        <w:rPr>
          <w:rFonts w:ascii="宋体" w:hAnsi="宋体" w:cs="Arial Unicode MS"/>
          <w:color w:val="3333FF"/>
          <w:kern w:val="0"/>
          <w:szCs w:val="21"/>
        </w:rPr>
        <w:t>1000</w:t>
      </w:r>
      <w:r w:rsidRPr="003E4A1F">
        <w:rPr>
          <w:rFonts w:ascii="宋体" w:hAnsi="宋体" w:cs="MingLiU" w:hint="eastAsia"/>
          <w:color w:val="3333FF"/>
          <w:kern w:val="0"/>
          <w:szCs w:val="21"/>
        </w:rPr>
        <w:t>行以上。</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(2)</w:t>
      </w:r>
      <w:r w:rsidRPr="003E4A1F">
        <w:rPr>
          <w:rFonts w:ascii="宋体" w:hAnsi="宋体" w:cs="MingLiU" w:hint="eastAsia"/>
          <w:color w:val="3333FF"/>
          <w:kern w:val="0"/>
          <w:szCs w:val="21"/>
        </w:rPr>
        <w:t>音频质量高，可支持</w:t>
      </w:r>
      <w:r w:rsidRPr="003E4A1F">
        <w:rPr>
          <w:rFonts w:ascii="宋体" w:hAnsi="宋体" w:cs="Arial Unicode MS"/>
          <w:color w:val="3333FF"/>
          <w:kern w:val="0"/>
          <w:szCs w:val="21"/>
        </w:rPr>
        <w:t>4.1</w:t>
      </w:r>
      <w:r w:rsidRPr="003E4A1F">
        <w:rPr>
          <w:rFonts w:ascii="宋体" w:hAnsi="宋体" w:cs="MingLiU" w:hint="eastAsia"/>
          <w:color w:val="3333FF"/>
          <w:kern w:val="0"/>
          <w:szCs w:val="21"/>
        </w:rPr>
        <w:t>声道或</w:t>
      </w:r>
      <w:r w:rsidRPr="003E4A1F">
        <w:rPr>
          <w:rFonts w:ascii="宋体" w:hAnsi="宋体" w:cs="Arial Unicode MS"/>
          <w:color w:val="3333FF"/>
          <w:kern w:val="0"/>
          <w:szCs w:val="21"/>
        </w:rPr>
        <w:t>5.1</w:t>
      </w:r>
      <w:r w:rsidRPr="003E4A1F">
        <w:rPr>
          <w:rFonts w:ascii="宋体" w:hAnsi="宋体" w:cs="MingLiU" w:hint="eastAsia"/>
          <w:color w:val="3333FF"/>
          <w:kern w:val="0"/>
          <w:szCs w:val="21"/>
        </w:rPr>
        <w:t>声道的数字环绕节目源。</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(3)</w:t>
      </w:r>
      <w:r w:rsidRPr="003E4A1F">
        <w:rPr>
          <w:rFonts w:ascii="宋体" w:hAnsi="宋体" w:cs="MingLiU" w:hint="eastAsia"/>
          <w:color w:val="3333FF"/>
          <w:kern w:val="0"/>
          <w:szCs w:val="21"/>
        </w:rPr>
        <w:t>抗干扰能力强，不受干扰、增益、相位错误和串音的影响。</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(4)</w:t>
      </w:r>
      <w:r w:rsidRPr="003E4A1F">
        <w:rPr>
          <w:rFonts w:ascii="宋体" w:hAnsi="宋体" w:cs="MingLiU" w:hint="eastAsia"/>
          <w:color w:val="3333FF"/>
          <w:kern w:val="0"/>
          <w:szCs w:val="21"/>
        </w:rPr>
        <w:t>传输码率高，</w:t>
      </w:r>
      <w:r w:rsidRPr="003E4A1F">
        <w:rPr>
          <w:rFonts w:ascii="宋体" w:hAnsi="宋体" w:cs="Arial Unicode MS"/>
          <w:color w:val="3333FF"/>
          <w:kern w:val="0"/>
          <w:szCs w:val="21"/>
        </w:rPr>
        <w:t>lObit</w:t>
      </w:r>
      <w:r w:rsidRPr="003E4A1F">
        <w:rPr>
          <w:rFonts w:ascii="宋体" w:hAnsi="宋体" w:cs="MingLiU" w:hint="eastAsia"/>
          <w:color w:val="3333FF"/>
          <w:kern w:val="0"/>
          <w:szCs w:val="21"/>
        </w:rPr>
        <w:t>量化时，未压缩的</w:t>
      </w:r>
      <w:r w:rsidRPr="003E4A1F">
        <w:rPr>
          <w:rFonts w:ascii="宋体" w:hAnsi="宋体" w:cs="Arial Unicode MS"/>
          <w:color w:val="3333FF"/>
          <w:kern w:val="0"/>
          <w:szCs w:val="21"/>
        </w:rPr>
        <w:t>HDTV</w:t>
      </w:r>
      <w:r w:rsidRPr="003E4A1F">
        <w:rPr>
          <w:rFonts w:ascii="宋体" w:hAnsi="宋体" w:cs="MingLiU" w:hint="eastAsia"/>
          <w:color w:val="3333FF"/>
          <w:kern w:val="0"/>
          <w:szCs w:val="21"/>
        </w:rPr>
        <w:t>信号码率为</w:t>
      </w:r>
      <w:r w:rsidRPr="003E4A1F">
        <w:rPr>
          <w:rFonts w:ascii="宋体" w:hAnsi="宋体" w:cs="Arial Unicode MS"/>
          <w:color w:val="3333FF"/>
          <w:kern w:val="0"/>
          <w:szCs w:val="21"/>
        </w:rPr>
        <w:t>1485Mbps</w:t>
      </w:r>
      <w:r w:rsidRPr="003E4A1F">
        <w:rPr>
          <w:rFonts w:ascii="宋体" w:hAnsi="宋体" w:cs="MingLiU" w:hint="eastAsia"/>
          <w:color w:val="3333FF"/>
          <w:kern w:val="0"/>
          <w:szCs w:val="21"/>
        </w:rPr>
        <w:t>。</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(5)</w:t>
      </w:r>
      <w:r w:rsidRPr="003E4A1F">
        <w:rPr>
          <w:rFonts w:ascii="宋体" w:hAnsi="宋体" w:cs="MingLiU" w:hint="eastAsia"/>
          <w:color w:val="3333FF"/>
          <w:kern w:val="0"/>
          <w:szCs w:val="21"/>
        </w:rPr>
        <w:t>信号监视和分析的设备复杂。</w:t>
      </w:r>
    </w:p>
    <w:p w:rsidR="00177ACF" w:rsidRPr="00BE0F71" w:rsidRDefault="00177ACF" w:rsidP="00980990"/>
    <w:p w:rsidR="00522544" w:rsidRPr="00FA39D1" w:rsidRDefault="003F710C" w:rsidP="00522544">
      <w:pPr>
        <w:rPr>
          <w:rFonts w:ascii="宋体" w:hAnsi="宋体"/>
          <w:szCs w:val="21"/>
        </w:rPr>
      </w:pPr>
      <w:r w:rsidRPr="00FA39D1">
        <w:rPr>
          <w:rFonts w:ascii="宋体" w:hAnsi="宋体" w:hint="eastAsia"/>
          <w:szCs w:val="21"/>
        </w:rPr>
        <w:t>5、</w:t>
      </w:r>
      <w:r w:rsidR="00522544" w:rsidRPr="00FA39D1">
        <w:rPr>
          <w:rFonts w:ascii="宋体" w:hAnsi="宋体" w:hint="eastAsia"/>
          <w:szCs w:val="21"/>
        </w:rPr>
        <w:t>通信设备的抗震措施应包括(  )。</w:t>
      </w:r>
    </w:p>
    <w:p w:rsidR="00522544" w:rsidRPr="00FA39D1" w:rsidRDefault="00522544" w:rsidP="00522544">
      <w:pPr>
        <w:rPr>
          <w:rFonts w:ascii="宋体" w:hAnsi="宋体"/>
          <w:szCs w:val="21"/>
        </w:rPr>
      </w:pPr>
      <w:r w:rsidRPr="00FA39D1">
        <w:rPr>
          <w:rFonts w:ascii="宋体" w:hAnsi="宋体" w:hint="eastAsia"/>
          <w:szCs w:val="21"/>
        </w:rPr>
        <w:t>A.通信设备顶部应与列架上梁可靠加固，设备下部应与不可移动的地面加固</w:t>
      </w:r>
    </w:p>
    <w:p w:rsidR="00522544" w:rsidRPr="00FA39D1" w:rsidRDefault="00522544" w:rsidP="00522544">
      <w:pPr>
        <w:rPr>
          <w:rFonts w:ascii="宋体" w:hAnsi="宋体"/>
          <w:szCs w:val="21"/>
        </w:rPr>
      </w:pPr>
      <w:r w:rsidRPr="00FA39D1">
        <w:rPr>
          <w:rFonts w:ascii="宋体" w:hAnsi="宋体" w:hint="eastAsia"/>
          <w:szCs w:val="21"/>
        </w:rPr>
        <w:t>B.机房的承重房柱应采用“包柱”方式与机房加固件连为一体</w:t>
      </w:r>
    </w:p>
    <w:p w:rsidR="00522544" w:rsidRPr="00FA39D1" w:rsidRDefault="00522544" w:rsidP="00522544">
      <w:pPr>
        <w:rPr>
          <w:rFonts w:ascii="宋体" w:hAnsi="宋体"/>
          <w:szCs w:val="21"/>
        </w:rPr>
      </w:pPr>
      <w:r w:rsidRPr="00FA39D1">
        <w:rPr>
          <w:rFonts w:ascii="宋体" w:hAnsi="宋体" w:hint="eastAsia"/>
          <w:szCs w:val="21"/>
        </w:rPr>
        <w:t>C.地震多发地区列架必须考虑与房柱加固</w:t>
      </w:r>
    </w:p>
    <w:p w:rsidR="00522544" w:rsidRPr="00FA39D1" w:rsidRDefault="00522544" w:rsidP="00522544">
      <w:pPr>
        <w:rPr>
          <w:rFonts w:ascii="宋体" w:hAnsi="宋体"/>
          <w:szCs w:val="21"/>
        </w:rPr>
      </w:pPr>
      <w:r w:rsidRPr="00FA39D1">
        <w:rPr>
          <w:rFonts w:ascii="宋体" w:hAnsi="宋体" w:hint="eastAsia"/>
          <w:szCs w:val="21"/>
        </w:rPr>
        <w:t>D.墙终端一侧，如是玻璃窗户无法加固时，应使用扁钢透过窗户进行加固</w:t>
      </w:r>
    </w:p>
    <w:p w:rsidR="00522544" w:rsidRPr="00FA39D1" w:rsidRDefault="00522544" w:rsidP="00522544">
      <w:pPr>
        <w:rPr>
          <w:rFonts w:ascii="宋体" w:hAnsi="宋体"/>
          <w:szCs w:val="21"/>
        </w:rPr>
      </w:pPr>
      <w:r w:rsidRPr="00FA39D1">
        <w:rPr>
          <w:rFonts w:ascii="宋体" w:hAnsi="宋体" w:hint="eastAsia"/>
          <w:szCs w:val="21"/>
        </w:rPr>
        <w:t>E.抗震支架要求横平竖直，连接牢固</w:t>
      </w:r>
    </w:p>
    <w:p w:rsidR="00D0147E" w:rsidRPr="00FA39D1" w:rsidRDefault="00BE0F71" w:rsidP="00522544">
      <w:pPr>
        <w:rPr>
          <w:rFonts w:asciiTheme="minorEastAsia" w:hAnsiTheme="minorEastAsia"/>
          <w:sz w:val="20"/>
          <w:szCs w:val="20"/>
        </w:rPr>
      </w:pPr>
      <w:r>
        <w:rPr>
          <w:rFonts w:ascii="宋体" w:hAnsi="宋体" w:hint="eastAsia"/>
          <w:szCs w:val="21"/>
        </w:rPr>
        <w:t>参考</w:t>
      </w:r>
      <w:r w:rsidR="00522544" w:rsidRPr="00FA39D1">
        <w:rPr>
          <w:rFonts w:ascii="宋体" w:hAnsi="宋体" w:hint="eastAsia"/>
          <w:szCs w:val="21"/>
        </w:rPr>
        <w:t>答案：ABE</w:t>
      </w:r>
    </w:p>
    <w:p w:rsidR="003E4A1F" w:rsidRPr="003E4A1F" w:rsidRDefault="00BE0F71" w:rsidP="003E4A1F">
      <w:pPr>
        <w:autoSpaceDE w:val="0"/>
        <w:autoSpaceDN w:val="0"/>
        <w:adjustRightInd w:val="0"/>
        <w:jc w:val="left"/>
        <w:rPr>
          <w:rFonts w:ascii="宋体" w:hAnsi="宋体" w:cs="MingLiU"/>
          <w:color w:val="3333FF"/>
          <w:kern w:val="0"/>
          <w:szCs w:val="21"/>
        </w:rPr>
      </w:pPr>
      <w:r w:rsidRPr="003E4A1F">
        <w:rPr>
          <w:rFonts w:hint="eastAsia"/>
          <w:color w:val="3333FF"/>
        </w:rPr>
        <w:t>解析：</w:t>
      </w:r>
      <w:r w:rsidR="003E4A1F" w:rsidRPr="003E4A1F">
        <w:rPr>
          <w:rFonts w:ascii="宋体" w:hAnsi="宋体" w:cs="Arial Unicode MS"/>
          <w:color w:val="3333FF"/>
          <w:kern w:val="0"/>
          <w:szCs w:val="21"/>
        </w:rPr>
        <w:t>1</w:t>
      </w:r>
      <w:r w:rsidR="003E4A1F" w:rsidRPr="003E4A1F">
        <w:rPr>
          <w:rFonts w:ascii="宋体" w:hAnsi="宋体" w:cs="Arial Unicode MS" w:hint="eastAsia"/>
          <w:color w:val="3333FF"/>
          <w:kern w:val="0"/>
          <w:szCs w:val="21"/>
        </w:rPr>
        <w:t>.</w:t>
      </w:r>
      <w:r w:rsidR="003E4A1F" w:rsidRPr="003E4A1F">
        <w:rPr>
          <w:rFonts w:ascii="宋体" w:hAnsi="宋体" w:cs="MingLiU" w:hint="eastAsia"/>
          <w:color w:val="3333FF"/>
          <w:kern w:val="0"/>
          <w:szCs w:val="21"/>
        </w:rPr>
        <w:t>机架应按设计要求采取上梁、立柱、连固铁、列间撑铁、侧旁撑铁等加固成网，构件之间应按设计图要求连接牢固，使之成为一个整体。</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2.</w:t>
      </w:r>
      <w:r w:rsidRPr="003E4A1F">
        <w:rPr>
          <w:rFonts w:ascii="宋体" w:hAnsi="宋体" w:cs="MingLiU" w:hint="eastAsia"/>
          <w:color w:val="3333FF"/>
          <w:kern w:val="0"/>
          <w:szCs w:val="21"/>
        </w:rPr>
        <w:t>通信设备顶部应与列架上梁可靠加固，设备下部应与不可移动的地面加固，整列机架间应使用连接板连为一体。</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3.</w:t>
      </w:r>
      <w:r w:rsidRPr="003E4A1F">
        <w:rPr>
          <w:rFonts w:ascii="宋体" w:hAnsi="宋体" w:cs="MingLiU" w:hint="eastAsia"/>
          <w:color w:val="3333FF"/>
          <w:kern w:val="0"/>
          <w:szCs w:val="21"/>
        </w:rPr>
        <w:t>机房的承重房柱应采用</w:t>
      </w:r>
      <w:r w:rsidRPr="003E4A1F">
        <w:rPr>
          <w:rFonts w:ascii="宋体" w:hAnsi="宋体" w:cs="Arial Unicode MS" w:hint="eastAsia"/>
          <w:color w:val="3333FF"/>
          <w:kern w:val="0"/>
          <w:szCs w:val="21"/>
        </w:rPr>
        <w:t>“</w:t>
      </w:r>
      <w:r w:rsidRPr="003E4A1F">
        <w:rPr>
          <w:rFonts w:ascii="宋体" w:hAnsi="宋体" w:cs="MingLiU" w:hint="eastAsia"/>
          <w:color w:val="3333FF"/>
          <w:kern w:val="0"/>
          <w:szCs w:val="21"/>
        </w:rPr>
        <w:t>包柱”的方式与机房加固件连为一体。</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lastRenderedPageBreak/>
        <w:t>4.</w:t>
      </w:r>
      <w:r w:rsidRPr="003E4A1F">
        <w:rPr>
          <w:rFonts w:ascii="宋体" w:hAnsi="宋体" w:cs="MingLiU" w:hint="eastAsia"/>
          <w:color w:val="3333FF"/>
          <w:kern w:val="0"/>
          <w:szCs w:val="21"/>
        </w:rPr>
        <w:t>列间撑铁间距应在</w:t>
      </w:r>
      <w:r w:rsidRPr="003E4A1F">
        <w:rPr>
          <w:rFonts w:ascii="宋体" w:hAnsi="宋体" w:cs="Arial Unicode MS"/>
          <w:color w:val="3333FF"/>
          <w:kern w:val="0"/>
          <w:szCs w:val="21"/>
        </w:rPr>
        <w:t>2500mm</w:t>
      </w:r>
      <w:r w:rsidRPr="003E4A1F">
        <w:rPr>
          <w:rFonts w:ascii="宋体" w:hAnsi="宋体" w:cs="MingLiU" w:hint="eastAsia"/>
          <w:color w:val="3333FF"/>
          <w:kern w:val="0"/>
          <w:szCs w:val="21"/>
        </w:rPr>
        <w:t>左右，靠墙的列架应与墙壁加固。</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5.</w:t>
      </w:r>
      <w:r w:rsidRPr="003E4A1F">
        <w:rPr>
          <w:rFonts w:ascii="宋体" w:hAnsi="宋体" w:cs="MingLiU" w:hint="eastAsia"/>
          <w:color w:val="3333FF"/>
          <w:kern w:val="0"/>
          <w:szCs w:val="21"/>
        </w:rPr>
        <w:t>地震多发地区的列架还应考虑与</w:t>
      </w:r>
      <w:r w:rsidRPr="00FB3A3C">
        <w:rPr>
          <w:rFonts w:ascii="宋体" w:hAnsi="宋体" w:cs="MingLiU" w:hint="eastAsia"/>
          <w:color w:val="FF0000"/>
          <w:kern w:val="0"/>
          <w:szCs w:val="21"/>
          <w:u w:val="single"/>
        </w:rPr>
        <w:t>房顶加固</w:t>
      </w:r>
      <w:r w:rsidRPr="003E4A1F">
        <w:rPr>
          <w:rFonts w:ascii="宋体" w:hAnsi="宋体" w:cs="MingLiU" w:hint="eastAsia"/>
          <w:color w:val="3333FF"/>
          <w:kern w:val="0"/>
          <w:szCs w:val="21"/>
        </w:rPr>
        <w:t>。</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6.</w:t>
      </w:r>
      <w:r w:rsidRPr="003E4A1F">
        <w:rPr>
          <w:rFonts w:ascii="宋体" w:hAnsi="宋体" w:cs="MingLiU" w:hint="eastAsia"/>
          <w:color w:val="3333FF"/>
          <w:kern w:val="0"/>
          <w:szCs w:val="21"/>
        </w:rPr>
        <w:t>铺设有活动地板的机房，机架不能加固在活动地板上，应加工与机架截面相符并与地板高度一致的底座，若多个机架并排，底座可做成与机架排列长度相同的尺寸。</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7.</w:t>
      </w:r>
      <w:r w:rsidRPr="003E4A1F">
        <w:rPr>
          <w:rFonts w:ascii="宋体" w:hAnsi="宋体" w:cs="MingLiU" w:hint="eastAsia"/>
          <w:color w:val="3333FF"/>
          <w:kern w:val="0"/>
          <w:szCs w:val="21"/>
        </w:rPr>
        <w:t>抗震支架要求横平竖直，连接牢固。</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8.</w:t>
      </w:r>
      <w:r w:rsidRPr="003E4A1F">
        <w:rPr>
          <w:rFonts w:ascii="宋体" w:hAnsi="宋体" w:cs="MingLiU" w:hint="eastAsia"/>
          <w:color w:val="3333FF"/>
          <w:kern w:val="0"/>
          <w:szCs w:val="21"/>
        </w:rPr>
        <w:t>墙终端一侧，如是玻璃窗户无法加固时，应使用长槽钢跨过窗户进行加固。</w:t>
      </w:r>
    </w:p>
    <w:p w:rsidR="003E4A1F" w:rsidRPr="003E4A1F" w:rsidRDefault="003E4A1F" w:rsidP="003E4A1F">
      <w:pPr>
        <w:autoSpaceDE w:val="0"/>
        <w:autoSpaceDN w:val="0"/>
        <w:adjustRightInd w:val="0"/>
        <w:jc w:val="left"/>
        <w:rPr>
          <w:rFonts w:ascii="宋体" w:hAnsi="宋体" w:cs="MingLiU"/>
          <w:color w:val="3333FF"/>
          <w:kern w:val="0"/>
          <w:szCs w:val="21"/>
        </w:rPr>
      </w:pPr>
      <w:r w:rsidRPr="003E4A1F">
        <w:rPr>
          <w:rFonts w:ascii="宋体" w:hAnsi="宋体" w:cs="Arial Unicode MS"/>
          <w:color w:val="3333FF"/>
          <w:kern w:val="0"/>
          <w:szCs w:val="21"/>
        </w:rPr>
        <w:t>9.</w:t>
      </w:r>
      <w:r w:rsidRPr="003E4A1F">
        <w:rPr>
          <w:rFonts w:ascii="宋体" w:hAnsi="宋体" w:cs="MingLiU" w:hint="eastAsia"/>
          <w:color w:val="3333FF"/>
          <w:kern w:val="0"/>
          <w:szCs w:val="21"/>
        </w:rPr>
        <w:t>加固材料可用角钢，也可用槽钢或铝型材，加工机架底座可采用角钢。</w:t>
      </w:r>
    </w:p>
    <w:p w:rsidR="00D0147E" w:rsidRPr="00FA39D1" w:rsidRDefault="00D0147E" w:rsidP="00D0147E">
      <w:pPr>
        <w:rPr>
          <w:rFonts w:asciiTheme="minorEastAsia" w:hAnsiTheme="minorEastAsia"/>
          <w:sz w:val="20"/>
          <w:szCs w:val="20"/>
        </w:rPr>
      </w:pPr>
    </w:p>
    <w:p w:rsidR="00522544" w:rsidRPr="00FA39D1" w:rsidRDefault="003F710C" w:rsidP="00522544">
      <w:pPr>
        <w:rPr>
          <w:rFonts w:ascii="宋体" w:hAnsi="宋体"/>
          <w:sz w:val="20"/>
          <w:szCs w:val="20"/>
        </w:rPr>
      </w:pPr>
      <w:r w:rsidRPr="00FA39D1">
        <w:rPr>
          <w:rFonts w:ascii="宋体" w:hAnsi="宋体" w:hint="eastAsia"/>
          <w:sz w:val="20"/>
          <w:szCs w:val="20"/>
        </w:rPr>
        <w:t>6、</w:t>
      </w:r>
      <w:r w:rsidR="00522544" w:rsidRPr="00FA39D1">
        <w:rPr>
          <w:rFonts w:ascii="宋体" w:hAnsi="宋体" w:hint="eastAsia"/>
          <w:sz w:val="20"/>
          <w:szCs w:val="20"/>
        </w:rPr>
        <w:t>抖动定义</w:t>
      </w:r>
      <w:r w:rsidR="00522544" w:rsidRPr="00FA39D1">
        <w:rPr>
          <w:rFonts w:ascii="宋体" w:hAnsi="宋体" w:hint="eastAsia"/>
          <w:bCs/>
          <w:sz w:val="20"/>
          <w:szCs w:val="20"/>
        </w:rPr>
        <w:t>为数字信号的特定时刻（如最佳抽样时刻）相对其理想参考时间位置的短时间偏离。</w:t>
      </w:r>
      <w:r w:rsidR="00FB3A3C">
        <w:rPr>
          <w:rFonts w:ascii="宋体" w:hAnsi="宋体" w:hint="eastAsia"/>
          <w:bCs/>
          <w:sz w:val="20"/>
          <w:szCs w:val="20"/>
        </w:rPr>
        <w:t>SDH</w:t>
      </w:r>
      <w:r w:rsidR="00522544" w:rsidRPr="00FA39D1">
        <w:rPr>
          <w:rFonts w:ascii="宋体" w:hAnsi="宋体" w:hint="eastAsia"/>
          <w:sz w:val="20"/>
          <w:szCs w:val="20"/>
        </w:rPr>
        <w:t>主要测试</w:t>
      </w:r>
      <w:r w:rsidR="00FB3A3C">
        <w:rPr>
          <w:rFonts w:ascii="宋体" w:hAnsi="宋体" w:hint="eastAsia"/>
          <w:sz w:val="20"/>
          <w:szCs w:val="20"/>
        </w:rPr>
        <w:t>抖动</w:t>
      </w:r>
      <w:r w:rsidR="00522544" w:rsidRPr="00FA39D1">
        <w:rPr>
          <w:rFonts w:ascii="宋体" w:hAnsi="宋体" w:hint="eastAsia"/>
          <w:sz w:val="20"/>
          <w:szCs w:val="20"/>
        </w:rPr>
        <w:t>项目有（）：</w:t>
      </w:r>
    </w:p>
    <w:p w:rsidR="00522544" w:rsidRPr="00FA39D1" w:rsidRDefault="00522544" w:rsidP="00522544">
      <w:pPr>
        <w:rPr>
          <w:rFonts w:ascii="宋体" w:hAnsi="宋体"/>
          <w:sz w:val="20"/>
          <w:szCs w:val="20"/>
        </w:rPr>
      </w:pPr>
      <w:r w:rsidRPr="00FA39D1">
        <w:rPr>
          <w:rFonts w:ascii="宋体" w:hAnsi="宋体" w:hint="eastAsia"/>
          <w:sz w:val="20"/>
          <w:szCs w:val="20"/>
        </w:rPr>
        <w:t>A.输入抖动容限及频偏     B.输出抖动</w:t>
      </w:r>
    </w:p>
    <w:p w:rsidR="00522544" w:rsidRPr="00FA39D1" w:rsidRDefault="00522544" w:rsidP="00522544">
      <w:pPr>
        <w:rPr>
          <w:rFonts w:ascii="宋体" w:hAnsi="宋体"/>
          <w:sz w:val="20"/>
          <w:szCs w:val="20"/>
        </w:rPr>
      </w:pPr>
      <w:r w:rsidRPr="00FA39D1">
        <w:rPr>
          <w:rFonts w:ascii="宋体" w:hAnsi="宋体" w:hint="eastAsia"/>
          <w:sz w:val="20"/>
          <w:szCs w:val="20"/>
        </w:rPr>
        <w:t>C.SDH设备的映射抖动和结合抖动</w:t>
      </w:r>
    </w:p>
    <w:p w:rsidR="00522544" w:rsidRPr="00FA39D1" w:rsidRDefault="00522544" w:rsidP="00522544">
      <w:pPr>
        <w:rPr>
          <w:rFonts w:ascii="宋体" w:hAnsi="宋体"/>
          <w:sz w:val="20"/>
          <w:szCs w:val="20"/>
        </w:rPr>
      </w:pPr>
      <w:r w:rsidRPr="00FA39D1">
        <w:rPr>
          <w:rFonts w:ascii="宋体" w:hAnsi="宋体" w:hint="eastAsia"/>
          <w:sz w:val="20"/>
          <w:szCs w:val="20"/>
        </w:rPr>
        <w:t>D.再生器抖动转移特性     E.传输抖动</w:t>
      </w:r>
    </w:p>
    <w:p w:rsidR="00522544" w:rsidRPr="00FA39D1" w:rsidRDefault="00BE0F71" w:rsidP="00522544">
      <w:pPr>
        <w:autoSpaceDE w:val="0"/>
        <w:autoSpaceDN w:val="0"/>
        <w:adjustRightInd w:val="0"/>
        <w:jc w:val="left"/>
        <w:rPr>
          <w:rFonts w:ascii="宋体" w:hAnsi="宋体" w:cs="MingLiU"/>
          <w:kern w:val="0"/>
          <w:szCs w:val="21"/>
        </w:rPr>
      </w:pPr>
      <w:r>
        <w:rPr>
          <w:rFonts w:ascii="宋体" w:hAnsi="宋体" w:hint="eastAsia"/>
          <w:sz w:val="20"/>
          <w:szCs w:val="20"/>
        </w:rPr>
        <w:t>参考</w:t>
      </w:r>
      <w:r w:rsidR="00522544" w:rsidRPr="00FA39D1">
        <w:rPr>
          <w:rFonts w:ascii="宋体" w:hAnsi="宋体" w:hint="eastAsia"/>
          <w:sz w:val="20"/>
          <w:szCs w:val="20"/>
        </w:rPr>
        <w:t>答案：ABCD</w:t>
      </w:r>
    </w:p>
    <w:p w:rsidR="001707F6" w:rsidRPr="001707F6" w:rsidRDefault="00BE0F71" w:rsidP="001707F6">
      <w:pPr>
        <w:autoSpaceDE w:val="0"/>
        <w:autoSpaceDN w:val="0"/>
        <w:adjustRightInd w:val="0"/>
        <w:jc w:val="left"/>
        <w:rPr>
          <w:rFonts w:ascii="宋体" w:hAnsi="宋体" w:cs="MingLiU"/>
          <w:color w:val="3333FF"/>
          <w:kern w:val="0"/>
          <w:szCs w:val="21"/>
        </w:rPr>
      </w:pPr>
      <w:r w:rsidRPr="001707F6">
        <w:rPr>
          <w:rFonts w:hint="eastAsia"/>
          <w:color w:val="3333FF"/>
        </w:rPr>
        <w:t>解析：</w:t>
      </w:r>
      <w:r w:rsidR="001707F6" w:rsidRPr="001707F6">
        <w:rPr>
          <w:rFonts w:ascii="宋体" w:hAnsi="宋体" w:cs="MingLiU" w:hint="eastAsia"/>
          <w:color w:val="3333FF"/>
          <w:kern w:val="0"/>
          <w:szCs w:val="21"/>
        </w:rPr>
        <w:t>抖动测试：抖动（定时抖动的简称）定义为数字信号的特定时刻（如最佳抽样时刻）相对其理想参考时间位置的短时间偏离。抖动测试主要仪表有</w:t>
      </w:r>
      <w:r w:rsidR="001707F6" w:rsidRPr="001707F6">
        <w:rPr>
          <w:rFonts w:ascii="宋体" w:hAnsi="宋体" w:cs="Arial Unicode MS"/>
          <w:color w:val="3333FF"/>
          <w:kern w:val="0"/>
          <w:szCs w:val="21"/>
        </w:rPr>
        <w:t>SDH</w:t>
      </w:r>
      <w:r w:rsidR="001707F6" w:rsidRPr="001707F6">
        <w:rPr>
          <w:rFonts w:ascii="宋体" w:hAnsi="宋体" w:cs="MingLiU" w:hint="eastAsia"/>
          <w:color w:val="3333FF"/>
          <w:kern w:val="0"/>
          <w:szCs w:val="21"/>
        </w:rPr>
        <w:t>分析仪（含抖动模块），主要测试项目如下：</w:t>
      </w:r>
    </w:p>
    <w:p w:rsidR="001707F6" w:rsidRPr="001707F6" w:rsidRDefault="001707F6" w:rsidP="001707F6">
      <w:pPr>
        <w:autoSpaceDE w:val="0"/>
        <w:autoSpaceDN w:val="0"/>
        <w:adjustRightInd w:val="0"/>
        <w:jc w:val="left"/>
        <w:rPr>
          <w:rFonts w:ascii="宋体" w:hAnsi="宋体" w:cs="MingLiU"/>
          <w:color w:val="3333FF"/>
          <w:kern w:val="0"/>
          <w:szCs w:val="21"/>
        </w:rPr>
      </w:pPr>
      <w:r w:rsidRPr="001707F6">
        <w:rPr>
          <w:rFonts w:ascii="宋体" w:hAnsi="宋体" w:cs="Arial Unicode MS"/>
          <w:color w:val="3333FF"/>
          <w:kern w:val="0"/>
          <w:szCs w:val="21"/>
        </w:rPr>
        <w:t>(1)</w:t>
      </w:r>
      <w:r w:rsidRPr="001707F6">
        <w:rPr>
          <w:rFonts w:ascii="宋体" w:hAnsi="宋体" w:cs="MingLiU" w:hint="eastAsia"/>
          <w:color w:val="3333FF"/>
          <w:kern w:val="0"/>
          <w:szCs w:val="21"/>
        </w:rPr>
        <w:t>输入抖动容限及频偏：是指</w:t>
      </w:r>
      <w:r w:rsidRPr="001707F6">
        <w:rPr>
          <w:rFonts w:ascii="宋体" w:hAnsi="宋体" w:cs="Arial Unicode MS"/>
          <w:color w:val="3333FF"/>
          <w:kern w:val="0"/>
          <w:szCs w:val="21"/>
        </w:rPr>
        <w:t>SDH</w:t>
      </w:r>
      <w:r w:rsidRPr="001707F6">
        <w:rPr>
          <w:rFonts w:ascii="宋体" w:hAnsi="宋体" w:cs="MingLiU" w:hint="eastAsia"/>
          <w:color w:val="3333FF"/>
          <w:kern w:val="0"/>
          <w:szCs w:val="21"/>
        </w:rPr>
        <w:t>设备接口输出端在不产生误码的情况下，允许输入端信号携带抖动（或频率偏离）的最大极限值。</w:t>
      </w:r>
    </w:p>
    <w:p w:rsidR="001707F6" w:rsidRPr="001707F6" w:rsidRDefault="001707F6" w:rsidP="001707F6">
      <w:pPr>
        <w:autoSpaceDE w:val="0"/>
        <w:autoSpaceDN w:val="0"/>
        <w:adjustRightInd w:val="0"/>
        <w:jc w:val="left"/>
        <w:rPr>
          <w:rFonts w:ascii="宋体" w:hAnsi="宋体" w:cs="MingLiU"/>
          <w:color w:val="3333FF"/>
          <w:kern w:val="0"/>
          <w:szCs w:val="21"/>
        </w:rPr>
      </w:pPr>
      <w:r w:rsidRPr="001707F6">
        <w:rPr>
          <w:rFonts w:ascii="宋体" w:hAnsi="宋体" w:cs="Arial Unicode MS"/>
          <w:color w:val="3333FF"/>
          <w:kern w:val="0"/>
          <w:szCs w:val="21"/>
        </w:rPr>
        <w:t>(2)</w:t>
      </w:r>
      <w:r w:rsidRPr="001707F6">
        <w:rPr>
          <w:rFonts w:ascii="宋体" w:hAnsi="宋体" w:cs="MingLiU" w:hint="eastAsia"/>
          <w:color w:val="3333FF"/>
          <w:kern w:val="0"/>
          <w:szCs w:val="21"/>
        </w:rPr>
        <w:t>输出抖动：也称固有抖动，是指</w:t>
      </w:r>
      <w:r w:rsidRPr="001707F6">
        <w:rPr>
          <w:rFonts w:ascii="宋体" w:hAnsi="宋体" w:cs="Arial Unicode MS"/>
          <w:color w:val="3333FF"/>
          <w:kern w:val="0"/>
          <w:szCs w:val="21"/>
        </w:rPr>
        <w:t>SDH</w:t>
      </w:r>
      <w:r w:rsidRPr="001707F6">
        <w:rPr>
          <w:rFonts w:ascii="宋体" w:hAnsi="宋体" w:cs="MingLiU" w:hint="eastAsia"/>
          <w:color w:val="3333FF"/>
          <w:kern w:val="0"/>
          <w:szCs w:val="21"/>
        </w:rPr>
        <w:t>设备的支路和群路端口，在输入端正常无人为抖动和频偏输入的情况下，输出端所产生的最大抖动。</w:t>
      </w:r>
    </w:p>
    <w:p w:rsidR="001707F6" w:rsidRPr="001707F6" w:rsidRDefault="001707F6" w:rsidP="001707F6">
      <w:pPr>
        <w:autoSpaceDE w:val="0"/>
        <w:autoSpaceDN w:val="0"/>
        <w:adjustRightInd w:val="0"/>
        <w:jc w:val="left"/>
        <w:rPr>
          <w:rFonts w:ascii="宋体" w:hAnsi="宋体" w:cs="MingLiU"/>
          <w:color w:val="3333FF"/>
          <w:kern w:val="0"/>
          <w:szCs w:val="21"/>
        </w:rPr>
      </w:pPr>
      <w:r w:rsidRPr="001707F6">
        <w:rPr>
          <w:rFonts w:ascii="宋体" w:hAnsi="宋体" w:cs="Arial Unicode MS"/>
          <w:color w:val="3333FF"/>
          <w:kern w:val="0"/>
          <w:szCs w:val="21"/>
        </w:rPr>
        <w:t xml:space="preserve"> (3)SDH</w:t>
      </w:r>
      <w:r w:rsidRPr="001707F6">
        <w:rPr>
          <w:rFonts w:ascii="宋体" w:hAnsi="宋体" w:cs="MingLiU" w:hint="eastAsia"/>
          <w:color w:val="3333FF"/>
          <w:kern w:val="0"/>
          <w:szCs w:val="21"/>
        </w:rPr>
        <w:t>设备的映射抖动和结合抖动：映射抖动是指由于</w:t>
      </w:r>
      <w:r w:rsidRPr="001707F6">
        <w:rPr>
          <w:rFonts w:ascii="宋体" w:hAnsi="宋体" w:cs="Arial Unicode MS"/>
          <w:color w:val="3333FF"/>
          <w:kern w:val="0"/>
          <w:szCs w:val="21"/>
        </w:rPr>
        <w:t>SDH</w:t>
      </w:r>
      <w:r w:rsidRPr="001707F6">
        <w:rPr>
          <w:rFonts w:ascii="宋体" w:hAnsi="宋体" w:cs="MingLiU" w:hint="eastAsia"/>
          <w:color w:val="3333FF"/>
          <w:kern w:val="0"/>
          <w:szCs w:val="21"/>
        </w:rPr>
        <w:t>设备解复用侧支路映射而在</w:t>
      </w:r>
      <w:r w:rsidRPr="001707F6">
        <w:rPr>
          <w:rFonts w:ascii="宋体" w:hAnsi="宋体" w:cs="Arial Unicode MS"/>
          <w:color w:val="3333FF"/>
          <w:kern w:val="0"/>
          <w:szCs w:val="21"/>
        </w:rPr>
        <w:t>PDH</w:t>
      </w:r>
      <w:r w:rsidRPr="001707F6">
        <w:rPr>
          <w:rFonts w:ascii="宋体" w:hAnsi="宋体" w:cs="MingLiU" w:hint="eastAsia"/>
          <w:color w:val="3333FF"/>
          <w:kern w:val="0"/>
          <w:szCs w:val="21"/>
        </w:rPr>
        <w:t>支路输出口产生的抖动；结合抖动是指</w:t>
      </w:r>
      <w:r w:rsidRPr="001707F6">
        <w:rPr>
          <w:rFonts w:ascii="宋体" w:hAnsi="宋体" w:cs="Arial Unicode MS"/>
          <w:color w:val="3333FF"/>
          <w:kern w:val="0"/>
          <w:szCs w:val="21"/>
        </w:rPr>
        <w:t>SDH</w:t>
      </w:r>
      <w:r w:rsidRPr="001707F6">
        <w:rPr>
          <w:rFonts w:ascii="宋体" w:hAnsi="宋体" w:cs="MingLiU" w:hint="eastAsia"/>
          <w:color w:val="3333FF"/>
          <w:kern w:val="0"/>
          <w:szCs w:val="21"/>
        </w:rPr>
        <w:t>设备解复用侧由于支路映射和指针调整结合作用而在</w:t>
      </w:r>
      <w:r w:rsidRPr="001707F6">
        <w:rPr>
          <w:rFonts w:ascii="宋体" w:hAnsi="宋体" w:cs="Arial Unicode MS"/>
          <w:color w:val="3333FF"/>
          <w:kern w:val="0"/>
          <w:szCs w:val="21"/>
        </w:rPr>
        <w:t>PDH</w:t>
      </w:r>
      <w:r w:rsidRPr="001707F6">
        <w:rPr>
          <w:rFonts w:ascii="宋体" w:hAnsi="宋体" w:cs="MingLiU" w:hint="eastAsia"/>
          <w:color w:val="3333FF"/>
          <w:kern w:val="0"/>
          <w:szCs w:val="21"/>
        </w:rPr>
        <w:t>支路输出口产生的抖动。</w:t>
      </w:r>
    </w:p>
    <w:p w:rsidR="00BE0F71" w:rsidRPr="001707F6" w:rsidRDefault="001707F6" w:rsidP="001707F6">
      <w:pPr>
        <w:rPr>
          <w:color w:val="3333FF"/>
        </w:rPr>
      </w:pPr>
      <w:r w:rsidRPr="001707F6">
        <w:rPr>
          <w:rFonts w:ascii="宋体" w:hAnsi="宋体" w:cs="Arial Unicode MS"/>
          <w:color w:val="3333FF"/>
          <w:kern w:val="0"/>
          <w:szCs w:val="21"/>
        </w:rPr>
        <w:t>(4)</w:t>
      </w:r>
      <w:r w:rsidRPr="001707F6">
        <w:rPr>
          <w:rFonts w:ascii="宋体" w:hAnsi="宋体" w:cs="MingLiU" w:hint="eastAsia"/>
          <w:color w:val="3333FF"/>
          <w:kern w:val="0"/>
          <w:szCs w:val="21"/>
        </w:rPr>
        <w:t>再生器抖动转移特性：指设备输出信号的抖动与所加输入信号的抖动之比依抖动频率变化的关系。一般用抖动传递函数来表示。</w:t>
      </w:r>
    </w:p>
    <w:p w:rsidR="00D0147E" w:rsidRPr="001707F6" w:rsidRDefault="00D0147E" w:rsidP="00D0147E">
      <w:pPr>
        <w:rPr>
          <w:rFonts w:asciiTheme="minorEastAsia" w:hAnsiTheme="minorEastAsia"/>
          <w:color w:val="3333FF"/>
          <w:sz w:val="20"/>
          <w:szCs w:val="20"/>
        </w:rPr>
      </w:pPr>
    </w:p>
    <w:p w:rsidR="00C95FF6" w:rsidRPr="00FA39D1" w:rsidRDefault="003F710C" w:rsidP="00C95FF6">
      <w:pPr>
        <w:pStyle w:val="Default"/>
        <w:rPr>
          <w:rFonts w:ascii="宋体t.祯畴_." w:eastAsia="宋体t.祯畴_." w:cs="宋体t.祯畴_."/>
          <w:color w:val="auto"/>
          <w:sz w:val="21"/>
          <w:szCs w:val="21"/>
        </w:rPr>
      </w:pPr>
      <w:r w:rsidRPr="00FA39D1">
        <w:rPr>
          <w:rFonts w:ascii="宋体t.祯畴_." w:eastAsia="宋体t.祯畴_." w:hAnsi="Times New Roman" w:cs="宋体t.祯畴_." w:hint="eastAsia"/>
          <w:color w:val="auto"/>
          <w:sz w:val="21"/>
          <w:szCs w:val="21"/>
        </w:rPr>
        <w:t>7、</w:t>
      </w:r>
      <w:r w:rsidR="00C95FF6" w:rsidRPr="00FA39D1">
        <w:rPr>
          <w:rFonts w:ascii="宋体t.祯畴_." w:eastAsia="宋体t.祯畴_." w:hAnsi="Times New Roman" w:cs="宋体t.祯畴_." w:hint="eastAsia"/>
          <w:color w:val="auto"/>
          <w:sz w:val="21"/>
          <w:szCs w:val="21"/>
        </w:rPr>
        <w:t>移动通信网络优化时，基站子系统（</w:t>
      </w:r>
      <w:r w:rsidR="00C95FF6" w:rsidRPr="00FA39D1">
        <w:rPr>
          <w:rFonts w:ascii="Calibri" w:eastAsia="宋体t.祯畴_." w:cs="Calibri"/>
          <w:color w:val="auto"/>
          <w:sz w:val="21"/>
          <w:szCs w:val="21"/>
        </w:rPr>
        <w:t>BSS</w:t>
      </w:r>
      <w:r w:rsidR="00C95FF6" w:rsidRPr="00FA39D1">
        <w:rPr>
          <w:rFonts w:ascii="宋体t.祯畴_." w:eastAsia="宋体t.祯畴_." w:cs="宋体t.祯畴_." w:hint="eastAsia"/>
          <w:color w:val="auto"/>
          <w:sz w:val="21"/>
          <w:szCs w:val="21"/>
        </w:rPr>
        <w:t>）可调整的系统参数主要包括（</w:t>
      </w:r>
      <w:r w:rsidR="00C95FF6" w:rsidRPr="00FA39D1">
        <w:rPr>
          <w:rFonts w:ascii="宋体t.祯畴_." w:eastAsia="宋体t.祯畴_." w:cs="宋体t.祯畴_."/>
          <w:color w:val="auto"/>
          <w:sz w:val="21"/>
          <w:szCs w:val="21"/>
        </w:rPr>
        <w:t xml:space="preserve"> </w:t>
      </w:r>
      <w:r w:rsidR="00C95FF6" w:rsidRPr="00FA39D1">
        <w:rPr>
          <w:rFonts w:ascii="宋体t.祯畴_." w:eastAsia="宋体t.祯畴_." w:cs="宋体t.祯畴_." w:hint="eastAsia"/>
          <w:color w:val="auto"/>
          <w:sz w:val="21"/>
          <w:szCs w:val="21"/>
        </w:rPr>
        <w:t>）等。</w:t>
      </w:r>
      <w:r w:rsidR="00C95FF6" w:rsidRPr="00FA39D1">
        <w:rPr>
          <w:rFonts w:ascii="宋体t.祯畴_." w:eastAsia="宋体t.祯畴_." w:cs="宋体t.祯畴_."/>
          <w:color w:val="auto"/>
          <w:sz w:val="21"/>
          <w:szCs w:val="21"/>
        </w:rPr>
        <w:t xml:space="preserve"> </w:t>
      </w:r>
    </w:p>
    <w:p w:rsidR="00C95FF6" w:rsidRPr="00FA39D1" w:rsidRDefault="00C95FF6" w:rsidP="00C95FF6">
      <w:pPr>
        <w:autoSpaceDE w:val="0"/>
        <w:autoSpaceDN w:val="0"/>
        <w:adjustRightInd w:val="0"/>
        <w:jc w:val="left"/>
        <w:rPr>
          <w:rFonts w:ascii="宋体t.祯畴_." w:eastAsia="宋体t.祯畴_." w:cs="宋体t.祯畴_."/>
          <w:kern w:val="0"/>
          <w:szCs w:val="21"/>
        </w:rPr>
      </w:pPr>
      <w:r w:rsidRPr="00FA39D1">
        <w:rPr>
          <w:rFonts w:eastAsia="宋体t.祯畴_." w:cs="Calibri"/>
          <w:kern w:val="0"/>
          <w:szCs w:val="21"/>
        </w:rPr>
        <w:t>A</w:t>
      </w:r>
      <w:r w:rsidRPr="00FA39D1">
        <w:rPr>
          <w:rFonts w:ascii="宋体t.祯畴_." w:eastAsia="宋体t.祯畴_." w:cs="宋体t.祯畴_." w:hint="eastAsia"/>
          <w:kern w:val="0"/>
          <w:szCs w:val="21"/>
        </w:rPr>
        <w:t xml:space="preserve">．天线方位角  </w:t>
      </w:r>
      <w:r w:rsidRPr="00FA39D1">
        <w:rPr>
          <w:rFonts w:ascii="宋体t.祯畴_." w:eastAsia="宋体t.祯畴_." w:cs="宋体t.祯畴_."/>
          <w:kern w:val="0"/>
          <w:szCs w:val="21"/>
        </w:rPr>
        <w:t xml:space="preserve"> </w:t>
      </w:r>
      <w:r w:rsidRPr="00FA39D1">
        <w:rPr>
          <w:rFonts w:eastAsia="宋体t.祯畴_." w:cs="Calibri"/>
          <w:kern w:val="0"/>
          <w:szCs w:val="21"/>
        </w:rPr>
        <w:t>B</w:t>
      </w:r>
      <w:r w:rsidRPr="00FA39D1">
        <w:rPr>
          <w:rFonts w:ascii="宋体t.祯畴_." w:eastAsia="宋体t.祯畴_." w:cs="宋体t.祯畴_." w:hint="eastAsia"/>
          <w:kern w:val="0"/>
          <w:szCs w:val="21"/>
        </w:rPr>
        <w:t>．天线信道数量</w:t>
      </w:r>
      <w:r w:rsidRPr="00FA39D1">
        <w:rPr>
          <w:rFonts w:ascii="宋体t.祯畴_." w:eastAsia="宋体t.祯畴_." w:cs="宋体t.祯畴_."/>
          <w:kern w:val="0"/>
          <w:szCs w:val="21"/>
        </w:rPr>
        <w:t xml:space="preserve"> </w:t>
      </w:r>
    </w:p>
    <w:p w:rsidR="00C95FF6" w:rsidRPr="00FA39D1" w:rsidRDefault="00C95FF6" w:rsidP="00C95FF6">
      <w:pPr>
        <w:autoSpaceDE w:val="0"/>
        <w:autoSpaceDN w:val="0"/>
        <w:adjustRightInd w:val="0"/>
        <w:jc w:val="left"/>
        <w:rPr>
          <w:rFonts w:ascii="宋体t.祯畴_." w:eastAsia="宋体t.祯畴_." w:cs="宋体t.祯畴_."/>
          <w:kern w:val="0"/>
          <w:szCs w:val="21"/>
        </w:rPr>
      </w:pPr>
      <w:r w:rsidRPr="00FA39D1">
        <w:rPr>
          <w:rFonts w:eastAsia="宋体t.祯畴_." w:cs="Calibri"/>
          <w:kern w:val="0"/>
          <w:szCs w:val="21"/>
        </w:rPr>
        <w:t>C</w:t>
      </w:r>
      <w:r w:rsidRPr="00FA39D1">
        <w:rPr>
          <w:rFonts w:ascii="宋体t.祯畴_." w:eastAsia="宋体t.祯畴_." w:cs="宋体t.祯畴_." w:hint="eastAsia"/>
          <w:kern w:val="0"/>
          <w:szCs w:val="21"/>
        </w:rPr>
        <w:t xml:space="preserve">．小区参数    </w:t>
      </w:r>
      <w:r w:rsidRPr="00FA39D1">
        <w:rPr>
          <w:rFonts w:ascii="宋体t.祯畴_." w:eastAsia="宋体t.祯畴_." w:cs="宋体t.祯畴_."/>
          <w:kern w:val="0"/>
          <w:szCs w:val="21"/>
        </w:rPr>
        <w:t xml:space="preserve"> </w:t>
      </w:r>
      <w:r w:rsidRPr="00FA39D1">
        <w:rPr>
          <w:rFonts w:eastAsia="宋体t.祯畴_." w:cs="Calibri"/>
          <w:kern w:val="0"/>
          <w:szCs w:val="21"/>
        </w:rPr>
        <w:t>D</w:t>
      </w:r>
      <w:r w:rsidRPr="00FA39D1">
        <w:rPr>
          <w:rFonts w:ascii="宋体t.祯畴_." w:eastAsia="宋体t.祯畴_." w:cs="宋体t.祯畴_." w:hint="eastAsia"/>
          <w:kern w:val="0"/>
          <w:szCs w:val="21"/>
        </w:rPr>
        <w:t>．交换容量</w:t>
      </w:r>
      <w:r w:rsidRPr="00FA39D1">
        <w:rPr>
          <w:rFonts w:ascii="宋体t.祯畴_." w:eastAsia="宋体t.祯畴_." w:cs="宋体t.祯畴_."/>
          <w:kern w:val="0"/>
          <w:szCs w:val="21"/>
        </w:rPr>
        <w:t xml:space="preserve"> </w:t>
      </w:r>
      <w:r w:rsidRPr="00FA39D1">
        <w:rPr>
          <w:rFonts w:ascii="宋体t.祯畴_." w:eastAsia="宋体t.祯畴_." w:cs="宋体t.祯畴_." w:hint="eastAsia"/>
          <w:kern w:val="0"/>
          <w:szCs w:val="21"/>
        </w:rPr>
        <w:t xml:space="preserve">  </w:t>
      </w:r>
      <w:r w:rsidRPr="00FA39D1">
        <w:rPr>
          <w:rFonts w:eastAsia="宋体t.祯畴_." w:cs="Calibri"/>
          <w:kern w:val="0"/>
          <w:szCs w:val="21"/>
        </w:rPr>
        <w:t>E</w:t>
      </w:r>
      <w:r w:rsidRPr="00FA39D1">
        <w:rPr>
          <w:rFonts w:ascii="宋体t.祯畴_." w:eastAsia="宋体t.祯畴_." w:cs="宋体t.祯畴_." w:hint="eastAsia"/>
          <w:kern w:val="0"/>
          <w:szCs w:val="21"/>
        </w:rPr>
        <w:t>．中继数量</w:t>
      </w:r>
      <w:r w:rsidRPr="00FA39D1">
        <w:rPr>
          <w:rFonts w:ascii="宋体t.祯畴_." w:eastAsia="宋体t.祯畴_." w:cs="宋体t.祯畴_."/>
          <w:kern w:val="0"/>
          <w:szCs w:val="21"/>
        </w:rPr>
        <w:t xml:space="preserve"> </w:t>
      </w:r>
    </w:p>
    <w:p w:rsidR="00C95FF6" w:rsidRPr="00FA39D1" w:rsidRDefault="00C95FF6" w:rsidP="00C95FF6">
      <w:pPr>
        <w:rPr>
          <w:rFonts w:ascii="宋体" w:hAnsi="宋体"/>
          <w:sz w:val="20"/>
          <w:szCs w:val="20"/>
          <w:lang w:val="de-DE"/>
        </w:rPr>
      </w:pPr>
      <w:r w:rsidRPr="00FA39D1">
        <w:rPr>
          <w:rFonts w:ascii="宋体t.祯畴_." w:eastAsia="宋体t.祯畴_." w:cs="宋体t.祯畴_." w:hint="eastAsia"/>
          <w:kern w:val="0"/>
          <w:szCs w:val="21"/>
        </w:rPr>
        <w:t>参考答案</w:t>
      </w:r>
      <w:r w:rsidRPr="00FA39D1">
        <w:rPr>
          <w:rFonts w:eastAsia="宋体t.祯畴_." w:cs="Calibri"/>
          <w:kern w:val="0"/>
          <w:szCs w:val="21"/>
        </w:rPr>
        <w:t>ABC</w:t>
      </w:r>
    </w:p>
    <w:p w:rsidR="00BE0F71" w:rsidRPr="001707F6" w:rsidRDefault="00BE0F71" w:rsidP="00BE0F71">
      <w:pPr>
        <w:rPr>
          <w:color w:val="3333FF"/>
        </w:rPr>
      </w:pPr>
      <w:r w:rsidRPr="001707F6">
        <w:rPr>
          <w:rFonts w:hint="eastAsia"/>
          <w:color w:val="3333FF"/>
        </w:rPr>
        <w:t>解析：</w:t>
      </w:r>
      <w:r w:rsidR="001707F6" w:rsidRPr="001707F6">
        <w:rPr>
          <w:rFonts w:ascii="宋体" w:hAnsi="宋体" w:cs="MingLiU" w:hint="eastAsia"/>
          <w:color w:val="3333FF"/>
          <w:kern w:val="0"/>
          <w:szCs w:val="21"/>
        </w:rPr>
        <w:t>从</w:t>
      </w:r>
      <w:r w:rsidR="001707F6" w:rsidRPr="001707F6">
        <w:rPr>
          <w:rFonts w:ascii="宋体" w:hAnsi="宋体" w:cs="Arial Unicode MS"/>
          <w:color w:val="3333FF"/>
          <w:kern w:val="0"/>
          <w:szCs w:val="21"/>
        </w:rPr>
        <w:t>NSS</w:t>
      </w:r>
      <w:r w:rsidR="001707F6" w:rsidRPr="001707F6">
        <w:rPr>
          <w:rFonts w:ascii="宋体" w:hAnsi="宋体" w:cs="MingLiU" w:hint="eastAsia"/>
          <w:color w:val="3333FF"/>
          <w:kern w:val="0"/>
          <w:szCs w:val="21"/>
        </w:rPr>
        <w:t>侧：提高交换的效率，适当增加交换容量和调整中继数量；从</w:t>
      </w:r>
      <w:r w:rsidR="001707F6" w:rsidRPr="001707F6">
        <w:rPr>
          <w:rFonts w:ascii="宋体" w:hAnsi="宋体" w:cs="Arial Unicode MS"/>
          <w:color w:val="3333FF"/>
          <w:kern w:val="0"/>
          <w:szCs w:val="21"/>
        </w:rPr>
        <w:t>BSS</w:t>
      </w:r>
      <w:r w:rsidR="001707F6" w:rsidRPr="001707F6">
        <w:rPr>
          <w:rFonts w:ascii="宋体" w:hAnsi="宋体" w:cs="MingLiU" w:hint="eastAsia"/>
          <w:color w:val="3333FF"/>
          <w:kern w:val="0"/>
          <w:szCs w:val="21"/>
        </w:rPr>
        <w:t>侧来看，主要包含基站或天线的位置、方位角或下倾角、增加信道数、小区参数等。从移动终端感：网络指标包括掉话率、呼叫建立成功率、语音质量、上下行速率等。</w:t>
      </w:r>
    </w:p>
    <w:p w:rsidR="00C95FF6" w:rsidRPr="00FA39D1" w:rsidRDefault="00C95FF6" w:rsidP="00CE2E59">
      <w:pPr>
        <w:rPr>
          <w:rFonts w:ascii="宋体" w:hAnsi="宋体"/>
          <w:sz w:val="20"/>
          <w:szCs w:val="20"/>
          <w:lang w:val="de-DE"/>
        </w:rPr>
      </w:pPr>
    </w:p>
    <w:p w:rsidR="00550208" w:rsidRPr="00550208" w:rsidRDefault="003F710C" w:rsidP="00550208">
      <w:pPr>
        <w:autoSpaceDE w:val="0"/>
        <w:autoSpaceDN w:val="0"/>
        <w:adjustRightInd w:val="0"/>
        <w:jc w:val="left"/>
        <w:rPr>
          <w:rFonts w:ascii="宋体t.祯畴" w:eastAsia="宋体t.祯畴" w:hAnsi="Times New Roman" w:cs="宋体t.祯畴"/>
          <w:color w:val="000000" w:themeColor="text1"/>
          <w:kern w:val="0"/>
          <w:szCs w:val="21"/>
        </w:rPr>
      </w:pPr>
      <w:r w:rsidRPr="001707F6">
        <w:rPr>
          <w:rFonts w:hint="eastAsia"/>
        </w:rPr>
        <w:t>8</w:t>
      </w:r>
      <w:r w:rsidRPr="001707F6">
        <w:rPr>
          <w:rFonts w:hint="eastAsia"/>
        </w:rPr>
        <w:t>、</w:t>
      </w:r>
      <w:r w:rsidR="00550208" w:rsidRPr="00550208">
        <w:rPr>
          <w:rFonts w:ascii="宋体t.祯畴" w:eastAsia="宋体t.祯畴" w:hAnsi="Times New Roman" w:cs="宋体t.祯畴" w:hint="eastAsia"/>
          <w:color w:val="000000" w:themeColor="text1"/>
          <w:kern w:val="0"/>
          <w:szCs w:val="21"/>
        </w:rPr>
        <w:t>关于人（手）孔施工，说法正确的是（</w:t>
      </w:r>
      <w:r w:rsidR="00550208" w:rsidRPr="00550208">
        <w:rPr>
          <w:rFonts w:ascii="宋体t.祯畴" w:eastAsia="宋体t.祯畴" w:hAnsi="Times New Roman" w:cs="宋体t.祯畴"/>
          <w:color w:val="000000" w:themeColor="text1"/>
          <w:kern w:val="0"/>
          <w:szCs w:val="21"/>
        </w:rPr>
        <w:t xml:space="preserve"> </w:t>
      </w:r>
      <w:r w:rsidR="00550208" w:rsidRPr="00550208">
        <w:rPr>
          <w:rFonts w:ascii="宋体t.祯畴" w:eastAsia="宋体t.祯畴" w:hAnsi="Times New Roman" w:cs="宋体t.祯畴" w:hint="eastAsia"/>
          <w:color w:val="000000" w:themeColor="text1"/>
          <w:kern w:val="0"/>
          <w:szCs w:val="21"/>
        </w:rPr>
        <w:t>）。</w:t>
      </w:r>
      <w:r w:rsidR="00550208" w:rsidRPr="00550208">
        <w:rPr>
          <w:rFonts w:ascii="宋体t.祯畴" w:eastAsia="宋体t.祯畴" w:hAnsi="Times New Roman" w:cs="宋体t.祯畴"/>
          <w:color w:val="000000" w:themeColor="text1"/>
          <w:kern w:val="0"/>
          <w:szCs w:val="21"/>
        </w:rPr>
        <w:t xml:space="preserve"> </w:t>
      </w:r>
    </w:p>
    <w:p w:rsidR="00550208" w:rsidRPr="00550208" w:rsidRDefault="00550208" w:rsidP="00550208">
      <w:pPr>
        <w:autoSpaceDE w:val="0"/>
        <w:autoSpaceDN w:val="0"/>
        <w:adjustRightInd w:val="0"/>
        <w:jc w:val="left"/>
        <w:rPr>
          <w:rFonts w:ascii="宋体t.祯畴" w:eastAsia="宋体t.祯畴" w:cs="宋体t.祯畴"/>
          <w:color w:val="000000" w:themeColor="text1"/>
          <w:kern w:val="0"/>
          <w:szCs w:val="21"/>
        </w:rPr>
      </w:pPr>
      <w:r w:rsidRPr="00550208">
        <w:rPr>
          <w:rFonts w:eastAsia="宋体t.祯畴" w:cs="Calibri"/>
          <w:color w:val="000000" w:themeColor="text1"/>
          <w:kern w:val="0"/>
          <w:szCs w:val="21"/>
        </w:rPr>
        <w:t>A</w:t>
      </w:r>
      <w:r w:rsidRPr="00550208">
        <w:rPr>
          <w:rFonts w:ascii="宋体t.祯畴" w:eastAsia="宋体t.祯畴" w:cs="宋体t.祯畴" w:hint="eastAsia"/>
          <w:color w:val="000000" w:themeColor="text1"/>
          <w:kern w:val="0"/>
          <w:szCs w:val="21"/>
        </w:rPr>
        <w:t>．开槽时遇不稳定土壤、挖深低于地下水位时进行必要的支护</w:t>
      </w:r>
      <w:r w:rsidRPr="00550208">
        <w:rPr>
          <w:rFonts w:ascii="宋体t.祯畴" w:eastAsia="宋体t.祯畴" w:cs="宋体t.祯畴"/>
          <w:color w:val="000000" w:themeColor="text1"/>
          <w:kern w:val="0"/>
          <w:szCs w:val="21"/>
        </w:rPr>
        <w:t xml:space="preserve"> </w:t>
      </w:r>
    </w:p>
    <w:p w:rsidR="00550208" w:rsidRPr="00550208" w:rsidRDefault="00550208" w:rsidP="00550208">
      <w:pPr>
        <w:autoSpaceDE w:val="0"/>
        <w:autoSpaceDN w:val="0"/>
        <w:adjustRightInd w:val="0"/>
        <w:jc w:val="left"/>
        <w:rPr>
          <w:rFonts w:eastAsia="宋体t.祯畴" w:cs="Calibri"/>
          <w:color w:val="000000" w:themeColor="text1"/>
          <w:kern w:val="0"/>
          <w:szCs w:val="21"/>
        </w:rPr>
      </w:pPr>
      <w:r w:rsidRPr="00550208">
        <w:rPr>
          <w:rFonts w:eastAsia="宋体t.祯畴" w:cs="Calibri"/>
          <w:color w:val="000000" w:themeColor="text1"/>
          <w:kern w:val="0"/>
          <w:szCs w:val="21"/>
        </w:rPr>
        <w:t>B</w:t>
      </w:r>
      <w:r w:rsidRPr="00550208">
        <w:rPr>
          <w:rFonts w:ascii="宋体t.祯畴" w:eastAsia="宋体t.祯畴" w:cs="宋体t.祯畴" w:hint="eastAsia"/>
          <w:color w:val="000000" w:themeColor="text1"/>
          <w:kern w:val="0"/>
          <w:szCs w:val="21"/>
        </w:rPr>
        <w:t>．基础混凝土厚度一般为</w:t>
      </w:r>
      <w:r w:rsidRPr="00550208">
        <w:rPr>
          <w:rFonts w:eastAsia="宋体t.祯畴" w:cs="Calibri"/>
          <w:color w:val="000000" w:themeColor="text1"/>
          <w:kern w:val="0"/>
          <w:szCs w:val="21"/>
        </w:rPr>
        <w:t xml:space="preserve">80~100mm </w:t>
      </w:r>
    </w:p>
    <w:p w:rsidR="00550208" w:rsidRPr="00550208" w:rsidRDefault="00550208" w:rsidP="00550208">
      <w:pPr>
        <w:autoSpaceDE w:val="0"/>
        <w:autoSpaceDN w:val="0"/>
        <w:adjustRightInd w:val="0"/>
        <w:jc w:val="left"/>
        <w:rPr>
          <w:rFonts w:eastAsia="宋体t.祯畴" w:cs="Calibri"/>
          <w:color w:val="000000" w:themeColor="text1"/>
          <w:kern w:val="0"/>
          <w:szCs w:val="21"/>
        </w:rPr>
      </w:pPr>
      <w:r w:rsidRPr="00550208">
        <w:rPr>
          <w:rFonts w:eastAsia="宋体t.祯畴" w:cs="Calibri"/>
          <w:color w:val="000000" w:themeColor="text1"/>
          <w:kern w:val="0"/>
          <w:szCs w:val="21"/>
        </w:rPr>
        <w:t>C</w:t>
      </w:r>
      <w:r w:rsidRPr="00550208">
        <w:rPr>
          <w:rFonts w:ascii="宋体t.祯畴" w:eastAsia="宋体t.祯畴" w:cs="宋体t.祯畴" w:hint="eastAsia"/>
          <w:color w:val="000000" w:themeColor="text1"/>
          <w:kern w:val="0"/>
          <w:szCs w:val="21"/>
        </w:rPr>
        <w:t>．人（手）孔内净高</w:t>
      </w:r>
      <w:r w:rsidRPr="00550208">
        <w:rPr>
          <w:rFonts w:eastAsia="宋体t.祯畴" w:cs="Calibri"/>
          <w:color w:val="000000" w:themeColor="text1"/>
          <w:kern w:val="0"/>
          <w:szCs w:val="21"/>
        </w:rPr>
        <w:t xml:space="preserve">1.8~2.2m </w:t>
      </w:r>
    </w:p>
    <w:p w:rsidR="00550208" w:rsidRPr="00550208" w:rsidRDefault="00550208" w:rsidP="00550208">
      <w:pPr>
        <w:autoSpaceDE w:val="0"/>
        <w:autoSpaceDN w:val="0"/>
        <w:adjustRightInd w:val="0"/>
        <w:jc w:val="left"/>
        <w:rPr>
          <w:rFonts w:ascii="宋体t.祯畴" w:eastAsia="宋体t.祯畴" w:cs="宋体t.祯畴"/>
          <w:color w:val="000000" w:themeColor="text1"/>
          <w:kern w:val="0"/>
          <w:szCs w:val="21"/>
        </w:rPr>
      </w:pPr>
      <w:r w:rsidRPr="00550208">
        <w:rPr>
          <w:rFonts w:eastAsia="宋体t.祯畴" w:cs="Calibri"/>
          <w:color w:val="000000" w:themeColor="text1"/>
          <w:kern w:val="0"/>
          <w:szCs w:val="21"/>
        </w:rPr>
        <w:t>D</w:t>
      </w:r>
      <w:r w:rsidRPr="00550208">
        <w:rPr>
          <w:rFonts w:ascii="宋体t.祯畴" w:eastAsia="宋体t.祯畴" w:cs="宋体t.祯畴" w:hint="eastAsia"/>
          <w:color w:val="000000" w:themeColor="text1"/>
          <w:kern w:val="0"/>
          <w:szCs w:val="21"/>
        </w:rPr>
        <w:t>．人手孔的回填土按照</w:t>
      </w:r>
      <w:r w:rsidRPr="00550208">
        <w:rPr>
          <w:rFonts w:eastAsia="宋体t.祯畴" w:cs="Calibri"/>
          <w:color w:val="000000" w:themeColor="text1"/>
          <w:kern w:val="0"/>
          <w:szCs w:val="21"/>
        </w:rPr>
        <w:t>200mm</w:t>
      </w:r>
      <w:r w:rsidRPr="00550208">
        <w:rPr>
          <w:rFonts w:ascii="宋体t.祯畴" w:eastAsia="宋体t.祯畴" w:cs="宋体t.祯畴" w:hint="eastAsia"/>
          <w:color w:val="000000" w:themeColor="text1"/>
          <w:kern w:val="0"/>
          <w:szCs w:val="21"/>
        </w:rPr>
        <w:t>分部夯实至规定高度</w:t>
      </w:r>
      <w:r w:rsidRPr="00550208">
        <w:rPr>
          <w:rFonts w:ascii="宋体t.祯畴" w:eastAsia="宋体t.祯畴" w:cs="宋体t.祯畴"/>
          <w:color w:val="000000" w:themeColor="text1"/>
          <w:kern w:val="0"/>
          <w:szCs w:val="21"/>
        </w:rPr>
        <w:t xml:space="preserve"> </w:t>
      </w:r>
    </w:p>
    <w:p w:rsidR="00550208" w:rsidRPr="00550208" w:rsidRDefault="00550208" w:rsidP="00550208">
      <w:pPr>
        <w:autoSpaceDE w:val="0"/>
        <w:autoSpaceDN w:val="0"/>
        <w:adjustRightInd w:val="0"/>
        <w:jc w:val="left"/>
        <w:rPr>
          <w:rFonts w:ascii="宋体t.祯畴" w:eastAsia="宋体t.祯畴" w:cs="宋体t.祯畴"/>
          <w:color w:val="000000" w:themeColor="text1"/>
          <w:kern w:val="0"/>
          <w:szCs w:val="21"/>
        </w:rPr>
      </w:pPr>
      <w:r w:rsidRPr="00550208">
        <w:rPr>
          <w:rFonts w:eastAsia="宋体t.祯畴" w:cs="Calibri"/>
          <w:color w:val="000000" w:themeColor="text1"/>
          <w:kern w:val="0"/>
          <w:szCs w:val="21"/>
        </w:rPr>
        <w:t>E</w:t>
      </w:r>
      <w:r w:rsidRPr="00550208">
        <w:rPr>
          <w:rFonts w:ascii="宋体t.祯畴" w:eastAsia="宋体t.祯畴" w:cs="宋体t.祯畴" w:hint="eastAsia"/>
          <w:color w:val="000000" w:themeColor="text1"/>
          <w:kern w:val="0"/>
          <w:szCs w:val="21"/>
        </w:rPr>
        <w:t>．人（手）孔基础必须采用钢筋混泥土结构</w:t>
      </w:r>
      <w:r w:rsidRPr="00550208">
        <w:rPr>
          <w:rFonts w:ascii="宋体t.祯畴" w:eastAsia="宋体t.祯畴" w:cs="宋体t.祯畴"/>
          <w:color w:val="000000" w:themeColor="text1"/>
          <w:kern w:val="0"/>
          <w:szCs w:val="21"/>
        </w:rPr>
        <w:t xml:space="preserve"> </w:t>
      </w:r>
    </w:p>
    <w:p w:rsidR="00550208" w:rsidRPr="00550208" w:rsidRDefault="00550208" w:rsidP="00550208">
      <w:pPr>
        <w:autoSpaceDE w:val="0"/>
        <w:autoSpaceDN w:val="0"/>
        <w:adjustRightInd w:val="0"/>
        <w:jc w:val="left"/>
        <w:rPr>
          <w:rFonts w:eastAsia="宋体t.祯畴" w:cs="Calibri"/>
          <w:color w:val="000000" w:themeColor="text1"/>
          <w:kern w:val="0"/>
          <w:szCs w:val="21"/>
        </w:rPr>
      </w:pPr>
      <w:r w:rsidRPr="00550208">
        <w:rPr>
          <w:rFonts w:ascii="宋体t.祯畴" w:eastAsia="宋体t.祯畴" w:cs="宋体t.祯畴" w:hint="eastAsia"/>
          <w:color w:val="000000" w:themeColor="text1"/>
          <w:kern w:val="0"/>
          <w:szCs w:val="21"/>
        </w:rPr>
        <w:t>参考答案</w:t>
      </w:r>
      <w:r w:rsidRPr="00550208">
        <w:rPr>
          <w:rFonts w:eastAsia="宋体t.祯畴" w:cs="Calibri"/>
          <w:color w:val="000000" w:themeColor="text1"/>
          <w:kern w:val="0"/>
          <w:szCs w:val="21"/>
        </w:rPr>
        <w:t>AC</w:t>
      </w:r>
    </w:p>
    <w:p w:rsidR="00550208" w:rsidRPr="008204BB" w:rsidRDefault="00550208" w:rsidP="00550208">
      <w:pPr>
        <w:autoSpaceDE w:val="0"/>
        <w:autoSpaceDN w:val="0"/>
        <w:adjustRightInd w:val="0"/>
        <w:jc w:val="left"/>
        <w:rPr>
          <w:rFonts w:ascii="宋体" w:hAnsi="宋体" w:cs="MingLiU"/>
          <w:color w:val="3333FF"/>
          <w:kern w:val="0"/>
          <w:szCs w:val="21"/>
        </w:rPr>
      </w:pPr>
      <w:r>
        <w:rPr>
          <w:rFonts w:eastAsia="宋体t.祯畴" w:cs="Calibri" w:hint="eastAsia"/>
          <w:color w:val="3333FF"/>
          <w:kern w:val="0"/>
          <w:szCs w:val="21"/>
        </w:rPr>
        <w:t>解析：</w:t>
      </w:r>
      <w:r>
        <w:rPr>
          <w:rFonts w:eastAsia="宋体t.祯畴" w:cs="Calibri" w:hint="eastAsia"/>
          <w:color w:val="3333FF"/>
          <w:kern w:val="0"/>
          <w:szCs w:val="21"/>
        </w:rPr>
        <w:t>B</w:t>
      </w:r>
      <w:r>
        <w:rPr>
          <w:rFonts w:eastAsia="宋体t.祯畴" w:cs="Calibri" w:hint="eastAsia"/>
          <w:color w:val="3333FF"/>
          <w:kern w:val="0"/>
          <w:szCs w:val="21"/>
        </w:rPr>
        <w:t>、</w:t>
      </w:r>
      <w:r>
        <w:rPr>
          <w:rFonts w:eastAsia="宋体t.祯畴" w:cs="Calibri" w:hint="eastAsia"/>
          <w:color w:val="3333FF"/>
          <w:kern w:val="0"/>
          <w:szCs w:val="21"/>
        </w:rPr>
        <w:t>120-150mm</w:t>
      </w:r>
      <w:r>
        <w:rPr>
          <w:rFonts w:eastAsia="宋体t.祯畴" w:cs="Calibri" w:hint="eastAsia"/>
          <w:color w:val="3333FF"/>
          <w:kern w:val="0"/>
          <w:szCs w:val="21"/>
        </w:rPr>
        <w:t>；</w:t>
      </w:r>
      <w:r>
        <w:rPr>
          <w:rFonts w:eastAsia="宋体t.祯畴" w:cs="Calibri" w:hint="eastAsia"/>
          <w:color w:val="3333FF"/>
          <w:kern w:val="0"/>
          <w:szCs w:val="21"/>
        </w:rPr>
        <w:t>D</w:t>
      </w:r>
      <w:r>
        <w:rPr>
          <w:rFonts w:eastAsia="宋体t.祯畴" w:cs="Calibri" w:hint="eastAsia"/>
          <w:color w:val="3333FF"/>
          <w:kern w:val="0"/>
          <w:szCs w:val="21"/>
        </w:rPr>
        <w:t>、</w:t>
      </w:r>
      <w:r>
        <w:rPr>
          <w:rFonts w:eastAsia="宋体t.祯畴" w:cs="Calibri" w:hint="eastAsia"/>
          <w:color w:val="3333FF"/>
          <w:kern w:val="0"/>
          <w:szCs w:val="21"/>
        </w:rPr>
        <w:t>300mm</w:t>
      </w:r>
      <w:r>
        <w:rPr>
          <w:rFonts w:eastAsia="宋体t.祯畴" w:cs="Calibri" w:hint="eastAsia"/>
          <w:color w:val="3333FF"/>
          <w:kern w:val="0"/>
          <w:szCs w:val="21"/>
        </w:rPr>
        <w:t>；</w:t>
      </w:r>
      <w:r>
        <w:rPr>
          <w:rFonts w:eastAsia="宋体t.祯畴" w:cs="Calibri" w:hint="eastAsia"/>
          <w:color w:val="3333FF"/>
          <w:kern w:val="0"/>
          <w:szCs w:val="21"/>
        </w:rPr>
        <w:t>E</w:t>
      </w:r>
      <w:r>
        <w:rPr>
          <w:rFonts w:eastAsia="宋体t.祯畴" w:cs="Calibri" w:hint="eastAsia"/>
          <w:color w:val="3333FF"/>
          <w:kern w:val="0"/>
          <w:szCs w:val="21"/>
        </w:rPr>
        <w:t>、可以用混凝土基础或钢筋混凝土基础，有时要防水的混凝土基础</w:t>
      </w:r>
    </w:p>
    <w:p w:rsidR="00550208" w:rsidRPr="00550208" w:rsidRDefault="00550208" w:rsidP="001707F6"/>
    <w:p w:rsidR="001707F6" w:rsidRPr="001707F6" w:rsidRDefault="00550208" w:rsidP="001707F6">
      <w:r>
        <w:rPr>
          <w:rFonts w:hint="eastAsia"/>
        </w:rPr>
        <w:t>9</w:t>
      </w:r>
      <w:r>
        <w:rPr>
          <w:rFonts w:hint="eastAsia"/>
        </w:rPr>
        <w:t>、</w:t>
      </w:r>
      <w:r w:rsidR="001707F6" w:rsidRPr="001707F6">
        <w:rPr>
          <w:rFonts w:hint="eastAsia"/>
        </w:rPr>
        <w:t>下列（</w:t>
      </w:r>
      <w:r w:rsidR="001707F6" w:rsidRPr="001707F6">
        <w:rPr>
          <w:rFonts w:hint="eastAsia"/>
        </w:rPr>
        <w:t xml:space="preserve"> </w:t>
      </w:r>
      <w:r w:rsidR="001707F6" w:rsidRPr="001707F6">
        <w:rPr>
          <w:rFonts w:hint="eastAsia"/>
        </w:rPr>
        <w:t>）是通信建设工程企业专职安全生产管理人员管理职责。</w:t>
      </w:r>
    </w:p>
    <w:p w:rsidR="001707F6" w:rsidRPr="001707F6" w:rsidRDefault="001707F6" w:rsidP="001707F6">
      <w:r w:rsidRPr="001707F6">
        <w:rPr>
          <w:rFonts w:hint="eastAsia"/>
        </w:rPr>
        <w:t>A</w:t>
      </w:r>
      <w:r w:rsidRPr="001707F6">
        <w:rPr>
          <w:rFonts w:hint="eastAsia"/>
        </w:rPr>
        <w:t>、贯彻执行国家安全生产方针政策、法律法规、部门规章、技术标准和规范性文件；</w:t>
      </w:r>
    </w:p>
    <w:p w:rsidR="001707F6" w:rsidRPr="001707F6" w:rsidRDefault="001707F6" w:rsidP="001707F6">
      <w:r w:rsidRPr="001707F6">
        <w:rPr>
          <w:rFonts w:hint="eastAsia"/>
        </w:rPr>
        <w:t>B</w:t>
      </w:r>
      <w:r w:rsidRPr="001707F6">
        <w:rPr>
          <w:rFonts w:hint="eastAsia"/>
        </w:rPr>
        <w:t>、有效对安全生产进行现场监督检查</w:t>
      </w:r>
    </w:p>
    <w:p w:rsidR="001707F6" w:rsidRPr="001707F6" w:rsidRDefault="001707F6" w:rsidP="001707F6">
      <w:r w:rsidRPr="001707F6">
        <w:rPr>
          <w:rFonts w:hint="eastAsia"/>
        </w:rPr>
        <w:t>C</w:t>
      </w:r>
      <w:r w:rsidRPr="001707F6">
        <w:rPr>
          <w:rFonts w:hint="eastAsia"/>
        </w:rPr>
        <w:t>、及时、如实报告通信工程生产安全事故</w:t>
      </w:r>
    </w:p>
    <w:p w:rsidR="001707F6" w:rsidRPr="001707F6" w:rsidRDefault="001707F6" w:rsidP="001707F6">
      <w:r w:rsidRPr="001707F6">
        <w:rPr>
          <w:rFonts w:hint="eastAsia"/>
        </w:rPr>
        <w:t>D</w:t>
      </w:r>
      <w:r w:rsidRPr="001707F6">
        <w:rPr>
          <w:rFonts w:hint="eastAsia"/>
        </w:rPr>
        <w:t>、及时制止现场违章指挥、违章操作行为</w:t>
      </w:r>
    </w:p>
    <w:p w:rsidR="001707F6" w:rsidRPr="001707F6" w:rsidRDefault="001707F6" w:rsidP="001707F6">
      <w:r w:rsidRPr="001707F6">
        <w:rPr>
          <w:rFonts w:hint="eastAsia"/>
        </w:rPr>
        <w:t>E</w:t>
      </w:r>
      <w:r w:rsidRPr="001707F6">
        <w:rPr>
          <w:rFonts w:hint="eastAsia"/>
        </w:rPr>
        <w:t>、检查施工中的质量问题</w:t>
      </w:r>
    </w:p>
    <w:p w:rsidR="001707F6" w:rsidRPr="001707F6" w:rsidRDefault="001707F6" w:rsidP="001707F6">
      <w:r w:rsidRPr="001707F6">
        <w:rPr>
          <w:rFonts w:hint="eastAsia"/>
        </w:rPr>
        <w:t>参考答案：</w:t>
      </w:r>
      <w:r w:rsidRPr="001707F6">
        <w:rPr>
          <w:rFonts w:hint="eastAsia"/>
        </w:rPr>
        <w:t>ABCD</w:t>
      </w:r>
    </w:p>
    <w:p w:rsidR="003076E7" w:rsidRPr="003076E7" w:rsidRDefault="00BE0F71" w:rsidP="003076E7">
      <w:pPr>
        <w:rPr>
          <w:color w:val="3333FF"/>
        </w:rPr>
      </w:pPr>
      <w:r w:rsidRPr="003076E7">
        <w:rPr>
          <w:rFonts w:hint="eastAsia"/>
          <w:color w:val="3333FF"/>
        </w:rPr>
        <w:t>解析：</w:t>
      </w:r>
      <w:r w:rsidR="003076E7" w:rsidRPr="003076E7">
        <w:rPr>
          <w:color w:val="3333FF"/>
        </w:rPr>
        <w:t>(1)</w:t>
      </w:r>
      <w:r w:rsidR="003076E7" w:rsidRPr="003076E7">
        <w:rPr>
          <w:rFonts w:hint="eastAsia"/>
          <w:color w:val="3333FF"/>
        </w:rPr>
        <w:t>安全生产管理能力考核要点</w:t>
      </w:r>
    </w:p>
    <w:p w:rsidR="003076E7" w:rsidRPr="003076E7" w:rsidRDefault="003076E7" w:rsidP="003076E7">
      <w:pPr>
        <w:rPr>
          <w:color w:val="3333FF"/>
        </w:rPr>
      </w:pPr>
      <w:r w:rsidRPr="003076E7">
        <w:rPr>
          <w:color w:val="3333FF"/>
        </w:rPr>
        <w:t>1 )</w:t>
      </w:r>
      <w:r w:rsidRPr="003076E7">
        <w:rPr>
          <w:rFonts w:hint="eastAsia"/>
          <w:color w:val="3333FF"/>
        </w:rPr>
        <w:t>能够认真贯彻执行国家安全生产方针政策、法律法规、部门规章、技术标准和规范性文件；</w:t>
      </w:r>
    </w:p>
    <w:p w:rsidR="003076E7" w:rsidRPr="003076E7" w:rsidRDefault="003076E7" w:rsidP="003076E7">
      <w:pPr>
        <w:rPr>
          <w:color w:val="3333FF"/>
        </w:rPr>
      </w:pPr>
      <w:r w:rsidRPr="003076E7">
        <w:rPr>
          <w:color w:val="3333FF"/>
        </w:rPr>
        <w:t>2 )</w:t>
      </w:r>
      <w:r w:rsidRPr="003076E7">
        <w:rPr>
          <w:rFonts w:hint="eastAsia"/>
          <w:color w:val="3333FF"/>
        </w:rPr>
        <w:t>能够有效对安全生产进行现场监督检查；</w:t>
      </w:r>
    </w:p>
    <w:p w:rsidR="003076E7" w:rsidRPr="003076E7" w:rsidRDefault="003076E7" w:rsidP="003076E7">
      <w:pPr>
        <w:rPr>
          <w:color w:val="3333FF"/>
        </w:rPr>
      </w:pPr>
      <w:r w:rsidRPr="003076E7">
        <w:rPr>
          <w:color w:val="3333FF"/>
        </w:rPr>
        <w:t>3 )</w:t>
      </w:r>
      <w:r w:rsidRPr="003076E7">
        <w:rPr>
          <w:rFonts w:hint="eastAsia"/>
          <w:color w:val="3333FF"/>
        </w:rPr>
        <w:t>能够发现生产安全事故隐患，并及时向项目负责人和安全生产管理机构报告；</w:t>
      </w:r>
    </w:p>
    <w:p w:rsidR="003076E7" w:rsidRPr="003076E7" w:rsidRDefault="003076E7" w:rsidP="003076E7">
      <w:pPr>
        <w:rPr>
          <w:color w:val="3333FF"/>
        </w:rPr>
      </w:pPr>
      <w:r w:rsidRPr="003076E7">
        <w:rPr>
          <w:color w:val="3333FF"/>
        </w:rPr>
        <w:t>4 )</w:t>
      </w:r>
      <w:r w:rsidRPr="003076E7">
        <w:rPr>
          <w:rFonts w:hint="eastAsia"/>
          <w:color w:val="3333FF"/>
        </w:rPr>
        <w:t>能够及时制止现场违章指挥、违章操作行为；</w:t>
      </w:r>
    </w:p>
    <w:p w:rsidR="003076E7" w:rsidRPr="003076E7" w:rsidRDefault="003076E7" w:rsidP="003076E7">
      <w:pPr>
        <w:rPr>
          <w:color w:val="3333FF"/>
        </w:rPr>
      </w:pPr>
      <w:r w:rsidRPr="003076E7">
        <w:rPr>
          <w:color w:val="3333FF"/>
        </w:rPr>
        <w:t>5 )</w:t>
      </w:r>
      <w:r w:rsidRPr="003076E7">
        <w:rPr>
          <w:rFonts w:hint="eastAsia"/>
          <w:color w:val="3333FF"/>
        </w:rPr>
        <w:t>能够有效对自然灾害发生时通信工程安全生产措施落实情况进行现场监督检查；</w:t>
      </w:r>
    </w:p>
    <w:p w:rsidR="003076E7" w:rsidRPr="003076E7" w:rsidRDefault="003076E7" w:rsidP="003076E7">
      <w:pPr>
        <w:rPr>
          <w:color w:val="3333FF"/>
        </w:rPr>
      </w:pPr>
      <w:r w:rsidRPr="003076E7">
        <w:rPr>
          <w:color w:val="3333FF"/>
        </w:rPr>
        <w:t>6 )</w:t>
      </w:r>
      <w:r w:rsidRPr="003076E7">
        <w:rPr>
          <w:rFonts w:hint="eastAsia"/>
          <w:color w:val="3333FF"/>
        </w:rPr>
        <w:t>能够及时、如实报告通信工程生产安全事故</w:t>
      </w:r>
      <w:r w:rsidRPr="003076E7">
        <w:rPr>
          <w:color w:val="3333FF"/>
        </w:rPr>
        <w:t>;</w:t>
      </w:r>
    </w:p>
    <w:p w:rsidR="003076E7" w:rsidRPr="003076E7" w:rsidRDefault="003076E7" w:rsidP="003076E7">
      <w:pPr>
        <w:rPr>
          <w:color w:val="3333FF"/>
        </w:rPr>
      </w:pPr>
      <w:r w:rsidRPr="003076E7">
        <w:rPr>
          <w:color w:val="3333FF"/>
        </w:rPr>
        <w:t>7 )</w:t>
      </w:r>
      <w:r w:rsidRPr="003076E7">
        <w:rPr>
          <w:rFonts w:hint="eastAsia"/>
          <w:color w:val="3333FF"/>
        </w:rPr>
        <w:t>通信工程安全生产业绩。</w:t>
      </w:r>
    </w:p>
    <w:p w:rsidR="003076E7" w:rsidRPr="003076E7" w:rsidRDefault="003076E7" w:rsidP="003076E7">
      <w:pPr>
        <w:rPr>
          <w:color w:val="3333FF"/>
        </w:rPr>
      </w:pPr>
      <w:r w:rsidRPr="003076E7">
        <w:rPr>
          <w:color w:val="3333FF"/>
        </w:rPr>
        <w:t>(2)</w:t>
      </w:r>
      <w:r w:rsidRPr="003076E7">
        <w:rPr>
          <w:rFonts w:hint="eastAsia"/>
          <w:color w:val="3333FF"/>
        </w:rPr>
        <w:t>安全生产知识考核要点</w:t>
      </w:r>
    </w:p>
    <w:p w:rsidR="003076E7" w:rsidRPr="003076E7" w:rsidRDefault="003076E7" w:rsidP="003076E7">
      <w:pPr>
        <w:rPr>
          <w:color w:val="3333FF"/>
        </w:rPr>
      </w:pPr>
      <w:r w:rsidRPr="003076E7">
        <w:rPr>
          <w:color w:val="3333FF"/>
        </w:rPr>
        <w:t>1 )</w:t>
      </w:r>
      <w:r w:rsidRPr="003076E7">
        <w:rPr>
          <w:rFonts w:hint="eastAsia"/>
          <w:color w:val="3333FF"/>
        </w:rPr>
        <w:t>国家有关安全生产的方针政策、法律法规、部门规章；</w:t>
      </w:r>
    </w:p>
    <w:p w:rsidR="003076E7" w:rsidRPr="003076E7" w:rsidRDefault="003076E7" w:rsidP="003076E7">
      <w:pPr>
        <w:rPr>
          <w:color w:val="3333FF"/>
        </w:rPr>
      </w:pPr>
      <w:r w:rsidRPr="003076E7">
        <w:rPr>
          <w:color w:val="3333FF"/>
        </w:rPr>
        <w:t>2 )</w:t>
      </w:r>
      <w:r w:rsidRPr="003076E7">
        <w:rPr>
          <w:rFonts w:hint="eastAsia"/>
          <w:color w:val="3333FF"/>
        </w:rPr>
        <w:t>通信工程重大事故防范、应急救援措施、报告制度、调查处理方法及防护救护措施；</w:t>
      </w:r>
    </w:p>
    <w:p w:rsidR="003076E7" w:rsidRPr="003076E7" w:rsidRDefault="003076E7" w:rsidP="003076E7">
      <w:pPr>
        <w:rPr>
          <w:color w:val="3333FF"/>
        </w:rPr>
      </w:pPr>
      <w:r w:rsidRPr="003076E7">
        <w:rPr>
          <w:color w:val="3333FF"/>
        </w:rPr>
        <w:t>3 )</w:t>
      </w:r>
      <w:r w:rsidRPr="003076E7">
        <w:rPr>
          <w:rFonts w:hint="eastAsia"/>
          <w:color w:val="3333FF"/>
        </w:rPr>
        <w:t>企业和项目安全生产责任制和安全生产规章制度内容</w:t>
      </w:r>
      <w:r w:rsidRPr="003076E7">
        <w:rPr>
          <w:color w:val="3333FF"/>
        </w:rPr>
        <w:t>;</w:t>
      </w:r>
    </w:p>
    <w:p w:rsidR="003076E7" w:rsidRPr="003076E7" w:rsidRDefault="003076E7" w:rsidP="003076E7">
      <w:pPr>
        <w:rPr>
          <w:color w:val="3333FF"/>
        </w:rPr>
      </w:pPr>
      <w:r w:rsidRPr="003076E7">
        <w:rPr>
          <w:color w:val="3333FF"/>
        </w:rPr>
        <w:t>4 )</w:t>
      </w:r>
      <w:r w:rsidRPr="003076E7">
        <w:rPr>
          <w:rFonts w:hint="eastAsia"/>
          <w:color w:val="3333FF"/>
        </w:rPr>
        <w:t>通信工程施工现场安全监督检查的内容和方法；</w:t>
      </w:r>
    </w:p>
    <w:p w:rsidR="00C95FF6" w:rsidRPr="00FA39D1" w:rsidRDefault="00C95FF6" w:rsidP="00CE2E59">
      <w:pPr>
        <w:rPr>
          <w:rFonts w:ascii="宋体" w:hAnsi="宋体"/>
          <w:sz w:val="20"/>
          <w:szCs w:val="20"/>
          <w:lang w:val="de-DE"/>
        </w:rPr>
      </w:pPr>
    </w:p>
    <w:p w:rsidR="001A64B1" w:rsidRPr="00FA39D1" w:rsidRDefault="00BE0F71" w:rsidP="001A64B1">
      <w:pPr>
        <w:rPr>
          <w:rFonts w:ascii="Calibri" w:eastAsia="宋体" w:hAnsi="Calibri" w:cs="Times New Roman"/>
          <w:szCs w:val="21"/>
        </w:rPr>
      </w:pPr>
      <w:r>
        <w:rPr>
          <w:rFonts w:ascii="Calibri" w:eastAsia="宋体" w:hAnsi="Calibri" w:cs="Times New Roman" w:hint="eastAsia"/>
          <w:szCs w:val="21"/>
        </w:rPr>
        <w:t>10</w:t>
      </w:r>
      <w:r>
        <w:rPr>
          <w:rFonts w:ascii="Calibri" w:eastAsia="宋体" w:hAnsi="Calibri" w:cs="Times New Roman" w:hint="eastAsia"/>
          <w:szCs w:val="21"/>
        </w:rPr>
        <w:t>、</w:t>
      </w:r>
      <w:r w:rsidR="001A64B1" w:rsidRPr="00FA39D1">
        <w:rPr>
          <w:rFonts w:ascii="Calibri" w:eastAsia="宋体" w:hAnsi="Calibri" w:cs="Times New Roman" w:hint="eastAsia"/>
          <w:szCs w:val="21"/>
        </w:rPr>
        <w:t>根据《电信建设管理办法》，中断电信业务给电信业务经营者造成的经济损失包括（）。</w:t>
      </w:r>
      <w:r w:rsidR="001A64B1" w:rsidRPr="00FA39D1">
        <w:rPr>
          <w:rFonts w:ascii="Calibri" w:eastAsia="宋体" w:hAnsi="Calibri" w:cs="Times New Roman"/>
          <w:szCs w:val="21"/>
        </w:rPr>
        <w:t>A</w:t>
      </w:r>
      <w:r w:rsidR="001A64B1" w:rsidRPr="00FA39D1">
        <w:rPr>
          <w:rFonts w:ascii="Calibri" w:eastAsia="宋体" w:hAnsi="Calibri" w:cs="Times New Roman" w:hint="eastAsia"/>
          <w:szCs w:val="21"/>
        </w:rPr>
        <w:t>．直接经济损失</w:t>
      </w:r>
    </w:p>
    <w:p w:rsidR="001A64B1" w:rsidRPr="00FA39D1" w:rsidRDefault="001A64B1" w:rsidP="001A64B1">
      <w:pPr>
        <w:rPr>
          <w:rFonts w:ascii="Calibri" w:eastAsia="宋体" w:hAnsi="Calibri" w:cs="Times New Roman"/>
          <w:szCs w:val="21"/>
        </w:rPr>
      </w:pPr>
      <w:r w:rsidRPr="00FA39D1">
        <w:rPr>
          <w:rFonts w:ascii="Calibri" w:eastAsia="宋体" w:hAnsi="Calibri" w:cs="Times New Roman"/>
          <w:szCs w:val="21"/>
        </w:rPr>
        <w:t>B</w:t>
      </w:r>
      <w:r w:rsidRPr="00FA39D1">
        <w:rPr>
          <w:rFonts w:ascii="Calibri" w:eastAsia="宋体" w:hAnsi="Calibri" w:cs="Times New Roman" w:hint="eastAsia"/>
          <w:szCs w:val="21"/>
        </w:rPr>
        <w:t>．电信企业因中断电信业务向他人提出迁改电信设施的费用</w:t>
      </w:r>
    </w:p>
    <w:p w:rsidR="001A64B1" w:rsidRPr="00FA39D1" w:rsidRDefault="001A64B1" w:rsidP="001A64B1">
      <w:pPr>
        <w:rPr>
          <w:rFonts w:ascii="Calibri" w:eastAsia="宋体" w:hAnsi="Calibri" w:cs="Times New Roman"/>
          <w:szCs w:val="21"/>
        </w:rPr>
      </w:pPr>
      <w:r w:rsidRPr="00FA39D1">
        <w:rPr>
          <w:rFonts w:ascii="Calibri" w:eastAsia="宋体" w:hAnsi="Calibri" w:cs="Times New Roman"/>
          <w:szCs w:val="21"/>
        </w:rPr>
        <w:t>C</w:t>
      </w:r>
      <w:r w:rsidRPr="00FA39D1">
        <w:rPr>
          <w:rFonts w:ascii="Calibri" w:eastAsia="宋体" w:hAnsi="Calibri" w:cs="Times New Roman" w:hint="eastAsia"/>
          <w:szCs w:val="21"/>
        </w:rPr>
        <w:t>．电信企业采取临时措施疏通电信业务的费用</w:t>
      </w:r>
    </w:p>
    <w:p w:rsidR="001A64B1" w:rsidRPr="00FA39D1" w:rsidRDefault="001A64B1" w:rsidP="001A64B1">
      <w:pPr>
        <w:rPr>
          <w:rFonts w:ascii="Calibri" w:eastAsia="宋体" w:hAnsi="Calibri" w:cs="Times New Roman"/>
          <w:szCs w:val="21"/>
        </w:rPr>
      </w:pPr>
      <w:r w:rsidRPr="00FA39D1">
        <w:rPr>
          <w:rFonts w:ascii="Calibri" w:eastAsia="宋体" w:hAnsi="Calibri" w:cs="Times New Roman"/>
          <w:szCs w:val="21"/>
        </w:rPr>
        <w:t>D</w:t>
      </w:r>
      <w:r w:rsidRPr="00FA39D1">
        <w:rPr>
          <w:rFonts w:ascii="Calibri" w:eastAsia="宋体" w:hAnsi="Calibri" w:cs="Times New Roman" w:hint="eastAsia"/>
          <w:szCs w:val="21"/>
        </w:rPr>
        <w:t>．因中断电信业务而向用户支付的损失赔偿费用</w:t>
      </w:r>
    </w:p>
    <w:p w:rsidR="001A64B1" w:rsidRPr="00FA39D1" w:rsidRDefault="001A64B1" w:rsidP="001A64B1">
      <w:pPr>
        <w:rPr>
          <w:rFonts w:ascii="Calibri" w:eastAsia="宋体" w:hAnsi="Calibri" w:cs="Times New Roman"/>
          <w:szCs w:val="21"/>
        </w:rPr>
      </w:pPr>
      <w:r w:rsidRPr="00FA39D1">
        <w:rPr>
          <w:rFonts w:ascii="Calibri" w:eastAsia="宋体" w:hAnsi="Calibri" w:cs="Times New Roman"/>
          <w:szCs w:val="21"/>
        </w:rPr>
        <w:t>E</w:t>
      </w:r>
      <w:r w:rsidRPr="00FA39D1">
        <w:rPr>
          <w:rFonts w:ascii="Calibri" w:eastAsia="宋体" w:hAnsi="Calibri" w:cs="Times New Roman" w:hint="eastAsia"/>
          <w:szCs w:val="21"/>
        </w:rPr>
        <w:t>．电信企业自行采取措施防止再次中断电信业务的费用</w:t>
      </w:r>
    </w:p>
    <w:p w:rsidR="001A64B1" w:rsidRPr="00FA39D1" w:rsidRDefault="001A64B1" w:rsidP="001A64B1">
      <w:pPr>
        <w:autoSpaceDE w:val="0"/>
        <w:autoSpaceDN w:val="0"/>
        <w:adjustRightInd w:val="0"/>
        <w:jc w:val="left"/>
        <w:rPr>
          <w:rFonts w:asciiTheme="minorEastAsia" w:hAnsiTheme="minorEastAsia" w:cs="MingLiU"/>
          <w:kern w:val="0"/>
          <w:szCs w:val="21"/>
        </w:rPr>
      </w:pPr>
      <w:r w:rsidRPr="00FA39D1">
        <w:rPr>
          <w:rFonts w:ascii="Calibri" w:eastAsia="宋体" w:hAnsi="Calibri" w:cs="Times New Roman" w:hint="eastAsia"/>
          <w:szCs w:val="21"/>
        </w:rPr>
        <w:t>参考答案：</w:t>
      </w:r>
      <w:r w:rsidRPr="00FA39D1">
        <w:rPr>
          <w:rFonts w:ascii="Calibri" w:eastAsia="宋体" w:hAnsi="Calibri" w:cs="Times New Roman"/>
          <w:szCs w:val="21"/>
        </w:rPr>
        <w:t>ACD</w:t>
      </w:r>
    </w:p>
    <w:p w:rsidR="003076E7" w:rsidRDefault="00BE0F71" w:rsidP="003076E7">
      <w:pPr>
        <w:autoSpaceDE w:val="0"/>
        <w:autoSpaceDN w:val="0"/>
        <w:adjustRightInd w:val="0"/>
        <w:jc w:val="left"/>
        <w:rPr>
          <w:rFonts w:asciiTheme="minorEastAsia" w:hAnsiTheme="minorEastAsia" w:cs="Arial Unicode MS"/>
          <w:color w:val="3333FF"/>
          <w:kern w:val="0"/>
          <w:szCs w:val="21"/>
        </w:rPr>
      </w:pPr>
      <w:r w:rsidRPr="003076E7">
        <w:rPr>
          <w:rFonts w:hint="eastAsia"/>
          <w:color w:val="3333FF"/>
        </w:rPr>
        <w:t>解析：</w:t>
      </w:r>
      <w:r w:rsidR="003076E7" w:rsidRPr="003076E7">
        <w:rPr>
          <w:rFonts w:asciiTheme="minorEastAsia" w:hAnsiTheme="minorEastAsia" w:cs="MingLiU" w:hint="eastAsia"/>
          <w:color w:val="3333FF"/>
          <w:kern w:val="0"/>
          <w:szCs w:val="21"/>
        </w:rPr>
        <w:t>中断电信业务给电信业务经营者造成的经济损失包括：</w:t>
      </w:r>
      <w:r w:rsidR="003076E7" w:rsidRPr="003076E7">
        <w:rPr>
          <w:rFonts w:asciiTheme="minorEastAsia" w:hAnsiTheme="minorEastAsia" w:cs="Arial Unicode MS"/>
          <w:color w:val="3333FF"/>
          <w:kern w:val="0"/>
          <w:szCs w:val="21"/>
        </w:rPr>
        <w:t xml:space="preserve"> </w:t>
      </w:r>
    </w:p>
    <w:p w:rsidR="003076E7" w:rsidRPr="003076E7" w:rsidRDefault="003076E7" w:rsidP="003076E7">
      <w:pPr>
        <w:autoSpaceDE w:val="0"/>
        <w:autoSpaceDN w:val="0"/>
        <w:adjustRightInd w:val="0"/>
        <w:jc w:val="left"/>
        <w:rPr>
          <w:rFonts w:asciiTheme="minorEastAsia" w:hAnsiTheme="minorEastAsia" w:cs="MingLiU"/>
          <w:color w:val="3333FF"/>
          <w:kern w:val="0"/>
          <w:szCs w:val="21"/>
        </w:rPr>
      </w:pPr>
      <w:r w:rsidRPr="003076E7">
        <w:rPr>
          <w:rFonts w:asciiTheme="minorEastAsia" w:hAnsiTheme="minorEastAsia" w:cs="Arial Unicode MS"/>
          <w:color w:val="3333FF"/>
          <w:kern w:val="0"/>
          <w:szCs w:val="21"/>
        </w:rPr>
        <w:t>( 1 )</w:t>
      </w:r>
      <w:r w:rsidRPr="003076E7">
        <w:rPr>
          <w:rFonts w:asciiTheme="minorEastAsia" w:hAnsiTheme="minorEastAsia" w:cs="MingLiU" w:hint="eastAsia"/>
          <w:color w:val="3333FF"/>
          <w:kern w:val="0"/>
          <w:szCs w:val="21"/>
        </w:rPr>
        <w:t>直接经济损失。</w:t>
      </w:r>
    </w:p>
    <w:p w:rsidR="003076E7" w:rsidRPr="003076E7" w:rsidRDefault="003076E7" w:rsidP="003076E7">
      <w:pPr>
        <w:autoSpaceDE w:val="0"/>
        <w:autoSpaceDN w:val="0"/>
        <w:adjustRightInd w:val="0"/>
        <w:jc w:val="left"/>
        <w:rPr>
          <w:rFonts w:asciiTheme="minorEastAsia" w:hAnsiTheme="minorEastAsia" w:cs="MingLiU"/>
          <w:color w:val="3333FF"/>
          <w:kern w:val="0"/>
          <w:szCs w:val="21"/>
        </w:rPr>
      </w:pPr>
      <w:r w:rsidRPr="003076E7">
        <w:rPr>
          <w:rFonts w:asciiTheme="minorEastAsia" w:hAnsiTheme="minorEastAsia" w:cs="Arial Unicode MS"/>
          <w:color w:val="3333FF"/>
          <w:kern w:val="0"/>
          <w:szCs w:val="21"/>
        </w:rPr>
        <w:t>( 2 )</w:t>
      </w:r>
      <w:r w:rsidRPr="003076E7">
        <w:rPr>
          <w:rFonts w:asciiTheme="minorEastAsia" w:hAnsiTheme="minorEastAsia" w:cs="MingLiU" w:hint="eastAsia"/>
          <w:color w:val="3333FF"/>
          <w:kern w:val="0"/>
          <w:szCs w:val="21"/>
        </w:rPr>
        <w:t>电信企业采取临时措施疏通电信业务的费用。</w:t>
      </w:r>
    </w:p>
    <w:p w:rsidR="003076E7" w:rsidRPr="003076E7" w:rsidRDefault="003076E7" w:rsidP="003076E7">
      <w:pPr>
        <w:autoSpaceDE w:val="0"/>
        <w:autoSpaceDN w:val="0"/>
        <w:adjustRightInd w:val="0"/>
        <w:jc w:val="left"/>
        <w:rPr>
          <w:rFonts w:asciiTheme="minorEastAsia" w:hAnsiTheme="minorEastAsia" w:cs="MingLiU"/>
          <w:color w:val="3333FF"/>
          <w:kern w:val="0"/>
          <w:szCs w:val="21"/>
        </w:rPr>
      </w:pPr>
      <w:r w:rsidRPr="003076E7">
        <w:rPr>
          <w:rFonts w:asciiTheme="minorEastAsia" w:hAnsiTheme="minorEastAsia" w:cs="Arial Unicode MS"/>
          <w:color w:val="3333FF"/>
          <w:kern w:val="0"/>
          <w:szCs w:val="21"/>
        </w:rPr>
        <w:t>( 3 )</w:t>
      </w:r>
      <w:r w:rsidRPr="003076E7">
        <w:rPr>
          <w:rFonts w:asciiTheme="minorEastAsia" w:hAnsiTheme="minorEastAsia" w:cs="MingLiU" w:hint="eastAsia"/>
          <w:color w:val="3333FF"/>
          <w:kern w:val="0"/>
          <w:szCs w:val="21"/>
        </w:rPr>
        <w:t>因中断电信业务而向用户支付的损失赔偿费。</w:t>
      </w:r>
    </w:p>
    <w:p w:rsidR="00BE0F71" w:rsidRPr="003076E7" w:rsidRDefault="00BE0F71" w:rsidP="00BE0F71">
      <w:pPr>
        <w:rPr>
          <w:color w:val="3333FF"/>
        </w:rPr>
      </w:pPr>
    </w:p>
    <w:p w:rsidR="00D75D4D" w:rsidRPr="00B650DF" w:rsidRDefault="00B650DF" w:rsidP="00D75D4D">
      <w:pPr>
        <w:rPr>
          <w:b/>
        </w:rPr>
      </w:pPr>
      <w:r w:rsidRPr="00B650DF">
        <w:rPr>
          <w:rFonts w:hint="eastAsia"/>
          <w:b/>
        </w:rPr>
        <w:t>三、案例分析题</w:t>
      </w:r>
    </w:p>
    <w:p w:rsidR="00645FB5" w:rsidRPr="00645FB5" w:rsidRDefault="00B650DF" w:rsidP="00645FB5">
      <w:pPr>
        <w:pStyle w:val="Default"/>
        <w:rPr>
          <w:rFonts w:ascii="宋体t.祯畴e." w:eastAsia="宋体t.祯畴e." w:cs="宋体t.祯畴e."/>
          <w:sz w:val="21"/>
          <w:szCs w:val="21"/>
        </w:rPr>
      </w:pPr>
      <w:r w:rsidRPr="006A7B2F">
        <w:rPr>
          <w:rFonts w:hint="eastAsia"/>
          <w:b/>
          <w:sz w:val="21"/>
          <w:szCs w:val="21"/>
        </w:rPr>
        <w:t>31、</w:t>
      </w:r>
      <w:r w:rsidR="00645FB5" w:rsidRPr="006A7B2F">
        <w:rPr>
          <w:rFonts w:hint="eastAsia"/>
          <w:b/>
          <w:sz w:val="21"/>
          <w:szCs w:val="21"/>
        </w:rPr>
        <w:t>背景</w:t>
      </w:r>
      <w:r w:rsidR="00645FB5" w:rsidRPr="006A7B2F">
        <w:rPr>
          <w:rFonts w:ascii="宋体t.祯畴e." w:eastAsia="宋体t.祯畴e." w:hAnsiTheme="minorHAnsi" w:cs="宋体t.祯畴e." w:hint="eastAsia"/>
          <w:b/>
          <w:sz w:val="21"/>
          <w:szCs w:val="21"/>
        </w:rPr>
        <w:t>背景</w:t>
      </w:r>
      <w:r w:rsidR="00645FB5" w:rsidRPr="00645FB5">
        <w:rPr>
          <w:rFonts w:ascii="宋体t.祯畴e." w:eastAsia="宋体t.祯畴e." w:hAnsiTheme="minorHAnsi" w:cs="宋体t.祯畴e." w:hint="eastAsia"/>
          <w:sz w:val="21"/>
          <w:szCs w:val="21"/>
        </w:rPr>
        <w:t>：</w:t>
      </w:r>
      <w:r w:rsidR="00645FB5" w:rsidRPr="00645FB5">
        <w:rPr>
          <w:rFonts w:ascii="宋体t.祯畴e." w:eastAsia="宋体t.祯畴e." w:cs="宋体t.祯畴e." w:hint="eastAsia"/>
          <w:sz w:val="21"/>
          <w:szCs w:val="21"/>
        </w:rPr>
        <w:t>某施工单位承担了一项通信管道工程，工程内容为在城区部分路段建设塑料管道。管道基础用水泥混凝土制作，管道用水泥混凝土包封，混凝土采用搅拌机现场搅拌。工程中需要切割沥青混凝土路面；由于部分施工地段地下水位高，开挖管道沟槽和人孔坑时需降水，降水使用燃油抽水机；回填管道沟时要求夯填。</w:t>
      </w:r>
      <w:r w:rsidR="00645FB5" w:rsidRPr="00645FB5">
        <w:rPr>
          <w:rFonts w:ascii="宋体t.祯畴e." w:eastAsia="宋体t.祯畴e." w:cs="宋体t.祯畴e."/>
          <w:sz w:val="21"/>
          <w:szCs w:val="21"/>
        </w:rPr>
        <w:t xml:space="preserve"> </w:t>
      </w:r>
    </w:p>
    <w:p w:rsidR="00645FB5" w:rsidRPr="00645FB5" w:rsidRDefault="00645FB5" w:rsidP="00645FB5">
      <w:pPr>
        <w:autoSpaceDE w:val="0"/>
        <w:autoSpaceDN w:val="0"/>
        <w:adjustRightInd w:val="0"/>
        <w:ind w:firstLineChars="200" w:firstLine="420"/>
        <w:jc w:val="left"/>
        <w:rPr>
          <w:rFonts w:ascii="宋体t.祯畴e." w:eastAsia="宋体t.祯畴e." w:cs="宋体t.祯畴e."/>
          <w:color w:val="000000"/>
          <w:kern w:val="0"/>
          <w:szCs w:val="21"/>
        </w:rPr>
      </w:pPr>
      <w:r w:rsidRPr="00645FB5">
        <w:rPr>
          <w:rFonts w:ascii="宋体t.祯畴e." w:eastAsia="宋体t.祯畴e." w:cs="宋体t.祯畴e." w:hint="eastAsia"/>
          <w:color w:val="000000"/>
          <w:kern w:val="0"/>
          <w:szCs w:val="21"/>
        </w:rPr>
        <w:t>为避免施工过程中管道沟槽坍塌、回填后路面下沉、管孔不通、人孔壁灰层剥落等情况发生，该施工单位进行了详细的工前策划，设置了质量控制点，制定了安全和环保措施。在进行安全及技术交底时明确了工程概况、施工方案、</w:t>
      </w:r>
      <w:r w:rsidRPr="00645FB5">
        <w:rPr>
          <w:rFonts w:ascii="宋体t.祯畴e." w:eastAsia="宋体t.祯畴e." w:cs="宋体t.祯畴e."/>
          <w:color w:val="000000"/>
          <w:kern w:val="0"/>
          <w:szCs w:val="21"/>
        </w:rPr>
        <w:t>“</w:t>
      </w:r>
      <w:r w:rsidRPr="00645FB5">
        <w:rPr>
          <w:rFonts w:ascii="宋体t.祯畴e." w:eastAsia="宋体t.祯畴e." w:cs="宋体t.祯畴e." w:hint="eastAsia"/>
          <w:color w:val="000000"/>
          <w:kern w:val="0"/>
          <w:szCs w:val="21"/>
        </w:rPr>
        <w:t>三新</w:t>
      </w:r>
      <w:r w:rsidRPr="00645FB5">
        <w:rPr>
          <w:rFonts w:ascii="宋体t.祯畴e." w:eastAsia="宋体t.祯畴e." w:cs="宋体t.祯畴e."/>
          <w:color w:val="000000"/>
          <w:kern w:val="0"/>
          <w:szCs w:val="21"/>
        </w:rPr>
        <w:t>”</w:t>
      </w:r>
      <w:r w:rsidRPr="00645FB5">
        <w:rPr>
          <w:rFonts w:ascii="宋体t.祯畴e." w:eastAsia="宋体t.祯畴e." w:cs="宋体t.祯畴e." w:hint="eastAsia"/>
          <w:color w:val="000000"/>
          <w:kern w:val="0"/>
          <w:szCs w:val="21"/>
        </w:rPr>
        <w:t>技术、对成品和半成品的保护措施。本工程顺利实施。</w:t>
      </w:r>
      <w:r w:rsidRPr="00645FB5">
        <w:rPr>
          <w:rFonts w:ascii="宋体t.祯畴e." w:eastAsia="宋体t.祯畴e." w:cs="宋体t.祯畴e."/>
          <w:color w:val="000000"/>
          <w:kern w:val="0"/>
          <w:szCs w:val="21"/>
        </w:rPr>
        <w:t xml:space="preserve"> </w:t>
      </w:r>
    </w:p>
    <w:p w:rsidR="00645FB5" w:rsidRPr="00645FB5" w:rsidRDefault="00645FB5" w:rsidP="00645FB5">
      <w:pPr>
        <w:autoSpaceDE w:val="0"/>
        <w:autoSpaceDN w:val="0"/>
        <w:adjustRightInd w:val="0"/>
        <w:jc w:val="left"/>
        <w:rPr>
          <w:rFonts w:ascii="宋体t.祯畴e." w:eastAsia="宋体t.祯畴e." w:cs="宋体t.祯畴e."/>
          <w:b/>
          <w:color w:val="000000"/>
          <w:kern w:val="0"/>
          <w:szCs w:val="21"/>
        </w:rPr>
      </w:pPr>
      <w:r w:rsidRPr="00645FB5">
        <w:rPr>
          <w:rFonts w:ascii="宋体t.祯畴e." w:eastAsia="宋体t.祯畴e." w:cs="宋体t.祯畴e." w:hint="eastAsia"/>
          <w:b/>
          <w:color w:val="000000"/>
          <w:kern w:val="0"/>
          <w:szCs w:val="21"/>
        </w:rPr>
        <w:t>问题：</w:t>
      </w:r>
      <w:r w:rsidRPr="00645FB5">
        <w:rPr>
          <w:rFonts w:ascii="宋体t.祯畴e." w:eastAsia="宋体t.祯畴e." w:cs="宋体t.祯畴e."/>
          <w:b/>
          <w:color w:val="000000"/>
          <w:kern w:val="0"/>
          <w:szCs w:val="21"/>
        </w:rPr>
        <w:t xml:space="preserve"> </w:t>
      </w:r>
    </w:p>
    <w:p w:rsidR="00645FB5" w:rsidRDefault="00645FB5" w:rsidP="00645FB5">
      <w:pPr>
        <w:autoSpaceDE w:val="0"/>
        <w:autoSpaceDN w:val="0"/>
        <w:adjustRightInd w:val="0"/>
        <w:jc w:val="left"/>
        <w:rPr>
          <w:rFonts w:ascii="Calibri" w:eastAsia="宋体t.祯畴e." w:hAnsi="Calibri" w:cs="Calibri"/>
          <w:color w:val="000000"/>
          <w:kern w:val="0"/>
          <w:szCs w:val="21"/>
        </w:rPr>
      </w:pPr>
      <w:r w:rsidRPr="00645FB5">
        <w:rPr>
          <w:rFonts w:ascii="Calibri" w:eastAsia="宋体t.祯畴e." w:hAnsi="Calibri" w:cs="Calibri"/>
          <w:color w:val="000000"/>
          <w:kern w:val="0"/>
          <w:szCs w:val="21"/>
        </w:rPr>
        <w:lastRenderedPageBreak/>
        <w:t>1 .</w:t>
      </w:r>
      <w:r w:rsidR="00FF7C2E">
        <w:rPr>
          <w:rFonts w:ascii="Calibri" w:eastAsia="宋体t.祯畴e." w:hAnsi="Calibri" w:cs="Calibri" w:hint="eastAsia"/>
          <w:color w:val="000000"/>
          <w:kern w:val="0"/>
          <w:szCs w:val="21"/>
        </w:rPr>
        <w:t xml:space="preserve"> </w:t>
      </w:r>
      <w:r w:rsidR="00FF7C2E">
        <w:rPr>
          <w:rFonts w:ascii="宋体t.祯畴e." w:eastAsia="宋体t.祯畴e." w:hAnsi="Calibri" w:cs="宋体t.祯畴e." w:hint="eastAsia"/>
          <w:color w:val="000000"/>
          <w:kern w:val="0"/>
          <w:szCs w:val="21"/>
        </w:rPr>
        <w:t>本工程需要</w:t>
      </w:r>
      <w:r w:rsidRPr="00645FB5">
        <w:rPr>
          <w:rFonts w:ascii="宋体t.祯畴e." w:eastAsia="宋体t.祯畴e." w:hAnsi="Calibri" w:cs="宋体t.祯畴e." w:hint="eastAsia"/>
          <w:color w:val="000000"/>
          <w:kern w:val="0"/>
          <w:szCs w:val="21"/>
        </w:rPr>
        <w:t>对哪些工序加以重点控制</w:t>
      </w:r>
      <w:r w:rsidRPr="00645FB5">
        <w:rPr>
          <w:rFonts w:ascii="Calibri" w:eastAsia="宋体t.祯畴e." w:hAnsi="Calibri" w:cs="Calibri"/>
          <w:color w:val="000000"/>
          <w:kern w:val="0"/>
          <w:szCs w:val="21"/>
        </w:rPr>
        <w:t xml:space="preserve">? </w:t>
      </w:r>
    </w:p>
    <w:p w:rsidR="00645FB5" w:rsidRDefault="00645FB5" w:rsidP="00645FB5">
      <w:pPr>
        <w:autoSpaceDE w:val="0"/>
        <w:autoSpaceDN w:val="0"/>
        <w:adjustRightInd w:val="0"/>
        <w:jc w:val="left"/>
        <w:rPr>
          <w:rFonts w:ascii="Calibri" w:eastAsia="宋体t.祯畴e." w:hAnsi="Calibri" w:cs="Calibri"/>
          <w:color w:val="000000"/>
          <w:kern w:val="0"/>
          <w:szCs w:val="21"/>
        </w:rPr>
      </w:pPr>
      <w:r w:rsidRPr="00645FB5">
        <w:rPr>
          <w:rFonts w:ascii="Calibri" w:eastAsia="宋体t.祯畴e." w:hAnsi="Calibri" w:cs="Calibri"/>
          <w:color w:val="000000"/>
          <w:kern w:val="0"/>
          <w:szCs w:val="21"/>
        </w:rPr>
        <w:t xml:space="preserve">2 . </w:t>
      </w:r>
      <w:r w:rsidRPr="00645FB5">
        <w:rPr>
          <w:rFonts w:ascii="宋体t.祯畴e." w:eastAsia="宋体t.祯畴e." w:hAnsi="Calibri" w:cs="宋体t.祯畴e." w:hint="eastAsia"/>
          <w:color w:val="000000"/>
          <w:kern w:val="0"/>
          <w:szCs w:val="21"/>
        </w:rPr>
        <w:t>本工程所进行的安全及技术交底还应包含什么内容</w:t>
      </w:r>
      <w:r w:rsidRPr="00645FB5">
        <w:rPr>
          <w:rFonts w:ascii="Calibri" w:eastAsia="宋体t.祯畴e." w:hAnsi="Calibri" w:cs="Calibri"/>
          <w:color w:val="000000"/>
          <w:kern w:val="0"/>
          <w:szCs w:val="21"/>
        </w:rPr>
        <w:t xml:space="preserve">? </w:t>
      </w:r>
    </w:p>
    <w:p w:rsidR="00645FB5" w:rsidRDefault="00645FB5" w:rsidP="00645FB5">
      <w:pPr>
        <w:autoSpaceDE w:val="0"/>
        <w:autoSpaceDN w:val="0"/>
        <w:adjustRightInd w:val="0"/>
        <w:jc w:val="left"/>
        <w:rPr>
          <w:rFonts w:ascii="宋体t.祯畴e." w:eastAsia="宋体t.祯畴e." w:hAnsi="Calibri" w:cs="宋体t.祯畴e."/>
          <w:color w:val="000000"/>
          <w:kern w:val="0"/>
          <w:szCs w:val="21"/>
        </w:rPr>
      </w:pPr>
      <w:r w:rsidRPr="00645FB5">
        <w:rPr>
          <w:rFonts w:ascii="Calibri" w:eastAsia="宋体t.祯畴e." w:hAnsi="Calibri" w:cs="Calibri"/>
          <w:color w:val="000000"/>
          <w:kern w:val="0"/>
          <w:szCs w:val="21"/>
        </w:rPr>
        <w:t xml:space="preserve">3 . </w:t>
      </w:r>
      <w:r w:rsidRPr="00645FB5">
        <w:rPr>
          <w:rFonts w:ascii="宋体t.祯畴e." w:eastAsia="宋体t.祯畴e." w:hAnsi="Calibri" w:cs="宋体t.祯畴e." w:hint="eastAsia"/>
          <w:color w:val="000000"/>
          <w:kern w:val="0"/>
          <w:szCs w:val="21"/>
        </w:rPr>
        <w:t>识别本工程的环境因素。</w:t>
      </w:r>
      <w:r w:rsidRPr="00645FB5">
        <w:rPr>
          <w:rFonts w:ascii="宋体t.祯畴e." w:eastAsia="宋体t.祯畴e." w:hAnsi="Calibri" w:cs="宋体t.祯畴e."/>
          <w:color w:val="000000"/>
          <w:kern w:val="0"/>
          <w:szCs w:val="21"/>
        </w:rPr>
        <w:t xml:space="preserve"> </w:t>
      </w:r>
    </w:p>
    <w:p w:rsidR="00645FB5" w:rsidRPr="00645FB5" w:rsidRDefault="00645FB5" w:rsidP="00645FB5">
      <w:pPr>
        <w:autoSpaceDE w:val="0"/>
        <w:autoSpaceDN w:val="0"/>
        <w:adjustRightInd w:val="0"/>
        <w:jc w:val="left"/>
        <w:rPr>
          <w:rFonts w:ascii="Calibri" w:eastAsia="宋体t.祯畴e." w:hAnsi="Calibri" w:cs="Calibri"/>
          <w:color w:val="000000"/>
          <w:kern w:val="0"/>
          <w:szCs w:val="21"/>
        </w:rPr>
      </w:pPr>
      <w:r w:rsidRPr="00645FB5">
        <w:rPr>
          <w:rFonts w:ascii="Calibri" w:eastAsia="宋体t.祯畴e." w:hAnsi="Calibri" w:cs="Calibri"/>
          <w:color w:val="000000"/>
          <w:kern w:val="0"/>
          <w:szCs w:val="21"/>
        </w:rPr>
        <w:t xml:space="preserve">4 . </w:t>
      </w:r>
      <w:r w:rsidRPr="00645FB5">
        <w:rPr>
          <w:rFonts w:ascii="宋体t.祯畴e." w:eastAsia="宋体t.祯畴e." w:hAnsi="Calibri" w:cs="宋体t.祯畴e." w:hint="eastAsia"/>
          <w:color w:val="000000"/>
          <w:kern w:val="0"/>
          <w:szCs w:val="21"/>
        </w:rPr>
        <w:t>管道施工作业时，应注意哪些安全防护</w:t>
      </w:r>
      <w:r w:rsidRPr="00645FB5">
        <w:rPr>
          <w:rFonts w:ascii="Calibri" w:eastAsia="宋体t.祯畴e." w:hAnsi="Calibri" w:cs="Calibri"/>
          <w:color w:val="000000"/>
          <w:kern w:val="0"/>
          <w:szCs w:val="21"/>
        </w:rPr>
        <w:t xml:space="preserve">? </w:t>
      </w:r>
    </w:p>
    <w:p w:rsidR="00645FB5" w:rsidRPr="005A535E" w:rsidRDefault="00645FB5" w:rsidP="00645FB5">
      <w:pPr>
        <w:autoSpaceDE w:val="0"/>
        <w:autoSpaceDN w:val="0"/>
        <w:adjustRightInd w:val="0"/>
        <w:jc w:val="left"/>
        <w:rPr>
          <w:rFonts w:ascii="宋体t.祯畴e." w:eastAsia="宋体t.祯畴e." w:hAnsi="Calibri" w:cs="宋体t.祯畴e."/>
          <w:b/>
          <w:color w:val="3333FF"/>
          <w:kern w:val="0"/>
          <w:szCs w:val="21"/>
        </w:rPr>
      </w:pPr>
      <w:r w:rsidRPr="005A535E">
        <w:rPr>
          <w:rFonts w:ascii="宋体t.祯畴e." w:eastAsia="宋体t.祯畴e." w:hAnsi="Calibri" w:cs="宋体t.祯畴e." w:hint="eastAsia"/>
          <w:b/>
          <w:color w:val="3333FF"/>
          <w:kern w:val="0"/>
          <w:szCs w:val="21"/>
        </w:rPr>
        <w:t>参考答案</w:t>
      </w:r>
    </w:p>
    <w:p w:rsidR="00645FB5" w:rsidRPr="005A535E" w:rsidRDefault="00645FB5" w:rsidP="00645FB5">
      <w:pPr>
        <w:autoSpaceDE w:val="0"/>
        <w:autoSpaceDN w:val="0"/>
        <w:adjustRightInd w:val="0"/>
        <w:jc w:val="left"/>
        <w:rPr>
          <w:rFonts w:ascii="宋体t.祯畴e." w:eastAsia="宋体t.祯畴e." w:hAnsi="Calibri" w:cs="宋体t.祯畴e."/>
          <w:color w:val="3333FF"/>
          <w:kern w:val="0"/>
          <w:szCs w:val="21"/>
        </w:rPr>
      </w:pPr>
      <w:r w:rsidRPr="005A535E">
        <w:rPr>
          <w:rFonts w:ascii="Calibri" w:eastAsia="宋体t.祯畴e." w:hAnsi="Calibri" w:cs="Calibri"/>
          <w:color w:val="3333FF"/>
          <w:kern w:val="0"/>
          <w:szCs w:val="21"/>
        </w:rPr>
        <w:t>1 .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1</w:t>
      </w:r>
      <w:r w:rsidRPr="005A535E">
        <w:rPr>
          <w:rFonts w:ascii="宋体t.祯畴e." w:eastAsia="宋体t.祯畴e." w:hAnsi="Calibri" w:cs="宋体t.祯畴e." w:hint="eastAsia"/>
          <w:color w:val="3333FF"/>
          <w:kern w:val="0"/>
          <w:szCs w:val="21"/>
        </w:rPr>
        <w:t>）管道基础；</w:t>
      </w:r>
      <w:r w:rsidRPr="005A535E">
        <w:rPr>
          <w:rFonts w:ascii="宋体t.祯畴e." w:eastAsia="宋体t.祯畴e." w:hAnsi="Calibri" w:cs="宋体t.祯畴e."/>
          <w:color w:val="3333FF"/>
          <w:kern w:val="0"/>
          <w:szCs w:val="21"/>
        </w:rPr>
        <w:t xml:space="preserve">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2</w:t>
      </w:r>
      <w:r w:rsidRPr="005A535E">
        <w:rPr>
          <w:rFonts w:ascii="宋体t.祯畴e." w:eastAsia="宋体t.祯畴e." w:hAnsi="Calibri" w:cs="宋体t.祯畴e." w:hint="eastAsia"/>
          <w:color w:val="3333FF"/>
          <w:kern w:val="0"/>
          <w:szCs w:val="21"/>
        </w:rPr>
        <w:t>）塑料管铺设；</w:t>
      </w:r>
      <w:r w:rsidRPr="005A535E">
        <w:rPr>
          <w:rFonts w:ascii="宋体t.祯畴e." w:eastAsia="宋体t.祯畴e." w:hAnsi="Calibri" w:cs="宋体t.祯畴e."/>
          <w:color w:val="3333FF"/>
          <w:kern w:val="0"/>
          <w:szCs w:val="21"/>
        </w:rPr>
        <w:t xml:space="preserve">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3</w:t>
      </w:r>
      <w:r w:rsidRPr="005A535E">
        <w:rPr>
          <w:rFonts w:ascii="宋体t.祯畴e." w:eastAsia="宋体t.祯畴e." w:hAnsi="Calibri" w:cs="宋体t.祯畴e." w:hint="eastAsia"/>
          <w:color w:val="3333FF"/>
          <w:kern w:val="0"/>
          <w:szCs w:val="21"/>
        </w:rPr>
        <w:t>）回填土方、夯填；</w:t>
      </w:r>
      <w:r w:rsidRPr="005A535E">
        <w:rPr>
          <w:rFonts w:ascii="宋体t.祯畴e." w:eastAsia="宋体t.祯畴e." w:hAnsi="Calibri" w:cs="宋体t.祯畴e."/>
          <w:color w:val="3333FF"/>
          <w:kern w:val="0"/>
          <w:szCs w:val="21"/>
        </w:rPr>
        <w:t xml:space="preserve">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4</w:t>
      </w:r>
      <w:r w:rsidRPr="005A535E">
        <w:rPr>
          <w:rFonts w:ascii="宋体t.祯畴e." w:eastAsia="宋体t.祯畴e." w:hAnsi="Calibri" w:cs="宋体t.祯畴e." w:hint="eastAsia"/>
          <w:color w:val="3333FF"/>
          <w:kern w:val="0"/>
          <w:szCs w:val="21"/>
        </w:rPr>
        <w:t>）人孔内井壁抹灰；</w:t>
      </w:r>
      <w:r w:rsidRPr="005A535E">
        <w:rPr>
          <w:rFonts w:ascii="宋体t.祯畴e." w:eastAsia="宋体t.祯畴e." w:hAnsi="Calibri" w:cs="宋体t.祯畴e."/>
          <w:color w:val="3333FF"/>
          <w:kern w:val="0"/>
          <w:szCs w:val="21"/>
        </w:rPr>
        <w:t xml:space="preserve"> </w:t>
      </w:r>
    </w:p>
    <w:p w:rsidR="00645FB5" w:rsidRPr="005A535E" w:rsidRDefault="00645FB5" w:rsidP="00645FB5">
      <w:pPr>
        <w:autoSpaceDE w:val="0"/>
        <w:autoSpaceDN w:val="0"/>
        <w:adjustRightInd w:val="0"/>
        <w:jc w:val="left"/>
        <w:rPr>
          <w:rFonts w:ascii="宋体t.祯畴e." w:eastAsia="宋体t.祯畴e." w:hAnsi="Calibri" w:cs="宋体t.祯畴e."/>
          <w:color w:val="3333FF"/>
          <w:kern w:val="0"/>
          <w:szCs w:val="21"/>
        </w:rPr>
      </w:pP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5</w:t>
      </w:r>
      <w:r w:rsidRPr="005A535E">
        <w:rPr>
          <w:rFonts w:ascii="宋体t.祯畴e." w:eastAsia="宋体t.祯畴e." w:hAnsi="Calibri" w:cs="宋体t.祯畴e." w:hint="eastAsia"/>
          <w:color w:val="3333FF"/>
          <w:kern w:val="0"/>
          <w:szCs w:val="21"/>
        </w:rPr>
        <w:t>）管道试通；</w:t>
      </w:r>
      <w:r w:rsidRPr="005A535E">
        <w:rPr>
          <w:rFonts w:ascii="宋体t.祯畴e." w:eastAsia="宋体t.祯畴e." w:hAnsi="Calibri" w:cs="宋体t.祯畴e."/>
          <w:color w:val="3333FF"/>
          <w:kern w:val="0"/>
          <w:szCs w:val="21"/>
        </w:rPr>
        <w:t xml:space="preserve">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6</w:t>
      </w:r>
      <w:r w:rsidRPr="005A535E">
        <w:rPr>
          <w:rFonts w:ascii="宋体t.祯畴e." w:eastAsia="宋体t.祯畴e." w:hAnsi="Calibri" w:cs="宋体t.祯畴e." w:hint="eastAsia"/>
          <w:color w:val="3333FF"/>
          <w:kern w:val="0"/>
          <w:szCs w:val="21"/>
        </w:rPr>
        <w:t>）管道沟槽的支护或放坡。</w:t>
      </w:r>
      <w:r w:rsidRPr="005A535E">
        <w:rPr>
          <w:rFonts w:ascii="宋体t.祯畴e." w:eastAsia="宋体t.祯畴e." w:hAnsi="Calibri" w:cs="宋体t.祯畴e."/>
          <w:color w:val="3333FF"/>
          <w:kern w:val="0"/>
          <w:szCs w:val="21"/>
        </w:rPr>
        <w:t xml:space="preserve"> </w:t>
      </w:r>
    </w:p>
    <w:p w:rsidR="00FF7C2E" w:rsidRDefault="00FF7C2E" w:rsidP="00645FB5">
      <w:pPr>
        <w:autoSpaceDE w:val="0"/>
        <w:autoSpaceDN w:val="0"/>
        <w:adjustRightInd w:val="0"/>
        <w:jc w:val="left"/>
        <w:rPr>
          <w:rFonts w:ascii="Calibri" w:eastAsia="宋体t.祯畴e." w:hAnsi="Calibri" w:cs="Calibri" w:hint="eastAsia"/>
          <w:color w:val="3333FF"/>
          <w:kern w:val="0"/>
          <w:szCs w:val="21"/>
        </w:rPr>
      </w:pPr>
    </w:p>
    <w:p w:rsidR="00645FB5" w:rsidRPr="005A535E" w:rsidRDefault="00645FB5" w:rsidP="00645FB5">
      <w:pPr>
        <w:autoSpaceDE w:val="0"/>
        <w:autoSpaceDN w:val="0"/>
        <w:adjustRightInd w:val="0"/>
        <w:jc w:val="left"/>
        <w:rPr>
          <w:rFonts w:ascii="宋体t.祯畴e." w:eastAsia="宋体t.祯畴e." w:hAnsi="Calibri" w:cs="宋体t.祯畴e."/>
          <w:color w:val="3333FF"/>
          <w:kern w:val="0"/>
          <w:szCs w:val="21"/>
        </w:rPr>
      </w:pPr>
      <w:r w:rsidRPr="005A535E">
        <w:rPr>
          <w:rFonts w:ascii="Calibri" w:eastAsia="宋体t.祯畴e." w:hAnsi="Calibri" w:cs="Calibri"/>
          <w:color w:val="3333FF"/>
          <w:kern w:val="0"/>
          <w:szCs w:val="21"/>
        </w:rPr>
        <w:t>2 .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1</w:t>
      </w:r>
      <w:r w:rsidRPr="005A535E">
        <w:rPr>
          <w:rFonts w:ascii="宋体t.祯畴e." w:eastAsia="宋体t.祯畴e." w:hAnsi="Calibri" w:cs="宋体t.祯畴e." w:hint="eastAsia"/>
          <w:color w:val="3333FF"/>
          <w:kern w:val="0"/>
          <w:szCs w:val="21"/>
        </w:rPr>
        <w:t>）</w:t>
      </w:r>
      <w:r w:rsidR="00FF7C2E" w:rsidRPr="005A535E">
        <w:rPr>
          <w:rFonts w:ascii="宋体t.祯畴e." w:eastAsia="宋体t.祯畴e." w:hAnsi="Calibri" w:cs="宋体t.祯畴e." w:hint="eastAsia"/>
          <w:color w:val="3333FF"/>
          <w:kern w:val="0"/>
          <w:szCs w:val="21"/>
        </w:rPr>
        <w:t>施工中的危险因素、可能造成的伤害以及预防措施。</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2</w:t>
      </w:r>
      <w:r w:rsidRPr="005A535E">
        <w:rPr>
          <w:rFonts w:ascii="宋体t.祯畴e." w:eastAsia="宋体t.祯畴e." w:hAnsi="Calibri" w:cs="宋体t.祯畴e." w:hint="eastAsia"/>
          <w:color w:val="3333FF"/>
          <w:kern w:val="0"/>
          <w:szCs w:val="21"/>
        </w:rPr>
        <w:t>）关键工序和质量控制点；</w:t>
      </w:r>
      <w:r w:rsidRPr="005A535E">
        <w:rPr>
          <w:rFonts w:ascii="宋体t.祯畴e." w:eastAsia="宋体t.祯畴e." w:hAnsi="Calibri" w:cs="宋体t.祯畴e."/>
          <w:color w:val="3333FF"/>
          <w:kern w:val="0"/>
          <w:szCs w:val="21"/>
        </w:rPr>
        <w:t xml:space="preserve"> </w:t>
      </w:r>
    </w:p>
    <w:p w:rsidR="00645FB5" w:rsidRPr="005A535E" w:rsidRDefault="00645FB5" w:rsidP="00645FB5">
      <w:pPr>
        <w:autoSpaceDE w:val="0"/>
        <w:autoSpaceDN w:val="0"/>
        <w:adjustRightInd w:val="0"/>
        <w:jc w:val="left"/>
        <w:rPr>
          <w:rFonts w:ascii="宋体t.祯畴e." w:eastAsia="宋体t.祯畴e." w:hAnsi="Calibri" w:cs="宋体t.祯畴e."/>
          <w:color w:val="3333FF"/>
          <w:kern w:val="0"/>
          <w:szCs w:val="21"/>
        </w:rPr>
      </w:pP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3</w:t>
      </w:r>
      <w:r w:rsidRPr="005A535E">
        <w:rPr>
          <w:rFonts w:ascii="宋体t.祯畴e." w:eastAsia="宋体t.祯畴e." w:hAnsi="Calibri" w:cs="宋体t.祯畴e." w:hint="eastAsia"/>
          <w:color w:val="3333FF"/>
          <w:kern w:val="0"/>
          <w:szCs w:val="21"/>
        </w:rPr>
        <w:t>）施工工艺；</w:t>
      </w:r>
      <w:r w:rsidRPr="005A535E">
        <w:rPr>
          <w:rFonts w:ascii="宋体t.祯畴e." w:eastAsia="宋体t.祯畴e." w:hAnsi="Calibri" w:cs="宋体t.祯畴e."/>
          <w:color w:val="3333FF"/>
          <w:kern w:val="0"/>
          <w:szCs w:val="21"/>
        </w:rPr>
        <w:t xml:space="preserve">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4</w:t>
      </w:r>
      <w:r w:rsidRPr="005A535E">
        <w:rPr>
          <w:rFonts w:ascii="宋体t.祯畴e." w:eastAsia="宋体t.祯畴e." w:hAnsi="Calibri" w:cs="宋体t.祯畴e." w:hint="eastAsia"/>
          <w:color w:val="3333FF"/>
          <w:kern w:val="0"/>
          <w:szCs w:val="21"/>
        </w:rPr>
        <w:t>）质量通病预防及注意事项；</w:t>
      </w:r>
      <w:r w:rsidRPr="005A535E">
        <w:rPr>
          <w:rFonts w:ascii="宋体t.祯畴e." w:eastAsia="宋体t.祯畴e." w:hAnsi="Calibri" w:cs="宋体t.祯畴e."/>
          <w:color w:val="3333FF"/>
          <w:kern w:val="0"/>
          <w:szCs w:val="21"/>
        </w:rPr>
        <w:t xml:space="preserve"> </w:t>
      </w:r>
    </w:p>
    <w:p w:rsidR="00FF7C2E" w:rsidRDefault="00FF7C2E" w:rsidP="00645FB5">
      <w:pPr>
        <w:autoSpaceDE w:val="0"/>
        <w:autoSpaceDN w:val="0"/>
        <w:adjustRightInd w:val="0"/>
        <w:jc w:val="left"/>
        <w:rPr>
          <w:rFonts w:ascii="Calibri" w:eastAsia="宋体t.祯畴e." w:hAnsi="Calibri" w:cs="Calibri" w:hint="eastAsia"/>
          <w:color w:val="3333FF"/>
          <w:kern w:val="0"/>
          <w:szCs w:val="21"/>
        </w:rPr>
      </w:pPr>
    </w:p>
    <w:p w:rsidR="00645FB5" w:rsidRPr="005A535E" w:rsidRDefault="00645FB5" w:rsidP="00645FB5">
      <w:pPr>
        <w:autoSpaceDE w:val="0"/>
        <w:autoSpaceDN w:val="0"/>
        <w:adjustRightInd w:val="0"/>
        <w:jc w:val="left"/>
        <w:rPr>
          <w:rFonts w:ascii="宋体t.祯畴e." w:eastAsia="宋体t.祯畴e." w:hAnsi="Calibri" w:cs="宋体t.祯畴e."/>
          <w:color w:val="3333FF"/>
          <w:kern w:val="0"/>
          <w:szCs w:val="21"/>
        </w:rPr>
      </w:pPr>
      <w:r w:rsidRPr="005A535E">
        <w:rPr>
          <w:rFonts w:ascii="Calibri" w:eastAsia="宋体t.祯畴e." w:hAnsi="Calibri" w:cs="Calibri"/>
          <w:color w:val="3333FF"/>
          <w:kern w:val="0"/>
          <w:szCs w:val="21"/>
        </w:rPr>
        <w:t xml:space="preserve">3 . </w:t>
      </w:r>
      <w:r w:rsidRPr="005A535E">
        <w:rPr>
          <w:rFonts w:ascii="宋体t.祯畴e." w:eastAsia="宋体t.祯畴e." w:hAnsi="Calibri" w:cs="宋体t.祯畴e." w:hint="eastAsia"/>
          <w:color w:val="3333FF"/>
          <w:kern w:val="0"/>
          <w:szCs w:val="21"/>
        </w:rPr>
        <w:t>本工程环境因素：</w:t>
      </w:r>
      <w:r w:rsidRPr="005A535E">
        <w:rPr>
          <w:rFonts w:ascii="宋体t.祯畴e." w:eastAsia="宋体t.祯畴e." w:hAnsi="Calibri" w:cs="宋体t.祯畴e."/>
          <w:color w:val="3333FF"/>
          <w:kern w:val="0"/>
          <w:szCs w:val="21"/>
        </w:rPr>
        <w:t xml:space="preserve"> </w:t>
      </w:r>
    </w:p>
    <w:p w:rsidR="00645FB5" w:rsidRPr="005A535E" w:rsidRDefault="00645FB5" w:rsidP="00645FB5">
      <w:pPr>
        <w:autoSpaceDE w:val="0"/>
        <w:autoSpaceDN w:val="0"/>
        <w:adjustRightInd w:val="0"/>
        <w:jc w:val="left"/>
        <w:rPr>
          <w:rFonts w:ascii="宋体t.祯畴e." w:eastAsia="宋体t.祯畴e." w:hAnsi="Calibri" w:cs="宋体t.祯畴e."/>
          <w:color w:val="3333FF"/>
          <w:kern w:val="0"/>
          <w:szCs w:val="21"/>
        </w:rPr>
      </w:pP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1</w:t>
      </w:r>
      <w:r w:rsidRPr="005A535E">
        <w:rPr>
          <w:rFonts w:ascii="宋体t.祯畴e." w:eastAsia="宋体t.祯畴e." w:hAnsi="Calibri" w:cs="宋体t.祯畴e." w:hint="eastAsia"/>
          <w:color w:val="3333FF"/>
          <w:kern w:val="0"/>
          <w:szCs w:val="21"/>
        </w:rPr>
        <w:t>）路面切割机工作时的噪声和扬尘；</w:t>
      </w:r>
      <w:r w:rsidRPr="005A535E">
        <w:rPr>
          <w:rFonts w:ascii="宋体t.祯畴e." w:eastAsia="宋体t.祯畴e." w:hAnsi="Calibri" w:cs="宋体t.祯畴e."/>
          <w:color w:val="3333FF"/>
          <w:kern w:val="0"/>
          <w:szCs w:val="21"/>
        </w:rPr>
        <w:t xml:space="preserve"> </w:t>
      </w:r>
    </w:p>
    <w:p w:rsidR="00645FB5" w:rsidRPr="005A535E" w:rsidRDefault="00645FB5" w:rsidP="00645FB5">
      <w:pPr>
        <w:autoSpaceDE w:val="0"/>
        <w:autoSpaceDN w:val="0"/>
        <w:adjustRightInd w:val="0"/>
        <w:jc w:val="left"/>
        <w:rPr>
          <w:rFonts w:ascii="宋体t.祯畴e." w:eastAsia="宋体t.祯畴e." w:hAnsi="Calibri" w:cs="宋体t.祯畴e."/>
          <w:color w:val="3333FF"/>
          <w:kern w:val="0"/>
          <w:szCs w:val="21"/>
        </w:rPr>
      </w:pP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2</w:t>
      </w:r>
      <w:r w:rsidRPr="005A535E">
        <w:rPr>
          <w:rFonts w:ascii="宋体t.祯畴e." w:eastAsia="宋体t.祯畴e." w:hAnsi="Calibri" w:cs="宋体t.祯畴e." w:hint="eastAsia"/>
          <w:color w:val="3333FF"/>
          <w:kern w:val="0"/>
          <w:szCs w:val="21"/>
        </w:rPr>
        <w:t>）开挖管道沟槽时的扬尘；</w:t>
      </w:r>
      <w:r w:rsidRPr="005A535E">
        <w:rPr>
          <w:rFonts w:ascii="宋体t.祯畴e." w:eastAsia="宋体t.祯畴e." w:hAnsi="Calibri" w:cs="宋体t.祯畴e."/>
          <w:color w:val="3333FF"/>
          <w:kern w:val="0"/>
          <w:szCs w:val="21"/>
        </w:rPr>
        <w:t xml:space="preserve"> </w:t>
      </w:r>
    </w:p>
    <w:p w:rsidR="00645FB5" w:rsidRPr="005A535E" w:rsidRDefault="00645FB5" w:rsidP="00645FB5">
      <w:pPr>
        <w:autoSpaceDE w:val="0"/>
        <w:autoSpaceDN w:val="0"/>
        <w:adjustRightInd w:val="0"/>
        <w:jc w:val="left"/>
        <w:rPr>
          <w:rFonts w:ascii="宋体t.祯畴e." w:eastAsia="宋体t.祯畴e." w:hAnsi="Calibri" w:cs="宋体t.祯畴e."/>
          <w:color w:val="3333FF"/>
          <w:kern w:val="0"/>
          <w:szCs w:val="21"/>
        </w:rPr>
      </w:pP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3</w:t>
      </w:r>
      <w:r w:rsidRPr="005A535E">
        <w:rPr>
          <w:rFonts w:ascii="宋体t.祯畴e." w:eastAsia="宋体t.祯畴e." w:hAnsi="Calibri" w:cs="宋体t.祯畴e." w:hint="eastAsia"/>
          <w:color w:val="3333FF"/>
          <w:kern w:val="0"/>
          <w:szCs w:val="21"/>
        </w:rPr>
        <w:t>）发电机、抽水机工作时的废气和噪声；</w:t>
      </w:r>
      <w:r w:rsidRPr="005A535E">
        <w:rPr>
          <w:rFonts w:ascii="宋体t.祯畴e." w:eastAsia="宋体t.祯畴e." w:hAnsi="Calibri" w:cs="宋体t.祯畴e."/>
          <w:color w:val="3333FF"/>
          <w:kern w:val="0"/>
          <w:szCs w:val="21"/>
        </w:rPr>
        <w:t xml:space="preserve"> </w:t>
      </w:r>
    </w:p>
    <w:p w:rsidR="00645FB5" w:rsidRPr="005A535E" w:rsidRDefault="00645FB5" w:rsidP="00645FB5">
      <w:pPr>
        <w:autoSpaceDE w:val="0"/>
        <w:autoSpaceDN w:val="0"/>
        <w:adjustRightInd w:val="0"/>
        <w:jc w:val="left"/>
        <w:rPr>
          <w:rFonts w:ascii="宋体t.祯畴e." w:eastAsia="宋体t.祯畴e." w:hAnsi="Calibri" w:cs="宋体t.祯畴e."/>
          <w:color w:val="3333FF"/>
          <w:kern w:val="0"/>
          <w:szCs w:val="21"/>
        </w:rPr>
      </w:pP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4</w:t>
      </w:r>
      <w:r w:rsidRPr="005A535E">
        <w:rPr>
          <w:rFonts w:ascii="宋体t.祯畴e." w:eastAsia="宋体t.祯畴e." w:hAnsi="Calibri" w:cs="宋体t.祯畴e." w:hint="eastAsia"/>
          <w:color w:val="3333FF"/>
          <w:kern w:val="0"/>
          <w:szCs w:val="21"/>
        </w:rPr>
        <w:t>）清洗搅拌机产生的污水、搅拌机装料时产生的扬尘；</w:t>
      </w:r>
      <w:r w:rsidRPr="005A535E">
        <w:rPr>
          <w:rFonts w:ascii="宋体t.祯畴e." w:eastAsia="宋体t.祯畴e." w:hAnsi="Calibri" w:cs="宋体t.祯畴e."/>
          <w:color w:val="3333FF"/>
          <w:kern w:val="0"/>
          <w:szCs w:val="21"/>
        </w:rPr>
        <w:t xml:space="preserve"> </w:t>
      </w:r>
    </w:p>
    <w:p w:rsidR="00645FB5" w:rsidRDefault="00645FB5" w:rsidP="00645FB5">
      <w:pPr>
        <w:autoSpaceDE w:val="0"/>
        <w:autoSpaceDN w:val="0"/>
        <w:adjustRightInd w:val="0"/>
        <w:jc w:val="left"/>
        <w:rPr>
          <w:rFonts w:ascii="宋体t.祯畴e." w:eastAsia="宋体t.祯畴e." w:hAnsi="Calibri" w:cs="宋体t.祯畴e." w:hint="eastAsia"/>
          <w:color w:val="3333FF"/>
          <w:kern w:val="0"/>
          <w:szCs w:val="21"/>
        </w:rPr>
      </w:pP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5</w:t>
      </w:r>
      <w:r w:rsidRPr="005A535E">
        <w:rPr>
          <w:rFonts w:ascii="宋体t.祯畴e." w:eastAsia="宋体t.祯畴e." w:hAnsi="Calibri" w:cs="宋体t.祯畴e." w:hint="eastAsia"/>
          <w:color w:val="3333FF"/>
          <w:kern w:val="0"/>
          <w:szCs w:val="21"/>
        </w:rPr>
        <w:t>）打夯机产生的噪声。</w:t>
      </w:r>
      <w:r w:rsidRPr="005A535E">
        <w:rPr>
          <w:rFonts w:ascii="宋体t.祯畴e." w:eastAsia="宋体t.祯畴e." w:hAnsi="Calibri" w:cs="宋体t.祯畴e."/>
          <w:color w:val="3333FF"/>
          <w:kern w:val="0"/>
          <w:szCs w:val="21"/>
        </w:rPr>
        <w:t xml:space="preserve"> </w:t>
      </w:r>
    </w:p>
    <w:p w:rsidR="00FF7C2E" w:rsidRDefault="00FF7C2E" w:rsidP="00645FB5">
      <w:pPr>
        <w:autoSpaceDE w:val="0"/>
        <w:autoSpaceDN w:val="0"/>
        <w:adjustRightInd w:val="0"/>
        <w:jc w:val="left"/>
        <w:rPr>
          <w:rFonts w:ascii="宋体t.祯畴e." w:eastAsia="宋体t.祯畴e." w:hAnsi="Calibri" w:cs="宋体t.祯畴e." w:hint="eastAsia"/>
          <w:color w:val="3333FF"/>
          <w:kern w:val="0"/>
          <w:szCs w:val="21"/>
        </w:rPr>
      </w:pPr>
      <w:r>
        <w:rPr>
          <w:rFonts w:ascii="宋体t.祯畴e." w:eastAsia="宋体t.祯畴e." w:hAnsi="Calibri" w:cs="宋体t.祯畴e." w:hint="eastAsia"/>
          <w:color w:val="3333FF"/>
          <w:kern w:val="0"/>
          <w:szCs w:val="21"/>
        </w:rPr>
        <w:t>（6）包装物等工程垃圾的随意丢弃。</w:t>
      </w:r>
    </w:p>
    <w:p w:rsidR="00FF7C2E" w:rsidRPr="005A535E" w:rsidRDefault="00FF7C2E" w:rsidP="00645FB5">
      <w:pPr>
        <w:autoSpaceDE w:val="0"/>
        <w:autoSpaceDN w:val="0"/>
        <w:adjustRightInd w:val="0"/>
        <w:jc w:val="left"/>
        <w:rPr>
          <w:rFonts w:ascii="宋体t.祯畴e." w:eastAsia="宋体t.祯畴e." w:hAnsi="Calibri" w:cs="宋体t.祯畴e."/>
          <w:color w:val="3333FF"/>
          <w:kern w:val="0"/>
          <w:szCs w:val="21"/>
        </w:rPr>
      </w:pPr>
      <w:r>
        <w:rPr>
          <w:rFonts w:ascii="宋体t.祯畴e." w:eastAsia="宋体t.祯畴e." w:hAnsi="Calibri" w:cs="宋体t.祯畴e." w:hint="eastAsia"/>
          <w:color w:val="3333FF"/>
          <w:kern w:val="0"/>
          <w:szCs w:val="21"/>
        </w:rPr>
        <w:t>（7）生活垃圾的随意丢弃。</w:t>
      </w:r>
    </w:p>
    <w:p w:rsidR="00FF7C2E" w:rsidRDefault="00FF7C2E" w:rsidP="00645FB5">
      <w:pPr>
        <w:rPr>
          <w:rFonts w:ascii="Calibri" w:eastAsia="宋体t.祯畴e." w:hAnsi="Calibri" w:cs="Calibri" w:hint="eastAsia"/>
          <w:color w:val="3333FF"/>
          <w:kern w:val="0"/>
          <w:szCs w:val="21"/>
        </w:rPr>
      </w:pPr>
    </w:p>
    <w:p w:rsidR="00D75D4D" w:rsidRPr="005A535E" w:rsidRDefault="00645FB5" w:rsidP="00645FB5">
      <w:pPr>
        <w:rPr>
          <w:color w:val="3333FF"/>
          <w:szCs w:val="21"/>
        </w:rPr>
      </w:pPr>
      <w:r w:rsidRPr="005A535E">
        <w:rPr>
          <w:rFonts w:ascii="Calibri" w:eastAsia="宋体t.祯畴e." w:hAnsi="Calibri" w:cs="Calibri"/>
          <w:color w:val="3333FF"/>
          <w:kern w:val="0"/>
          <w:szCs w:val="21"/>
        </w:rPr>
        <w:t>4 .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1</w:t>
      </w:r>
      <w:r w:rsidRPr="005A535E">
        <w:rPr>
          <w:rFonts w:ascii="宋体t.祯畴e." w:eastAsia="宋体t.祯畴e." w:hAnsi="Calibri" w:cs="宋体t.祯畴e." w:hint="eastAsia"/>
          <w:color w:val="3333FF"/>
          <w:kern w:val="0"/>
          <w:szCs w:val="21"/>
        </w:rPr>
        <w:t>）临时用电设施安装漏电保护装置；</w:t>
      </w:r>
      <w:r w:rsidRPr="005A535E">
        <w:rPr>
          <w:rFonts w:ascii="宋体t.祯畴e." w:eastAsia="宋体t.祯畴e." w:hAnsi="Calibri" w:cs="宋体t.祯畴e."/>
          <w:color w:val="3333FF"/>
          <w:kern w:val="0"/>
          <w:szCs w:val="21"/>
        </w:rPr>
        <w:t xml:space="preserve">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2</w:t>
      </w:r>
      <w:r w:rsidRPr="005A535E">
        <w:rPr>
          <w:rFonts w:ascii="宋体t.祯畴e." w:eastAsia="宋体t.祯畴e." w:hAnsi="Calibri" w:cs="宋体t.祯畴e." w:hint="eastAsia"/>
          <w:color w:val="3333FF"/>
          <w:kern w:val="0"/>
          <w:szCs w:val="21"/>
        </w:rPr>
        <w:t>）公路上施工设警示标志；</w:t>
      </w:r>
      <w:r w:rsidRPr="005A535E">
        <w:rPr>
          <w:rFonts w:ascii="宋体t.祯畴e." w:eastAsia="宋体t.祯畴e." w:hAnsi="Calibri" w:cs="宋体t.祯畴e."/>
          <w:color w:val="3333FF"/>
          <w:kern w:val="0"/>
          <w:szCs w:val="21"/>
        </w:rPr>
        <w:t xml:space="preserve"> </w:t>
      </w:r>
      <w:r w:rsidRPr="005A535E">
        <w:rPr>
          <w:rFonts w:ascii="宋体t.祯畴e." w:eastAsia="宋体t.祯畴e." w:hAnsi="Calibri" w:cs="宋体t.祯畴e." w:hint="eastAsia"/>
          <w:color w:val="3333FF"/>
          <w:kern w:val="0"/>
          <w:szCs w:val="21"/>
        </w:rPr>
        <w:t>（</w:t>
      </w:r>
      <w:r w:rsidRPr="005A535E">
        <w:rPr>
          <w:rFonts w:ascii="Calibri" w:eastAsia="宋体t.祯畴e." w:hAnsi="Calibri" w:cs="Calibri"/>
          <w:color w:val="3333FF"/>
          <w:kern w:val="0"/>
          <w:szCs w:val="21"/>
        </w:rPr>
        <w:t>3</w:t>
      </w:r>
      <w:r w:rsidRPr="005A535E">
        <w:rPr>
          <w:rFonts w:ascii="宋体t.祯畴e." w:eastAsia="宋体t.祯畴e." w:hAnsi="Calibri" w:cs="宋体t.祯畴e." w:hint="eastAsia"/>
          <w:color w:val="3333FF"/>
          <w:kern w:val="0"/>
          <w:szCs w:val="21"/>
        </w:rPr>
        <w:t>）管道沟槽壁支护牢固。</w:t>
      </w:r>
      <w:r w:rsidR="00FF7C2E">
        <w:rPr>
          <w:rFonts w:ascii="宋体t.祯畴e." w:eastAsia="宋体t.祯畴e." w:hAnsi="Calibri" w:cs="宋体t.祯畴e." w:hint="eastAsia"/>
          <w:color w:val="3333FF"/>
          <w:kern w:val="0"/>
          <w:szCs w:val="21"/>
        </w:rPr>
        <w:t>（4）管道交越或近距离敷设时挖掘机的使用。</w:t>
      </w:r>
    </w:p>
    <w:p w:rsidR="00134F5D" w:rsidRPr="00FB7B38" w:rsidRDefault="00134F5D" w:rsidP="00B836C7">
      <w:pPr>
        <w:rPr>
          <w:b/>
          <w:szCs w:val="21"/>
        </w:rPr>
      </w:pPr>
    </w:p>
    <w:p w:rsidR="00FB7B38" w:rsidRPr="00FB7B38" w:rsidRDefault="00FB7B38" w:rsidP="00FB7B38">
      <w:r w:rsidRPr="00FB7B38">
        <w:rPr>
          <w:rFonts w:hint="eastAsia"/>
          <w:b/>
        </w:rPr>
        <w:t>32</w:t>
      </w:r>
      <w:r w:rsidRPr="00FB7B38">
        <w:rPr>
          <w:rFonts w:hint="eastAsia"/>
          <w:b/>
        </w:rPr>
        <w:t>、背景材料</w:t>
      </w:r>
      <w:r w:rsidRPr="00FB7B38">
        <w:rPr>
          <w:rFonts w:hint="eastAsia"/>
        </w:rPr>
        <w:t>：某工程公司承担了某电信公司的数通设备安装项目。施工队在安装电源线的过程中，不小心将一个铜鼻子掉进电源柜中</w:t>
      </w:r>
      <w:r w:rsidR="00FF7C2E">
        <w:rPr>
          <w:rFonts w:hint="eastAsia"/>
        </w:rPr>
        <w:t>造</w:t>
      </w:r>
      <w:r w:rsidRPr="00FB7B38">
        <w:rPr>
          <w:rFonts w:hint="eastAsia"/>
        </w:rPr>
        <w:t>成电源短路，致使</w:t>
      </w:r>
      <w:r w:rsidRPr="00FB7B38">
        <w:rPr>
          <w:rFonts w:hint="eastAsia"/>
        </w:rPr>
        <w:t>2</w:t>
      </w:r>
      <w:r w:rsidRPr="00FB7B38">
        <w:rPr>
          <w:rFonts w:hint="eastAsia"/>
        </w:rPr>
        <w:t>台核心交换机断电，</w:t>
      </w:r>
      <w:r w:rsidRPr="00FB7B38">
        <w:rPr>
          <w:rFonts w:hint="eastAsia"/>
        </w:rPr>
        <w:t>1</w:t>
      </w:r>
      <w:r w:rsidRPr="00FB7B38">
        <w:rPr>
          <w:rFonts w:hint="eastAsia"/>
        </w:rPr>
        <w:t>台接入交换机断电，事故没有造成人员伤亡，而且运营商的城域网交换机都是双路由保护，没有造成大面积断网，只是另一套交换机的负荷增加造成网络性能下降，项目经理立刻上报了事故原因，写了事故说明，通知上级领导及机房负责人，厂商工程师到场检查断电设备，发现电源板卡和部分业务板卡被打坏，需要更换板卡。事故造成经济损失</w:t>
      </w:r>
      <w:r w:rsidRPr="00FB7B38">
        <w:rPr>
          <w:rFonts w:hint="eastAsia"/>
        </w:rPr>
        <w:t>36</w:t>
      </w:r>
      <w:r w:rsidRPr="00FB7B38">
        <w:rPr>
          <w:rFonts w:hint="eastAsia"/>
        </w:rPr>
        <w:t>万。</w:t>
      </w:r>
    </w:p>
    <w:p w:rsidR="00FB7B38" w:rsidRPr="00FB7B38" w:rsidRDefault="00FB7B38" w:rsidP="00FB7B38">
      <w:r w:rsidRPr="00FB7B38">
        <w:rPr>
          <w:b/>
        </w:rPr>
        <w:t>问题</w:t>
      </w:r>
      <w:r w:rsidRPr="00FB7B38">
        <w:t>：</w:t>
      </w:r>
    </w:p>
    <w:p w:rsidR="00FB7B38" w:rsidRPr="00FB7B38" w:rsidRDefault="00FB7B38" w:rsidP="00FB7B38">
      <w:r w:rsidRPr="00FB7B38">
        <w:rPr>
          <w:rFonts w:hint="eastAsia"/>
        </w:rPr>
        <w:t>1.</w:t>
      </w:r>
      <w:r w:rsidRPr="00FB7B38">
        <w:rPr>
          <w:rFonts w:hint="eastAsia"/>
        </w:rPr>
        <w:t>通信工程质量事故是</w:t>
      </w:r>
      <w:r w:rsidR="00FF7C2E">
        <w:rPr>
          <w:rFonts w:hint="eastAsia"/>
        </w:rPr>
        <w:t>如何</w:t>
      </w:r>
      <w:r w:rsidRPr="00FB7B38">
        <w:rPr>
          <w:rFonts w:hint="eastAsia"/>
        </w:rPr>
        <w:t>划分等级的，这次事故算哪一级？</w:t>
      </w:r>
    </w:p>
    <w:p w:rsidR="00FB7B38" w:rsidRPr="00FB7B38" w:rsidRDefault="00FB7B38" w:rsidP="00FB7B38">
      <w:r w:rsidRPr="00FB7B38">
        <w:rPr>
          <w:rFonts w:hint="eastAsia"/>
        </w:rPr>
        <w:t>2.</w:t>
      </w:r>
      <w:r w:rsidR="00FF7C2E">
        <w:rPr>
          <w:rFonts w:hint="eastAsia"/>
        </w:rPr>
        <w:t>请说明该事</w:t>
      </w:r>
      <w:r w:rsidRPr="00FB7B38">
        <w:rPr>
          <w:rFonts w:hint="eastAsia"/>
        </w:rPr>
        <w:t>处理流程</w:t>
      </w:r>
      <w:r w:rsidR="00FF7C2E">
        <w:rPr>
          <w:rFonts w:hint="eastAsia"/>
        </w:rPr>
        <w:t>和可能处罚。</w:t>
      </w:r>
    </w:p>
    <w:p w:rsidR="00FB7B38" w:rsidRPr="00FB7B38" w:rsidRDefault="00FB7B38" w:rsidP="00FB7B38">
      <w:r w:rsidRPr="00FB7B38">
        <w:rPr>
          <w:rFonts w:hint="eastAsia"/>
        </w:rPr>
        <w:t>3.</w:t>
      </w:r>
      <w:r w:rsidRPr="00FB7B38">
        <w:rPr>
          <w:rFonts w:hint="eastAsia"/>
        </w:rPr>
        <w:t>请说明该类工程的质量事故的预防措施</w:t>
      </w:r>
      <w:r w:rsidR="00FF7C2E">
        <w:rPr>
          <w:rFonts w:hint="eastAsia"/>
        </w:rPr>
        <w:t>。</w:t>
      </w:r>
    </w:p>
    <w:p w:rsidR="00FB7B38" w:rsidRPr="00FB7B38" w:rsidRDefault="00FB7B38" w:rsidP="00FB7B38">
      <w:r w:rsidRPr="00FB7B38">
        <w:rPr>
          <w:rFonts w:hint="eastAsia"/>
        </w:rPr>
        <w:t>4.</w:t>
      </w:r>
      <w:r w:rsidRPr="00FB7B38">
        <w:rPr>
          <w:rFonts w:hint="eastAsia"/>
        </w:rPr>
        <w:t>可能导致质量事故的行为有哪些？</w:t>
      </w:r>
    </w:p>
    <w:p w:rsidR="00FB7B38" w:rsidRPr="00FB7B38" w:rsidRDefault="00FB7B38" w:rsidP="00FB7B38">
      <w:pPr>
        <w:rPr>
          <w:rFonts w:ascii="Calibri" w:eastAsia="宋体" w:hAnsi="Calibri" w:cs="Times New Roman"/>
          <w:b/>
          <w:color w:val="3333FF"/>
        </w:rPr>
      </w:pPr>
      <w:r w:rsidRPr="00FB7B38">
        <w:rPr>
          <w:rFonts w:ascii="Calibri" w:eastAsia="宋体" w:hAnsi="Calibri" w:cs="Times New Roman" w:hint="eastAsia"/>
          <w:b/>
          <w:color w:val="3333FF"/>
        </w:rPr>
        <w:t>参考答案</w:t>
      </w:r>
    </w:p>
    <w:p w:rsidR="00FB7B38" w:rsidRPr="00FB7B38" w:rsidRDefault="00FF7C2E" w:rsidP="00FB7B38">
      <w:pPr>
        <w:rPr>
          <w:rFonts w:ascii="Calibri" w:eastAsia="宋体" w:hAnsi="Calibri" w:cs="Times New Roman"/>
          <w:color w:val="3333FF"/>
        </w:rPr>
      </w:pPr>
      <w:r>
        <w:rPr>
          <w:rFonts w:ascii="Calibri" w:eastAsia="宋体" w:hAnsi="Calibri" w:cs="Times New Roman" w:hint="eastAsia"/>
          <w:color w:val="3333FF"/>
        </w:rPr>
        <w:t>1</w:t>
      </w:r>
      <w:r w:rsidR="00FB7B38" w:rsidRPr="00FB7B38">
        <w:rPr>
          <w:rFonts w:ascii="Calibri" w:eastAsia="宋体" w:hAnsi="Calibri" w:cs="Times New Roman" w:hint="eastAsia"/>
          <w:color w:val="3333FF"/>
        </w:rPr>
        <w:t>答：工程质量事故按严重程度分</w:t>
      </w:r>
      <w:r w:rsidR="00FB7B38" w:rsidRPr="00FB7B38">
        <w:rPr>
          <w:rFonts w:ascii="Calibri" w:eastAsia="宋体" w:hAnsi="Calibri" w:cs="Times New Roman" w:hint="eastAsia"/>
          <w:color w:val="3333FF"/>
        </w:rPr>
        <w:t>3</w:t>
      </w:r>
      <w:r w:rsidR="00FB7B38" w:rsidRPr="00FB7B38">
        <w:rPr>
          <w:rFonts w:ascii="Calibri" w:eastAsia="宋体" w:hAnsi="Calibri" w:cs="Times New Roman" w:hint="eastAsia"/>
          <w:color w:val="3333FF"/>
        </w:rPr>
        <w:t>级。</w:t>
      </w:r>
    </w:p>
    <w:p w:rsidR="00FB7B38" w:rsidRPr="00FB7B38" w:rsidRDefault="00FB7B38" w:rsidP="008C59C5">
      <w:pPr>
        <w:ind w:firstLineChars="200" w:firstLine="420"/>
        <w:rPr>
          <w:rFonts w:ascii="Calibri" w:eastAsia="宋体" w:hAnsi="Calibri" w:cs="Times New Roman"/>
          <w:color w:val="3333FF"/>
        </w:rPr>
      </w:pPr>
      <w:r w:rsidRPr="00FB7B38">
        <w:rPr>
          <w:rFonts w:ascii="Calibri" w:eastAsia="宋体" w:hAnsi="Calibri" w:cs="Times New Roman" w:hint="eastAsia"/>
          <w:color w:val="3333FF"/>
        </w:rPr>
        <w:t>重大质量事故：由于工程质量低劣，引起人身死亡或重伤</w:t>
      </w:r>
      <w:r w:rsidRPr="00FB7B38">
        <w:rPr>
          <w:rFonts w:ascii="Calibri" w:eastAsia="宋体" w:hAnsi="Calibri" w:cs="Times New Roman" w:hint="eastAsia"/>
          <w:color w:val="3333FF"/>
        </w:rPr>
        <w:t>3</w:t>
      </w:r>
      <w:r w:rsidRPr="00FB7B38">
        <w:rPr>
          <w:rFonts w:ascii="Calibri" w:eastAsia="宋体" w:hAnsi="Calibri" w:cs="Times New Roman" w:hint="eastAsia"/>
          <w:color w:val="3333FF"/>
        </w:rPr>
        <w:t>人以上（含</w:t>
      </w:r>
      <w:r w:rsidRPr="00FB7B38">
        <w:rPr>
          <w:rFonts w:ascii="Calibri" w:eastAsia="宋体" w:hAnsi="Calibri" w:cs="Times New Roman" w:hint="eastAsia"/>
          <w:color w:val="3333FF"/>
        </w:rPr>
        <w:t>3</w:t>
      </w:r>
      <w:r w:rsidRPr="00FB7B38">
        <w:rPr>
          <w:rFonts w:ascii="Calibri" w:eastAsia="宋体" w:hAnsi="Calibri" w:cs="Times New Roman" w:hint="eastAsia"/>
          <w:color w:val="3333FF"/>
        </w:rPr>
        <w:t>人），或直接经济损失在</w:t>
      </w:r>
      <w:r w:rsidRPr="00FB7B38">
        <w:rPr>
          <w:rFonts w:ascii="Calibri" w:eastAsia="宋体" w:hAnsi="Calibri" w:cs="Times New Roman" w:hint="eastAsia"/>
          <w:color w:val="3333FF"/>
        </w:rPr>
        <w:t>50</w:t>
      </w:r>
      <w:r w:rsidRPr="00FB7B38">
        <w:rPr>
          <w:rFonts w:ascii="Calibri" w:eastAsia="宋体" w:hAnsi="Calibri" w:cs="Times New Roman" w:hint="eastAsia"/>
          <w:color w:val="3333FF"/>
        </w:rPr>
        <w:t>万元以上。</w:t>
      </w:r>
    </w:p>
    <w:p w:rsidR="00FB7B38" w:rsidRPr="00FB7B38" w:rsidRDefault="00FB7B38" w:rsidP="008C59C5">
      <w:pPr>
        <w:ind w:firstLineChars="200" w:firstLine="420"/>
        <w:rPr>
          <w:rFonts w:ascii="Calibri" w:eastAsia="宋体" w:hAnsi="Calibri" w:cs="Times New Roman"/>
          <w:color w:val="3333FF"/>
        </w:rPr>
      </w:pPr>
      <w:r w:rsidRPr="00FB7B38">
        <w:rPr>
          <w:rFonts w:ascii="Calibri" w:eastAsia="宋体" w:hAnsi="Calibri" w:cs="Times New Roman" w:hint="eastAsia"/>
          <w:color w:val="3333FF"/>
        </w:rPr>
        <w:t>严重质量事故：由于工程质量低劣，造成重伤</w:t>
      </w:r>
      <w:r w:rsidRPr="00FB7B38">
        <w:rPr>
          <w:rFonts w:ascii="Calibri" w:eastAsia="宋体" w:hAnsi="Calibri" w:cs="Times New Roman" w:hint="eastAsia"/>
          <w:color w:val="3333FF"/>
        </w:rPr>
        <w:t>1</w:t>
      </w:r>
      <w:r w:rsidRPr="00FB7B38">
        <w:rPr>
          <w:rFonts w:ascii="Calibri" w:eastAsia="宋体" w:hAnsi="Calibri" w:cs="Times New Roman" w:hint="eastAsia"/>
          <w:color w:val="3333FF"/>
        </w:rPr>
        <w:t>至</w:t>
      </w:r>
      <w:r w:rsidRPr="00FB7B38">
        <w:rPr>
          <w:rFonts w:ascii="Calibri" w:eastAsia="宋体" w:hAnsi="Calibri" w:cs="Times New Roman" w:hint="eastAsia"/>
          <w:color w:val="3333FF"/>
        </w:rPr>
        <w:t>2</w:t>
      </w:r>
      <w:r w:rsidRPr="00FB7B38">
        <w:rPr>
          <w:rFonts w:ascii="Calibri" w:eastAsia="宋体" w:hAnsi="Calibri" w:cs="Times New Roman" w:hint="eastAsia"/>
          <w:color w:val="3333FF"/>
        </w:rPr>
        <w:t>人或直接经济损失在</w:t>
      </w:r>
      <w:r w:rsidRPr="00FB7B38">
        <w:rPr>
          <w:rFonts w:ascii="Calibri" w:eastAsia="宋体" w:hAnsi="Calibri" w:cs="Times New Roman" w:hint="eastAsia"/>
          <w:color w:val="3333FF"/>
        </w:rPr>
        <w:t>20</w:t>
      </w:r>
      <w:r w:rsidRPr="00FB7B38">
        <w:rPr>
          <w:rFonts w:ascii="Calibri" w:eastAsia="宋体" w:hAnsi="Calibri" w:cs="Times New Roman" w:hint="eastAsia"/>
          <w:color w:val="3333FF"/>
        </w:rPr>
        <w:t>万元至</w:t>
      </w:r>
      <w:r w:rsidRPr="00FB7B38">
        <w:rPr>
          <w:rFonts w:ascii="Calibri" w:eastAsia="宋体" w:hAnsi="Calibri" w:cs="Times New Roman" w:hint="eastAsia"/>
          <w:color w:val="3333FF"/>
        </w:rPr>
        <w:t>50</w:t>
      </w:r>
      <w:r w:rsidRPr="00FB7B38">
        <w:rPr>
          <w:rFonts w:ascii="Calibri" w:eastAsia="宋体" w:hAnsi="Calibri" w:cs="Times New Roman" w:hint="eastAsia"/>
          <w:color w:val="3333FF"/>
        </w:rPr>
        <w:t>万元者或大中型项目由于发生工程质量问题，不能按期竣工投产。</w:t>
      </w:r>
    </w:p>
    <w:p w:rsidR="00FB7B38" w:rsidRPr="00FB7B38" w:rsidRDefault="00FB7B38" w:rsidP="008C59C5">
      <w:pPr>
        <w:ind w:firstLineChars="200" w:firstLine="420"/>
        <w:rPr>
          <w:rFonts w:ascii="Calibri" w:eastAsia="宋体" w:hAnsi="Calibri" w:cs="Times New Roman"/>
          <w:color w:val="3333FF"/>
        </w:rPr>
      </w:pPr>
      <w:r w:rsidRPr="00FB7B38">
        <w:rPr>
          <w:rFonts w:ascii="Calibri" w:eastAsia="宋体" w:hAnsi="Calibri" w:cs="Times New Roman" w:hint="eastAsia"/>
          <w:color w:val="3333FF"/>
        </w:rPr>
        <w:t>一般质量事故：直接经济损失在</w:t>
      </w:r>
      <w:r w:rsidRPr="00FB7B38">
        <w:rPr>
          <w:rFonts w:ascii="Calibri" w:eastAsia="宋体" w:hAnsi="Calibri" w:cs="Times New Roman" w:hint="eastAsia"/>
          <w:color w:val="3333FF"/>
        </w:rPr>
        <w:t>20</w:t>
      </w:r>
      <w:r w:rsidRPr="00FB7B38">
        <w:rPr>
          <w:rFonts w:ascii="Calibri" w:eastAsia="宋体" w:hAnsi="Calibri" w:cs="Times New Roman" w:hint="eastAsia"/>
          <w:color w:val="3333FF"/>
        </w:rPr>
        <w:t>万元以下或小型项目由于发生工程质量问题，不能按期竣工投产。</w:t>
      </w:r>
    </w:p>
    <w:p w:rsidR="00FB7B38" w:rsidRPr="00FB7B38" w:rsidRDefault="00FB7B38" w:rsidP="008C59C5">
      <w:pPr>
        <w:ind w:firstLineChars="200" w:firstLine="420"/>
        <w:rPr>
          <w:rFonts w:ascii="Calibri" w:eastAsia="宋体" w:hAnsi="Calibri" w:cs="Times New Roman"/>
          <w:color w:val="3333FF"/>
        </w:rPr>
      </w:pPr>
      <w:r w:rsidRPr="00FB7B38">
        <w:rPr>
          <w:rFonts w:ascii="Calibri" w:eastAsia="宋体" w:hAnsi="Calibri" w:cs="Times New Roman" w:hint="eastAsia"/>
          <w:color w:val="3333FF"/>
        </w:rPr>
        <w:t>该工程质量事故由于造成直接经济损失</w:t>
      </w:r>
      <w:r w:rsidRPr="00FB7B38">
        <w:rPr>
          <w:rFonts w:ascii="Calibri" w:eastAsia="宋体" w:hAnsi="Calibri" w:cs="Times New Roman" w:hint="eastAsia"/>
          <w:color w:val="3333FF"/>
        </w:rPr>
        <w:t>36</w:t>
      </w:r>
      <w:r w:rsidRPr="00FB7B38">
        <w:rPr>
          <w:rFonts w:ascii="Calibri" w:eastAsia="宋体" w:hAnsi="Calibri" w:cs="Times New Roman" w:hint="eastAsia"/>
          <w:color w:val="3333FF"/>
        </w:rPr>
        <w:t>万，算严重质量事故。</w:t>
      </w:r>
    </w:p>
    <w:p w:rsidR="00FF7C2E" w:rsidRDefault="00FF7C2E" w:rsidP="00FB7B38">
      <w:pPr>
        <w:rPr>
          <w:rFonts w:ascii="Calibri" w:eastAsia="宋体" w:hAnsi="Calibri" w:cs="Times New Roman" w:hint="eastAsia"/>
          <w:color w:val="3333FF"/>
        </w:rPr>
      </w:pP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lastRenderedPageBreak/>
        <w:t>2</w:t>
      </w:r>
      <w:r w:rsidRPr="00FB7B38">
        <w:rPr>
          <w:rFonts w:ascii="Calibri" w:eastAsia="宋体" w:hAnsi="Calibri" w:cs="Times New Roman" w:hint="eastAsia"/>
          <w:color w:val="3333FF"/>
        </w:rPr>
        <w:t>答：该事故属于严重质量事故</w:t>
      </w:r>
      <w:r w:rsidRPr="00FB7B38">
        <w:rPr>
          <w:rFonts w:ascii="Calibri" w:eastAsia="宋体" w:hAnsi="Calibri" w:cs="Times New Roman" w:hint="eastAsia"/>
          <w:color w:val="3333FF"/>
        </w:rPr>
        <w:t>,</w:t>
      </w:r>
      <w:r w:rsidRPr="00FB7B38">
        <w:rPr>
          <w:rFonts w:ascii="Calibri" w:eastAsia="宋体" w:hAnsi="Calibri" w:cs="Times New Roman" w:hint="eastAsia"/>
          <w:color w:val="3333FF"/>
        </w:rPr>
        <w:t>流程如下</w:t>
      </w: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第一</w:t>
      </w:r>
      <w:r w:rsidR="008C59C5">
        <w:rPr>
          <w:rFonts w:ascii="Calibri" w:eastAsia="宋体" w:hAnsi="Calibri" w:cs="Times New Roman" w:hint="eastAsia"/>
          <w:color w:val="3333FF"/>
        </w:rPr>
        <w:t>、</w:t>
      </w:r>
      <w:r w:rsidRPr="00FB7B38">
        <w:rPr>
          <w:rFonts w:ascii="Calibri" w:eastAsia="宋体" w:hAnsi="Calibri" w:cs="Times New Roman" w:hint="eastAsia"/>
          <w:color w:val="3333FF"/>
        </w:rPr>
        <w:t>事故发生后，第一时间保护现场，并采取有效措施抢救现场财产，防止事故扩大。</w:t>
      </w: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第二</w:t>
      </w:r>
      <w:r w:rsidR="008C59C5">
        <w:rPr>
          <w:rFonts w:ascii="Calibri" w:eastAsia="宋体" w:hAnsi="Calibri" w:cs="Times New Roman" w:hint="eastAsia"/>
          <w:color w:val="3333FF"/>
        </w:rPr>
        <w:t>、</w:t>
      </w:r>
      <w:r w:rsidRPr="00FB7B38">
        <w:rPr>
          <w:rFonts w:ascii="Calibri" w:eastAsia="宋体" w:hAnsi="Calibri" w:cs="Times New Roman" w:hint="eastAsia"/>
          <w:color w:val="3333FF"/>
        </w:rPr>
        <w:t>在</w:t>
      </w:r>
      <w:r w:rsidRPr="00FB7B38">
        <w:rPr>
          <w:rFonts w:ascii="Calibri" w:eastAsia="宋体" w:hAnsi="Calibri" w:cs="Times New Roman" w:hint="eastAsia"/>
          <w:color w:val="3333FF"/>
        </w:rPr>
        <w:t>24</w:t>
      </w:r>
      <w:r w:rsidRPr="00FB7B38">
        <w:rPr>
          <w:rFonts w:ascii="Calibri" w:eastAsia="宋体" w:hAnsi="Calibri" w:cs="Times New Roman" w:hint="eastAsia"/>
          <w:color w:val="3333FF"/>
        </w:rPr>
        <w:t>小时内把事故主要情况上报主管部门和通信工程质量监督站</w:t>
      </w:r>
      <w:r w:rsidRPr="00FB7B38">
        <w:rPr>
          <w:rFonts w:ascii="Calibri" w:eastAsia="宋体" w:hAnsi="Calibri" w:cs="Times New Roman" w:hint="eastAsia"/>
          <w:color w:val="3333FF"/>
        </w:rPr>
        <w:t>,</w:t>
      </w:r>
      <w:r w:rsidRPr="00FB7B38">
        <w:rPr>
          <w:rFonts w:ascii="Calibri" w:eastAsia="宋体" w:hAnsi="Calibri" w:cs="Times New Roman" w:hint="eastAsia"/>
          <w:color w:val="3333FF"/>
        </w:rPr>
        <w:t>并在</w:t>
      </w:r>
      <w:r w:rsidRPr="00FB7B38">
        <w:rPr>
          <w:rFonts w:ascii="Calibri" w:eastAsia="宋体" w:hAnsi="Calibri" w:cs="Times New Roman" w:hint="eastAsia"/>
          <w:color w:val="3333FF"/>
        </w:rPr>
        <w:t>48</w:t>
      </w:r>
      <w:r w:rsidRPr="00FB7B38">
        <w:rPr>
          <w:rFonts w:ascii="Calibri" w:eastAsia="宋体" w:hAnsi="Calibri" w:cs="Times New Roman" w:hint="eastAsia"/>
          <w:color w:val="3333FF"/>
        </w:rPr>
        <w:t>小时内提交质量事故的书面报告。</w:t>
      </w: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第三</w:t>
      </w:r>
      <w:r w:rsidR="008C59C5">
        <w:rPr>
          <w:rFonts w:ascii="Calibri" w:eastAsia="宋体" w:hAnsi="Calibri" w:cs="Times New Roman" w:hint="eastAsia"/>
          <w:color w:val="3333FF"/>
        </w:rPr>
        <w:t>、</w:t>
      </w:r>
      <w:r w:rsidRPr="00FB7B38">
        <w:rPr>
          <w:rFonts w:ascii="Calibri" w:eastAsia="宋体" w:hAnsi="Calibri" w:cs="Times New Roman" w:hint="eastAsia"/>
          <w:color w:val="3333FF"/>
        </w:rPr>
        <w:t>严重质量事故由通信工程质量监督部门组织调查组到事故发生现场调查，必要时可以请有关方面的专家协助调查。调查组在现场要收集资料，分析，拍照或录像。对工程设计进行核对，对设备材料进行分析检测，对施工方法进行分析，最后分析原因，并进行技术鉴定，写事故调查报告。</w:t>
      </w:r>
    </w:p>
    <w:p w:rsidR="00FB7B38" w:rsidRPr="00FB7B38" w:rsidRDefault="00FB7B38" w:rsidP="00FF7C2E">
      <w:pPr>
        <w:ind w:firstLineChars="200" w:firstLine="420"/>
        <w:rPr>
          <w:rFonts w:ascii="Calibri" w:eastAsia="宋体" w:hAnsi="Calibri" w:cs="Times New Roman"/>
          <w:color w:val="3333FF"/>
        </w:rPr>
      </w:pPr>
      <w:r w:rsidRPr="00FB7B38">
        <w:rPr>
          <w:rFonts w:ascii="Calibri" w:eastAsia="宋体" w:hAnsi="Calibri" w:cs="Times New Roman" w:hint="eastAsia"/>
          <w:color w:val="3333FF"/>
        </w:rPr>
        <w:t>这个事故中施工方由于施工人员的粗心大意，造成设备断电且设备损坏，承担事故的主要责任，对于造成事故的直接单位（施工单位）根据情节轻重，分别给予通报批评、警告、罚款，并由发证机关降低资质等级至吊销资质证书等处罚。对于被处罚的单位在收到处罚决定书之日起</w:t>
      </w:r>
      <w:r w:rsidRPr="00FB7B38">
        <w:rPr>
          <w:rFonts w:ascii="Calibri" w:eastAsia="宋体" w:hAnsi="Calibri" w:cs="Times New Roman" w:hint="eastAsia"/>
          <w:color w:val="3333FF"/>
        </w:rPr>
        <w:t>15</w:t>
      </w:r>
      <w:r w:rsidRPr="00FB7B38">
        <w:rPr>
          <w:rFonts w:ascii="Calibri" w:eastAsia="宋体" w:hAnsi="Calibri" w:cs="Times New Roman" w:hint="eastAsia"/>
          <w:color w:val="3333FF"/>
        </w:rPr>
        <w:t>日内，到指定银行缴纳罚款。对于造成质量事故的直接责任人，根据不同的质量事故等级，由其所在单位或上级主管部门给予批评、记过处分、或分别给予不同数量的罚款；构成犯罪的有司法机关依法追究刑事责任。</w:t>
      </w:r>
    </w:p>
    <w:p w:rsidR="00FF7C2E" w:rsidRDefault="00FF7C2E" w:rsidP="00FB7B38">
      <w:pPr>
        <w:rPr>
          <w:rFonts w:ascii="Calibri" w:eastAsia="宋体" w:hAnsi="Calibri" w:cs="Times New Roman" w:hint="eastAsia"/>
          <w:color w:val="3333FF"/>
        </w:rPr>
      </w:pP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3</w:t>
      </w:r>
      <w:r w:rsidRPr="00FB7B38">
        <w:rPr>
          <w:rFonts w:ascii="Calibri" w:eastAsia="宋体" w:hAnsi="Calibri" w:cs="Times New Roman" w:hint="eastAsia"/>
          <w:color w:val="3333FF"/>
        </w:rPr>
        <w:t>答：这类工程属于室内设备安装等工程，工程质量事故的预防措施主要有如下几点。</w:t>
      </w: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第一，开工前准备工作，现场勘查时就要对施工现场情况进行排摸，确定所有安全因素和安全隐患。开工前对施工人员进行专项培训，尤其是新进员工。做好安全交底工作，安全交底要交底到每一个人，现场施工人员尤其要作为重点对象，有条件的话做单独交底，明确任务和预防措施。对现场要使用的设备仪器进行校准，对要使用的工具进行安全检查，确定消除工具的安全隐患。对所用的副材从收货开始就要严格把关，检查</w:t>
      </w:r>
      <w:r w:rsidRPr="00FB7B38">
        <w:rPr>
          <w:rFonts w:ascii="Calibri" w:eastAsia="宋体" w:hAnsi="Calibri" w:cs="Times New Roman" w:hint="eastAsia"/>
          <w:color w:val="3333FF"/>
        </w:rPr>
        <w:t>3</w:t>
      </w:r>
      <w:r w:rsidRPr="00FB7B38">
        <w:rPr>
          <w:rFonts w:ascii="Calibri" w:eastAsia="宋体" w:hAnsi="Calibri" w:cs="Times New Roman" w:hint="eastAsia"/>
          <w:color w:val="3333FF"/>
        </w:rPr>
        <w:t>证。</w:t>
      </w:r>
    </w:p>
    <w:p w:rsidR="00FB7B38" w:rsidRPr="00FB7B38" w:rsidRDefault="00FB7B38" w:rsidP="00FF7C2E">
      <w:pPr>
        <w:ind w:firstLineChars="200" w:firstLine="420"/>
        <w:rPr>
          <w:rFonts w:ascii="Calibri" w:eastAsia="宋体" w:hAnsi="Calibri" w:cs="Times New Roman"/>
          <w:color w:val="3333FF"/>
        </w:rPr>
      </w:pPr>
      <w:r w:rsidRPr="00FB7B38">
        <w:rPr>
          <w:rFonts w:ascii="Calibri" w:eastAsia="宋体" w:hAnsi="Calibri" w:cs="Times New Roman" w:hint="eastAsia"/>
          <w:color w:val="3333FF"/>
        </w:rPr>
        <w:t>施工时要严格按照图纸和施工工艺进行规范施工，线缆的绑扎符合要求，松紧度适中</w:t>
      </w:r>
      <w:r w:rsidRPr="00FB7B38">
        <w:rPr>
          <w:rFonts w:ascii="Calibri" w:eastAsia="宋体" w:hAnsi="Calibri" w:cs="Times New Roman" w:hint="eastAsia"/>
          <w:color w:val="3333FF"/>
        </w:rPr>
        <w:t>,</w:t>
      </w:r>
      <w:r w:rsidRPr="00FB7B38">
        <w:rPr>
          <w:rFonts w:ascii="Calibri" w:eastAsia="宋体" w:hAnsi="Calibri" w:cs="Times New Roman" w:hint="eastAsia"/>
          <w:color w:val="3333FF"/>
        </w:rPr>
        <w:t>排列整齐。机架安装主要架间间隙满足规范，设备、板卡安装时防静电</w:t>
      </w:r>
      <w:r w:rsidRPr="00FB7B38">
        <w:rPr>
          <w:rFonts w:ascii="Calibri" w:eastAsia="宋体" w:hAnsi="Calibri" w:cs="Times New Roman" w:hint="eastAsia"/>
          <w:color w:val="3333FF"/>
        </w:rPr>
        <w:t>(</w:t>
      </w:r>
      <w:r w:rsidRPr="00FB7B38">
        <w:rPr>
          <w:rFonts w:ascii="Calibri" w:eastAsia="宋体" w:hAnsi="Calibri" w:cs="Times New Roman" w:hint="eastAsia"/>
          <w:color w:val="3333FF"/>
        </w:rPr>
        <w:t>带好防静电环</w:t>
      </w:r>
      <w:r w:rsidRPr="00FB7B38">
        <w:rPr>
          <w:rFonts w:ascii="Calibri" w:eastAsia="宋体" w:hAnsi="Calibri" w:cs="Times New Roman" w:hint="eastAsia"/>
          <w:color w:val="3333FF"/>
        </w:rPr>
        <w:t>)</w:t>
      </w:r>
      <w:r w:rsidRPr="00FB7B38">
        <w:rPr>
          <w:rFonts w:ascii="Calibri" w:eastAsia="宋体" w:hAnsi="Calibri" w:cs="Times New Roman" w:hint="eastAsia"/>
          <w:color w:val="3333FF"/>
        </w:rPr>
        <w:t>。工具握手处绑上绝缘胶带。如有</w:t>
      </w:r>
      <w:r w:rsidRPr="00FB7B38">
        <w:rPr>
          <w:rFonts w:ascii="Calibri" w:eastAsia="宋体" w:hAnsi="Calibri" w:cs="Times New Roman" w:hint="eastAsia"/>
          <w:color w:val="3333FF"/>
        </w:rPr>
        <w:t>2M</w:t>
      </w:r>
      <w:r w:rsidRPr="00FB7B38">
        <w:rPr>
          <w:rFonts w:ascii="Calibri" w:eastAsia="宋体" w:hAnsi="Calibri" w:cs="Times New Roman" w:hint="eastAsia"/>
          <w:color w:val="3333FF"/>
        </w:rPr>
        <w:t>线焊接的</w:t>
      </w:r>
      <w:r w:rsidRPr="00FB7B38">
        <w:rPr>
          <w:rFonts w:ascii="Calibri" w:eastAsia="宋体" w:hAnsi="Calibri" w:cs="Times New Roman" w:hint="eastAsia"/>
          <w:color w:val="3333FF"/>
        </w:rPr>
        <w:t>,</w:t>
      </w:r>
      <w:r w:rsidRPr="00FB7B38">
        <w:rPr>
          <w:rFonts w:ascii="Calibri" w:eastAsia="宋体" w:hAnsi="Calibri" w:cs="Times New Roman" w:hint="eastAsia"/>
          <w:color w:val="3333FF"/>
        </w:rPr>
        <w:t>尤其注意焊接工艺和现场防火防灼伤。遇到空调工程的，须动火的，必须要有动火单，注意火源周围是否有易燃物。对于电源工程，注意防止小东西掉落电源柜，引起短路。</w:t>
      </w:r>
    </w:p>
    <w:p w:rsidR="00FF7C2E" w:rsidRDefault="00FF7C2E" w:rsidP="00FB7B38">
      <w:pPr>
        <w:rPr>
          <w:rFonts w:ascii="Calibri" w:eastAsia="宋体" w:hAnsi="Calibri" w:cs="Times New Roman" w:hint="eastAsia"/>
          <w:color w:val="3333FF"/>
        </w:rPr>
      </w:pP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4</w:t>
      </w:r>
      <w:r w:rsidRPr="00FB7B38">
        <w:rPr>
          <w:rFonts w:ascii="Calibri" w:eastAsia="宋体" w:hAnsi="Calibri" w:cs="Times New Roman" w:hint="eastAsia"/>
          <w:color w:val="3333FF"/>
        </w:rPr>
        <w:t>答：通信工程质量事故是指在工程建设过程中，由于工程管理、监理、勘测、设计、施工、材料、设备等原因造成工程质量不符合规程规范、工程设计和合同规定的质量标准，影响通信网络使用寿命和对网络安全运行造成隐患和危害的事件。</w:t>
      </w:r>
    </w:p>
    <w:p w:rsidR="00FB7B38" w:rsidRPr="00FB7B38" w:rsidRDefault="00FB7B38" w:rsidP="00FF7C2E">
      <w:pPr>
        <w:ind w:firstLineChars="200" w:firstLine="420"/>
        <w:rPr>
          <w:rFonts w:ascii="Calibri" w:eastAsia="宋体" w:hAnsi="Calibri" w:cs="Times New Roman"/>
          <w:color w:val="3333FF"/>
        </w:rPr>
      </w:pPr>
      <w:r w:rsidRPr="00FB7B38">
        <w:rPr>
          <w:rFonts w:ascii="Calibri" w:eastAsia="宋体" w:hAnsi="Calibri" w:cs="Times New Roman" w:hint="eastAsia"/>
          <w:color w:val="3333FF"/>
        </w:rPr>
        <w:t>可能导致质量事故的行为有</w:t>
      </w: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第一</w:t>
      </w:r>
      <w:r w:rsidR="008C59C5">
        <w:rPr>
          <w:rFonts w:ascii="Calibri" w:eastAsia="宋体" w:hAnsi="Calibri" w:cs="Times New Roman" w:hint="eastAsia"/>
          <w:color w:val="3333FF"/>
        </w:rPr>
        <w:t>、</w:t>
      </w:r>
      <w:r w:rsidRPr="00FB7B38">
        <w:rPr>
          <w:rFonts w:ascii="Calibri" w:eastAsia="宋体" w:hAnsi="Calibri" w:cs="Times New Roman" w:hint="eastAsia"/>
          <w:color w:val="3333FF"/>
        </w:rPr>
        <w:t>建设单位的错误行为。规划不够全面，“三边工程”，任意压缩工期，对不合格的工程按合格验收等。</w:t>
      </w: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第二</w:t>
      </w:r>
      <w:r w:rsidR="008C59C5">
        <w:rPr>
          <w:rFonts w:ascii="Calibri" w:eastAsia="宋体" w:hAnsi="Calibri" w:cs="Times New Roman" w:hint="eastAsia"/>
          <w:color w:val="3333FF"/>
        </w:rPr>
        <w:t>、</w:t>
      </w:r>
      <w:r w:rsidRPr="00FB7B38">
        <w:rPr>
          <w:rFonts w:ascii="Calibri" w:eastAsia="宋体" w:hAnsi="Calibri" w:cs="Times New Roman" w:hint="eastAsia"/>
          <w:color w:val="3333FF"/>
        </w:rPr>
        <w:t>监理单位的错误行为。没有制定监理规划或实施细则；监理工程师不熟悉相关规定、技术要求和工程验收标准；现场监理人员缺乏责任感等。</w:t>
      </w: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第三</w:t>
      </w:r>
      <w:r w:rsidR="008C59C5">
        <w:rPr>
          <w:rFonts w:ascii="Calibri" w:eastAsia="宋体" w:hAnsi="Calibri" w:cs="Times New Roman" w:hint="eastAsia"/>
          <w:color w:val="3333FF"/>
        </w:rPr>
        <w:t>、</w:t>
      </w:r>
      <w:r w:rsidRPr="00FB7B38">
        <w:rPr>
          <w:rFonts w:ascii="Calibri" w:eastAsia="宋体" w:hAnsi="Calibri" w:cs="Times New Roman" w:hint="eastAsia"/>
          <w:color w:val="3333FF"/>
        </w:rPr>
        <w:t>勘查设计单位的错误行为。勘查的不仔细不准确；技术指标设计不合理；设计中未标明重要部分和重要环节。</w:t>
      </w: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第四</w:t>
      </w:r>
      <w:r w:rsidR="008C59C5">
        <w:rPr>
          <w:rFonts w:ascii="Calibri" w:eastAsia="宋体" w:hAnsi="Calibri" w:cs="Times New Roman" w:hint="eastAsia"/>
          <w:color w:val="3333FF"/>
        </w:rPr>
        <w:t>、</w:t>
      </w:r>
      <w:r w:rsidRPr="00FB7B38">
        <w:rPr>
          <w:rFonts w:ascii="Calibri" w:eastAsia="宋体" w:hAnsi="Calibri" w:cs="Times New Roman" w:hint="eastAsia"/>
          <w:color w:val="3333FF"/>
        </w:rPr>
        <w:t>施工单位的错误行为。施工准备工作不充分，交底不完成；质量控制不严格；相关人员缺乏质量意识，违规操作。</w:t>
      </w:r>
    </w:p>
    <w:p w:rsidR="00FB7B38" w:rsidRPr="00FB7B38" w:rsidRDefault="00FB7B38" w:rsidP="00FB7B38">
      <w:pPr>
        <w:rPr>
          <w:rFonts w:ascii="Calibri" w:eastAsia="宋体" w:hAnsi="Calibri" w:cs="Times New Roman"/>
          <w:color w:val="3333FF"/>
        </w:rPr>
      </w:pPr>
      <w:r w:rsidRPr="00FB7B38">
        <w:rPr>
          <w:rFonts w:ascii="Calibri" w:eastAsia="宋体" w:hAnsi="Calibri" w:cs="Times New Roman" w:hint="eastAsia"/>
          <w:color w:val="3333FF"/>
        </w:rPr>
        <w:t>第五</w:t>
      </w:r>
      <w:r w:rsidR="008C59C5">
        <w:rPr>
          <w:rFonts w:ascii="Calibri" w:eastAsia="宋体" w:hAnsi="Calibri" w:cs="Times New Roman" w:hint="eastAsia"/>
          <w:color w:val="3333FF"/>
        </w:rPr>
        <w:t>、</w:t>
      </w:r>
      <w:r w:rsidRPr="00FB7B38">
        <w:rPr>
          <w:rFonts w:ascii="Calibri" w:eastAsia="宋体" w:hAnsi="Calibri" w:cs="Times New Roman" w:hint="eastAsia"/>
          <w:color w:val="3333FF"/>
        </w:rPr>
        <w:t>器材供应单位的错误行为。把不合格的器材运到工地，给工程质量带来隐患。</w:t>
      </w:r>
    </w:p>
    <w:p w:rsidR="00FB7B38" w:rsidRPr="00FB7B38" w:rsidRDefault="00FB7B38" w:rsidP="00FB7B38">
      <w:pPr>
        <w:rPr>
          <w:color w:val="3333FF"/>
        </w:rPr>
      </w:pPr>
    </w:p>
    <w:p w:rsidR="00D71265" w:rsidRDefault="00730FD1" w:rsidP="005A535E">
      <w:pPr>
        <w:autoSpaceDE w:val="0"/>
        <w:autoSpaceDN w:val="0"/>
        <w:adjustRightInd w:val="0"/>
        <w:jc w:val="left"/>
        <w:rPr>
          <w:rFonts w:ascii="宋体" w:hAnsi="宋体" w:hint="eastAsia"/>
          <w:color w:val="000000"/>
          <w:szCs w:val="21"/>
        </w:rPr>
      </w:pPr>
      <w:r w:rsidRPr="00730FD1">
        <w:rPr>
          <w:rFonts w:hint="eastAsia"/>
          <w:b/>
        </w:rPr>
        <w:t>3</w:t>
      </w:r>
      <w:r w:rsidR="00FB7B38">
        <w:rPr>
          <w:rFonts w:hint="eastAsia"/>
          <w:b/>
        </w:rPr>
        <w:t>3</w:t>
      </w:r>
      <w:r w:rsidRPr="00730FD1">
        <w:rPr>
          <w:rFonts w:hint="eastAsia"/>
          <w:b/>
        </w:rPr>
        <w:t>、背景材料：</w:t>
      </w:r>
      <w:r w:rsidR="005A535E" w:rsidRPr="00321A85">
        <w:rPr>
          <w:rFonts w:ascii="宋体" w:hAnsi="宋体" w:hint="eastAsia"/>
          <w:color w:val="000000"/>
          <w:szCs w:val="21"/>
        </w:rPr>
        <w:t>某项目经理部负责施工的移动通信基站安装工程包括</w:t>
      </w:r>
      <w:r w:rsidR="005A535E" w:rsidRPr="00321A85">
        <w:rPr>
          <w:rFonts w:ascii="宋体" w:hAnsi="宋体"/>
          <w:color w:val="000000"/>
          <w:szCs w:val="21"/>
        </w:rPr>
        <w:t>39</w:t>
      </w:r>
      <w:r w:rsidR="005A535E" w:rsidRPr="00321A85">
        <w:rPr>
          <w:rFonts w:ascii="宋体" w:hAnsi="宋体" w:hint="eastAsia"/>
          <w:color w:val="000000"/>
          <w:szCs w:val="21"/>
        </w:rPr>
        <w:t>个基站的安装及调测工作，</w:t>
      </w:r>
      <w:r w:rsidR="00D71265" w:rsidRPr="00321A85">
        <w:rPr>
          <w:rFonts w:ascii="SimSun" w:hAnsi="SimSun" w:cs="SimSun"/>
          <w:color w:val="000000"/>
          <w:kern w:val="0"/>
          <w:szCs w:val="21"/>
        </w:rPr>
        <w:t>工程于</w:t>
      </w:r>
      <w:r w:rsidR="00381C46">
        <w:rPr>
          <w:rFonts w:hint="eastAsia"/>
          <w:color w:val="000000"/>
          <w:kern w:val="0"/>
          <w:szCs w:val="21"/>
        </w:rPr>
        <w:t>1</w:t>
      </w:r>
      <w:r w:rsidR="00D71265" w:rsidRPr="00321A85">
        <w:rPr>
          <w:rFonts w:ascii="SimSun" w:hAnsi="SimSun" w:cs="SimSun"/>
          <w:color w:val="000000"/>
          <w:kern w:val="0"/>
          <w:szCs w:val="21"/>
        </w:rPr>
        <w:t>月开工，</w:t>
      </w:r>
      <w:r w:rsidR="00381C46">
        <w:rPr>
          <w:rFonts w:hint="eastAsia"/>
          <w:color w:val="000000"/>
          <w:kern w:val="0"/>
          <w:szCs w:val="21"/>
        </w:rPr>
        <w:t>12</w:t>
      </w:r>
      <w:r w:rsidR="00D71265" w:rsidRPr="00321A85">
        <w:rPr>
          <w:rFonts w:ascii="SimSun" w:hAnsi="SimSun" w:cs="SimSun"/>
          <w:color w:val="000000"/>
          <w:kern w:val="0"/>
          <w:szCs w:val="21"/>
        </w:rPr>
        <w:t>月竣工，计划总费用</w:t>
      </w:r>
      <w:r w:rsidR="00D71265" w:rsidRPr="00321A85">
        <w:rPr>
          <w:color w:val="000000"/>
          <w:kern w:val="0"/>
          <w:szCs w:val="21"/>
        </w:rPr>
        <w:t>2100</w:t>
      </w:r>
      <w:r w:rsidR="00D71265" w:rsidRPr="00321A85">
        <w:rPr>
          <w:rFonts w:ascii="SimSun" w:hAnsi="SimSun" w:cs="SimSun"/>
          <w:color w:val="000000"/>
          <w:kern w:val="0"/>
          <w:szCs w:val="21"/>
        </w:rPr>
        <w:t>万元</w:t>
      </w:r>
      <w:r w:rsidR="00184511">
        <w:rPr>
          <w:rFonts w:ascii="SimSun" w:hAnsi="SimSun" w:cs="SimSun" w:hint="eastAsia"/>
          <w:color w:val="000000"/>
          <w:kern w:val="0"/>
          <w:szCs w:val="21"/>
        </w:rPr>
        <w:t>，</w:t>
      </w:r>
      <w:r w:rsidR="005A535E" w:rsidRPr="00321A85">
        <w:rPr>
          <w:rFonts w:ascii="宋体" w:hAnsi="宋体" w:hint="eastAsia"/>
          <w:color w:val="000000"/>
          <w:szCs w:val="21"/>
        </w:rPr>
        <w:t>工程保修期</w:t>
      </w:r>
      <w:r w:rsidR="005A535E" w:rsidRPr="00321A85">
        <w:rPr>
          <w:rFonts w:ascii="宋体" w:hAnsi="宋体"/>
          <w:color w:val="000000"/>
          <w:szCs w:val="21"/>
        </w:rPr>
        <w:t>1</w:t>
      </w:r>
      <w:r w:rsidR="005A535E" w:rsidRPr="00321A85">
        <w:rPr>
          <w:rFonts w:ascii="宋体" w:hAnsi="宋体" w:hint="eastAsia"/>
          <w:color w:val="000000"/>
          <w:szCs w:val="21"/>
        </w:rPr>
        <w:t>年。</w:t>
      </w:r>
    </w:p>
    <w:p w:rsidR="005A535E" w:rsidRPr="00321A85" w:rsidRDefault="005A535E" w:rsidP="00D71265">
      <w:pPr>
        <w:autoSpaceDE w:val="0"/>
        <w:autoSpaceDN w:val="0"/>
        <w:adjustRightInd w:val="0"/>
        <w:ind w:firstLineChars="200" w:firstLine="420"/>
        <w:jc w:val="left"/>
        <w:rPr>
          <w:rFonts w:hAnsi="宋体"/>
          <w:szCs w:val="21"/>
        </w:rPr>
      </w:pPr>
      <w:r w:rsidRPr="00321A85">
        <w:rPr>
          <w:rFonts w:ascii="宋体" w:hAnsi="宋体" w:hint="eastAsia"/>
          <w:color w:val="000000"/>
          <w:szCs w:val="21"/>
        </w:rPr>
        <w:t>开工前，</w:t>
      </w:r>
      <w:r w:rsidRPr="00321A85">
        <w:rPr>
          <w:rFonts w:hint="eastAsia"/>
          <w:szCs w:val="21"/>
        </w:rPr>
        <w:t>施工项目部编制了施工组织设计。主要内容包括：</w:t>
      </w:r>
      <w:r w:rsidRPr="00321A85">
        <w:rPr>
          <w:szCs w:val="21"/>
        </w:rPr>
        <w:t>1</w:t>
      </w:r>
      <w:r w:rsidRPr="00321A85">
        <w:rPr>
          <w:rFonts w:hint="eastAsia"/>
          <w:szCs w:val="21"/>
        </w:rPr>
        <w:t>、项目概况；</w:t>
      </w:r>
      <w:r w:rsidRPr="00321A85">
        <w:rPr>
          <w:szCs w:val="21"/>
        </w:rPr>
        <w:t>2</w:t>
      </w:r>
      <w:r w:rsidRPr="00321A85">
        <w:rPr>
          <w:rFonts w:hint="eastAsia"/>
          <w:szCs w:val="21"/>
        </w:rPr>
        <w:t>、组织机构；</w:t>
      </w:r>
      <w:r w:rsidRPr="00321A85">
        <w:rPr>
          <w:szCs w:val="21"/>
        </w:rPr>
        <w:lastRenderedPageBreak/>
        <w:t>3</w:t>
      </w:r>
      <w:r w:rsidRPr="00321A85">
        <w:rPr>
          <w:rFonts w:hint="eastAsia"/>
          <w:szCs w:val="21"/>
        </w:rPr>
        <w:t>、施工方案；</w:t>
      </w:r>
      <w:r w:rsidRPr="00321A85">
        <w:rPr>
          <w:szCs w:val="21"/>
        </w:rPr>
        <w:t>4</w:t>
      </w:r>
      <w:r w:rsidRPr="00321A85">
        <w:rPr>
          <w:rFonts w:hint="eastAsia"/>
          <w:szCs w:val="21"/>
        </w:rPr>
        <w:t>、质量、进度、成本、安全管理目标及控制计划；</w:t>
      </w:r>
      <w:r w:rsidRPr="00321A85">
        <w:rPr>
          <w:szCs w:val="21"/>
        </w:rPr>
        <w:t>5</w:t>
      </w:r>
      <w:r w:rsidRPr="00321A85">
        <w:rPr>
          <w:rFonts w:hint="eastAsia"/>
          <w:szCs w:val="21"/>
        </w:rPr>
        <w:t>、施工机具及仪表使用计划，材料需求计划，车辆使用计划；</w:t>
      </w:r>
      <w:r w:rsidRPr="00321A85">
        <w:rPr>
          <w:szCs w:val="21"/>
        </w:rPr>
        <w:t>6</w:t>
      </w:r>
      <w:r w:rsidRPr="00321A85">
        <w:rPr>
          <w:rFonts w:hint="eastAsia"/>
          <w:szCs w:val="21"/>
        </w:rPr>
        <w:t>、对建设单位的其他承诺。</w:t>
      </w:r>
    </w:p>
    <w:p w:rsidR="00D71265" w:rsidRDefault="005A535E" w:rsidP="00D71265">
      <w:pPr>
        <w:autoSpaceDE w:val="0"/>
        <w:autoSpaceDN w:val="0"/>
        <w:adjustRightInd w:val="0"/>
        <w:ind w:firstLine="405"/>
        <w:jc w:val="left"/>
        <w:rPr>
          <w:rFonts w:ascii="宋体" w:hAnsi="宋体" w:hint="eastAsia"/>
          <w:color w:val="000000"/>
          <w:szCs w:val="21"/>
        </w:rPr>
      </w:pPr>
      <w:r w:rsidRPr="00321A85">
        <w:rPr>
          <w:rFonts w:ascii="SimSun" w:hAnsi="SimSun" w:cs="SimSun"/>
          <w:color w:val="000000"/>
          <w:kern w:val="0"/>
          <w:szCs w:val="21"/>
        </w:rPr>
        <w:t>施工过程中项目部绘制了进度和费用的</w:t>
      </w:r>
      <w:r w:rsidRPr="00321A85">
        <w:rPr>
          <w:color w:val="000000"/>
          <w:kern w:val="0"/>
          <w:szCs w:val="21"/>
        </w:rPr>
        <w:t>S</w:t>
      </w:r>
      <w:r w:rsidRPr="00321A85">
        <w:rPr>
          <w:rFonts w:ascii="SimSun" w:hAnsi="SimSun" w:cs="SimSun"/>
          <w:color w:val="000000"/>
          <w:kern w:val="0"/>
          <w:szCs w:val="21"/>
        </w:rPr>
        <w:t>形曲线</w:t>
      </w:r>
      <w:r w:rsidRPr="00321A85">
        <w:rPr>
          <w:color w:val="000000"/>
          <w:kern w:val="0"/>
          <w:szCs w:val="21"/>
        </w:rPr>
        <w:t>(</w:t>
      </w:r>
      <w:r w:rsidRPr="00321A85">
        <w:rPr>
          <w:rFonts w:ascii="SimSun" w:hAnsi="SimSun" w:cs="SimSun"/>
          <w:color w:val="000000"/>
          <w:kern w:val="0"/>
          <w:szCs w:val="21"/>
        </w:rPr>
        <w:t>见图</w:t>
      </w:r>
      <w:r w:rsidRPr="00321A85">
        <w:rPr>
          <w:color w:val="000000"/>
          <w:kern w:val="0"/>
          <w:szCs w:val="21"/>
        </w:rPr>
        <w:t>1)</w:t>
      </w:r>
      <w:r w:rsidRPr="00321A85">
        <w:rPr>
          <w:rFonts w:ascii="SimSun" w:hAnsi="SimSun" w:cs="SimSun"/>
          <w:color w:val="000000"/>
          <w:kern w:val="0"/>
          <w:szCs w:val="21"/>
        </w:rPr>
        <w:t>，对工程进度和费用偏差进行分析</w:t>
      </w:r>
      <w:r w:rsidRPr="00321A85">
        <w:rPr>
          <w:rFonts w:ascii="SimSun" w:hAnsi="SimSun" w:cs="SimSun" w:hint="eastAsia"/>
          <w:color w:val="000000"/>
          <w:kern w:val="0"/>
          <w:szCs w:val="21"/>
        </w:rPr>
        <w:t>。</w:t>
      </w:r>
      <w:r w:rsidR="00D71265" w:rsidRPr="00321A85">
        <w:rPr>
          <w:rFonts w:ascii="SimSun" w:hAnsi="SimSun" w:cs="SimSun" w:hint="eastAsia"/>
          <w:color w:val="000000"/>
          <w:kern w:val="0"/>
          <w:szCs w:val="21"/>
        </w:rPr>
        <w:t xml:space="preserve">　</w:t>
      </w:r>
      <w:r w:rsidR="00D71265">
        <w:rPr>
          <w:rFonts w:ascii="SimSun" w:hAnsi="SimSun" w:cs="SimSun" w:hint="eastAsia"/>
          <w:color w:val="000000"/>
          <w:kern w:val="0"/>
          <w:szCs w:val="21"/>
        </w:rPr>
        <w:t xml:space="preserve"> </w:t>
      </w:r>
      <w:r w:rsidR="00D71265" w:rsidRPr="00321A85">
        <w:rPr>
          <w:rFonts w:ascii="宋体" w:hAnsi="宋体" w:hint="eastAsia"/>
          <w:color w:val="000000"/>
          <w:szCs w:val="21"/>
        </w:rPr>
        <w:t xml:space="preserve"> </w:t>
      </w:r>
    </w:p>
    <w:p w:rsidR="00847E73" w:rsidRDefault="00D71265" w:rsidP="00D71265">
      <w:pPr>
        <w:autoSpaceDE w:val="0"/>
        <w:autoSpaceDN w:val="0"/>
        <w:adjustRightInd w:val="0"/>
        <w:ind w:firstLine="405"/>
        <w:jc w:val="left"/>
        <w:rPr>
          <w:rFonts w:ascii="宋体" w:hAnsi="宋体" w:hint="eastAsia"/>
          <w:color w:val="000000"/>
          <w:szCs w:val="21"/>
        </w:rPr>
      </w:pPr>
      <w:r w:rsidRPr="00321A85">
        <w:rPr>
          <w:rFonts w:ascii="宋体" w:hAnsi="宋体" w:hint="eastAsia"/>
          <w:color w:val="000000"/>
          <w:szCs w:val="21"/>
        </w:rPr>
        <w:t>建设单位将部分验收合格的基站交由代维单位维护，此部分基站即进入到试运行阶段。建设单位在验收完最后一个基站</w:t>
      </w:r>
      <w:r w:rsidRPr="00321A85">
        <w:rPr>
          <w:rFonts w:ascii="宋体" w:hAnsi="宋体"/>
          <w:color w:val="000000"/>
          <w:szCs w:val="21"/>
        </w:rPr>
        <w:t>2</w:t>
      </w:r>
      <w:r w:rsidRPr="00321A85">
        <w:rPr>
          <w:rFonts w:ascii="宋体" w:hAnsi="宋体" w:hint="eastAsia"/>
          <w:color w:val="000000"/>
          <w:szCs w:val="21"/>
        </w:rPr>
        <w:t>个月时，组织设计单位、施工单位进行了竣工验收。</w:t>
      </w:r>
      <w:r w:rsidR="00AC7DA4" w:rsidRPr="00321A85">
        <w:rPr>
          <w:rFonts w:ascii="宋体" w:hAnsi="宋体" w:hint="eastAsia"/>
          <w:color w:val="000000"/>
          <w:szCs w:val="21"/>
        </w:rPr>
        <w:t>项目经理部</w:t>
      </w:r>
      <w:r w:rsidR="00AC7DA4">
        <w:rPr>
          <w:rFonts w:ascii="宋体" w:hAnsi="宋体" w:hint="eastAsia"/>
          <w:color w:val="000000"/>
          <w:szCs w:val="21"/>
        </w:rPr>
        <w:t>在</w:t>
      </w:r>
      <w:r w:rsidR="00AC7DA4" w:rsidRPr="00321A85">
        <w:rPr>
          <w:rFonts w:ascii="宋体" w:hAnsi="宋体" w:hint="eastAsia"/>
          <w:color w:val="000000"/>
          <w:szCs w:val="21"/>
        </w:rPr>
        <w:t>工程后期整理竣工资料。</w:t>
      </w:r>
    </w:p>
    <w:p w:rsidR="005A535E" w:rsidRPr="00D71265" w:rsidRDefault="00D71265" w:rsidP="00847E73">
      <w:pPr>
        <w:autoSpaceDE w:val="0"/>
        <w:autoSpaceDN w:val="0"/>
        <w:adjustRightInd w:val="0"/>
        <w:ind w:firstLine="405"/>
        <w:jc w:val="left"/>
        <w:rPr>
          <w:rFonts w:ascii="宋体" w:hAnsi="宋体"/>
          <w:color w:val="000000"/>
          <w:szCs w:val="21"/>
        </w:rPr>
      </w:pPr>
      <w:r w:rsidRPr="00321A85">
        <w:rPr>
          <w:rFonts w:ascii="宋体" w:hAnsi="宋体" w:hint="eastAsia"/>
          <w:color w:val="000000"/>
          <w:szCs w:val="21"/>
        </w:rPr>
        <w:t>竣工验收一个月以后，建设单位编制完成初步决算，并到其上级主管部门办理了备案手续。在竣工验收后半年的设备运行过程中，设备运行正常。</w:t>
      </w:r>
    </w:p>
    <w:p w:rsidR="005A535E" w:rsidRPr="00321A85" w:rsidRDefault="005A535E" w:rsidP="005A535E">
      <w:pPr>
        <w:jc w:val="center"/>
        <w:rPr>
          <w:rFonts w:ascii="宋体" w:hAnsi="宋体"/>
          <w:color w:val="000000"/>
          <w:szCs w:val="21"/>
        </w:rPr>
      </w:pPr>
      <w:r>
        <w:rPr>
          <w:rFonts w:ascii="宋体" w:hAnsi="宋体" w:hint="eastAsia"/>
          <w:noProof/>
          <w:color w:val="000000"/>
          <w:szCs w:val="21"/>
        </w:rPr>
        <w:drawing>
          <wp:inline distT="0" distB="0" distL="0" distR="0">
            <wp:extent cx="4428336" cy="2897092"/>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4433082" cy="2900197"/>
                    </a:xfrm>
                    <a:prstGeom prst="rect">
                      <a:avLst/>
                    </a:prstGeom>
                    <a:noFill/>
                    <a:ln w="9525">
                      <a:noFill/>
                      <a:miter lim="800000"/>
                      <a:headEnd/>
                      <a:tailEnd/>
                    </a:ln>
                  </pic:spPr>
                </pic:pic>
              </a:graphicData>
            </a:graphic>
          </wp:inline>
        </w:drawing>
      </w:r>
    </w:p>
    <w:p w:rsidR="005A535E" w:rsidRPr="00321A85" w:rsidRDefault="005A535E" w:rsidP="005A535E">
      <w:pPr>
        <w:jc w:val="center"/>
        <w:rPr>
          <w:rFonts w:ascii="宋体" w:hAnsi="宋体"/>
          <w:color w:val="000000"/>
          <w:szCs w:val="21"/>
        </w:rPr>
      </w:pPr>
      <w:r w:rsidRPr="00321A85">
        <w:rPr>
          <w:rFonts w:ascii="宋体" w:hAnsi="宋体" w:hint="eastAsia"/>
          <w:color w:val="000000"/>
          <w:szCs w:val="21"/>
        </w:rPr>
        <w:t>图.进度和费用曲线</w:t>
      </w:r>
    </w:p>
    <w:p w:rsidR="005A535E" w:rsidRPr="0018382E" w:rsidRDefault="005A535E" w:rsidP="005A535E">
      <w:pPr>
        <w:rPr>
          <w:rFonts w:ascii="宋体" w:hAnsi="宋体"/>
          <w:b/>
          <w:color w:val="000000"/>
          <w:szCs w:val="21"/>
        </w:rPr>
      </w:pPr>
      <w:r w:rsidRPr="0018382E">
        <w:rPr>
          <w:rFonts w:ascii="宋体" w:hAnsi="宋体" w:hint="eastAsia"/>
          <w:b/>
          <w:color w:val="000000"/>
          <w:szCs w:val="21"/>
        </w:rPr>
        <w:t>问题：</w:t>
      </w:r>
    </w:p>
    <w:p w:rsidR="005A535E" w:rsidRPr="00321A85" w:rsidRDefault="005A535E" w:rsidP="005A535E">
      <w:pPr>
        <w:rPr>
          <w:rFonts w:ascii="宋体" w:hAnsi="宋体"/>
          <w:color w:val="000000"/>
          <w:szCs w:val="21"/>
        </w:rPr>
      </w:pPr>
      <w:r w:rsidRPr="00321A85">
        <w:rPr>
          <w:rFonts w:ascii="宋体" w:hAnsi="宋体"/>
          <w:color w:val="000000"/>
          <w:szCs w:val="21"/>
        </w:rPr>
        <w:t>1</w:t>
      </w:r>
      <w:r w:rsidRPr="00321A85">
        <w:rPr>
          <w:rFonts w:ascii="宋体" w:hAnsi="宋体" w:hint="eastAsia"/>
          <w:color w:val="000000"/>
          <w:szCs w:val="21"/>
        </w:rPr>
        <w:t>、此工程的竣工资料中，验收文件部分的正文应包括哪些内容？</w:t>
      </w:r>
    </w:p>
    <w:p w:rsidR="005A535E" w:rsidRPr="00321A85" w:rsidRDefault="005A535E" w:rsidP="005A535E">
      <w:pPr>
        <w:rPr>
          <w:rFonts w:ascii="宋体" w:hAnsi="宋体"/>
          <w:color w:val="000000"/>
          <w:szCs w:val="21"/>
        </w:rPr>
      </w:pPr>
      <w:r w:rsidRPr="00321A85">
        <w:rPr>
          <w:rFonts w:ascii="宋体" w:hAnsi="宋体"/>
          <w:color w:val="000000"/>
          <w:szCs w:val="21"/>
        </w:rPr>
        <w:t>2</w:t>
      </w:r>
      <w:r w:rsidRPr="00321A85">
        <w:rPr>
          <w:rFonts w:ascii="宋体" w:hAnsi="宋体" w:hint="eastAsia"/>
          <w:color w:val="000000"/>
          <w:szCs w:val="21"/>
        </w:rPr>
        <w:t>、</w:t>
      </w:r>
      <w:r w:rsidRPr="00321A85">
        <w:rPr>
          <w:rFonts w:hint="eastAsia"/>
          <w:szCs w:val="21"/>
        </w:rPr>
        <w:t>施工组织设计缺了哪些内容</w:t>
      </w:r>
      <w:r w:rsidRPr="00321A85">
        <w:rPr>
          <w:szCs w:val="21"/>
        </w:rPr>
        <w:t>?</w:t>
      </w:r>
    </w:p>
    <w:p w:rsidR="005A535E" w:rsidRPr="00321A85" w:rsidRDefault="005A535E" w:rsidP="005A535E">
      <w:pPr>
        <w:rPr>
          <w:rFonts w:ascii="宋体" w:hAnsi="宋体"/>
          <w:color w:val="000000"/>
          <w:szCs w:val="21"/>
        </w:rPr>
      </w:pPr>
      <w:r w:rsidRPr="00321A85">
        <w:rPr>
          <w:rFonts w:ascii="宋体" w:hAnsi="宋体"/>
          <w:color w:val="000000"/>
          <w:szCs w:val="21"/>
        </w:rPr>
        <w:t>3</w:t>
      </w:r>
      <w:r w:rsidRPr="00321A85">
        <w:rPr>
          <w:rFonts w:ascii="宋体" w:hAnsi="宋体" w:hint="eastAsia"/>
          <w:color w:val="000000"/>
          <w:szCs w:val="21"/>
        </w:rPr>
        <w:t>、建设单位组织竣工验收的时间选择得合适吗？为什么？建设单位组织的竣工验收存在哪些问题？</w:t>
      </w:r>
    </w:p>
    <w:p w:rsidR="005A535E" w:rsidRPr="00321A85" w:rsidRDefault="005A535E" w:rsidP="005A535E">
      <w:pPr>
        <w:rPr>
          <w:rFonts w:ascii="宋体" w:hAnsi="宋体"/>
          <w:color w:val="000000"/>
          <w:szCs w:val="21"/>
        </w:rPr>
      </w:pPr>
      <w:r w:rsidRPr="00321A85">
        <w:rPr>
          <w:rFonts w:ascii="宋体" w:hAnsi="宋体"/>
          <w:color w:val="000000"/>
          <w:szCs w:val="21"/>
        </w:rPr>
        <w:t>4</w:t>
      </w:r>
      <w:r w:rsidRPr="00321A85">
        <w:rPr>
          <w:rFonts w:ascii="宋体" w:hAnsi="宋体" w:hint="eastAsia"/>
          <w:color w:val="000000"/>
          <w:szCs w:val="21"/>
        </w:rPr>
        <w:t>、施工单位在设备硬件安装后，进行通电检查要做那些工作？</w:t>
      </w:r>
    </w:p>
    <w:p w:rsidR="005A535E" w:rsidRPr="00321A85" w:rsidRDefault="005A535E" w:rsidP="005A535E">
      <w:pPr>
        <w:rPr>
          <w:rFonts w:ascii="宋体" w:hAnsi="宋体"/>
          <w:color w:val="000000"/>
          <w:szCs w:val="21"/>
        </w:rPr>
      </w:pPr>
      <w:r w:rsidRPr="00321A85">
        <w:rPr>
          <w:rFonts w:ascii="宋体" w:hAnsi="宋体"/>
          <w:color w:val="000000"/>
          <w:szCs w:val="21"/>
        </w:rPr>
        <w:t>5</w:t>
      </w:r>
      <w:r w:rsidRPr="00321A85">
        <w:rPr>
          <w:rFonts w:ascii="宋体" w:hAnsi="宋体" w:hint="eastAsia"/>
          <w:color w:val="000000"/>
          <w:szCs w:val="21"/>
        </w:rPr>
        <w:t>、</w:t>
      </w:r>
      <w:r w:rsidRPr="00321A85">
        <w:rPr>
          <w:rFonts w:ascii="SimSun" w:hAnsi="SimSun" w:cs="SimSun"/>
          <w:color w:val="000000"/>
          <w:kern w:val="0"/>
          <w:szCs w:val="21"/>
        </w:rPr>
        <w:t>计算工程施工到第</w:t>
      </w:r>
      <w:r w:rsidRPr="00321A85">
        <w:rPr>
          <w:color w:val="000000"/>
          <w:kern w:val="0"/>
          <w:szCs w:val="21"/>
        </w:rPr>
        <w:t>10</w:t>
      </w:r>
      <w:r w:rsidRPr="00321A85">
        <w:rPr>
          <w:rFonts w:ascii="SimSun" w:hAnsi="SimSun" w:cs="SimSun"/>
          <w:color w:val="000000"/>
          <w:kern w:val="0"/>
          <w:szCs w:val="21"/>
        </w:rPr>
        <w:t>个月时，项目部的进度偏差和费用偏差。</w:t>
      </w:r>
    </w:p>
    <w:p w:rsidR="005A535E" w:rsidRPr="00321A85" w:rsidRDefault="005A535E" w:rsidP="005A535E">
      <w:pPr>
        <w:rPr>
          <w:rFonts w:ascii="宋体" w:hAnsi="宋体"/>
          <w:b/>
          <w:color w:val="0000FF"/>
          <w:szCs w:val="21"/>
        </w:rPr>
      </w:pPr>
      <w:r w:rsidRPr="00321A85">
        <w:rPr>
          <w:rFonts w:ascii="宋体" w:hAnsi="宋体" w:hint="eastAsia"/>
          <w:b/>
          <w:color w:val="0000FF"/>
          <w:szCs w:val="21"/>
        </w:rPr>
        <w:t>参考答案：</w:t>
      </w:r>
    </w:p>
    <w:p w:rsidR="005A535E" w:rsidRPr="00321A85" w:rsidRDefault="005A535E" w:rsidP="005A535E">
      <w:pPr>
        <w:autoSpaceDE w:val="0"/>
        <w:autoSpaceDN w:val="0"/>
        <w:adjustRightInd w:val="0"/>
        <w:jc w:val="left"/>
        <w:rPr>
          <w:rFonts w:ascii="SimSun" w:hAnsi="SimSun" w:cs="SimSun"/>
          <w:color w:val="0000FF"/>
          <w:kern w:val="0"/>
          <w:szCs w:val="21"/>
        </w:rPr>
      </w:pPr>
      <w:r w:rsidRPr="00321A85">
        <w:rPr>
          <w:color w:val="0000FF"/>
          <w:kern w:val="0"/>
          <w:szCs w:val="21"/>
        </w:rPr>
        <w:t>1</w:t>
      </w:r>
      <w:r w:rsidRPr="00321A85">
        <w:rPr>
          <w:rFonts w:ascii="SimSun" w:hAnsi="SimSun" w:cs="SimSun"/>
          <w:color w:val="0000FF"/>
          <w:kern w:val="0"/>
          <w:szCs w:val="21"/>
        </w:rPr>
        <w:t>．</w:t>
      </w:r>
      <w:r w:rsidRPr="00321A85">
        <w:rPr>
          <w:rFonts w:ascii="宋体" w:hAnsi="宋体" w:hint="eastAsia"/>
          <w:color w:val="0000FF"/>
          <w:szCs w:val="21"/>
        </w:rPr>
        <w:t>此工程的竣工资料中，验收文件部分的正文应包括：工程说明、开工报告、建筑安装工程量总表、已安装设备明细表、隐蔽工程签证记录、重大工程质量事故报告表、停（复）工报告、工程变更单和洽商记录、完工通知、验收证书、工程材料盘点单、交接书、备考表。虽然工程中未发生工程变更和质量、安全事故，但工程变更单和洽商记录、重大工程质量事故报告表仍然要附上，但需在上面标明“此工程未发生”相关事项的内容。</w:t>
      </w:r>
    </w:p>
    <w:p w:rsidR="005A535E" w:rsidRDefault="005A535E" w:rsidP="005A535E">
      <w:pPr>
        <w:pStyle w:val="Default"/>
        <w:jc w:val="both"/>
        <w:rPr>
          <w:rFonts w:hAnsi="宋体"/>
          <w:color w:val="0000FF"/>
          <w:sz w:val="21"/>
          <w:szCs w:val="21"/>
        </w:rPr>
      </w:pPr>
    </w:p>
    <w:p w:rsidR="005A535E" w:rsidRPr="00321A85" w:rsidRDefault="005A535E" w:rsidP="005A535E">
      <w:pPr>
        <w:pStyle w:val="Default"/>
        <w:jc w:val="both"/>
        <w:rPr>
          <w:color w:val="0000FF"/>
          <w:sz w:val="21"/>
          <w:szCs w:val="21"/>
        </w:rPr>
      </w:pPr>
      <w:r w:rsidRPr="00321A85">
        <w:rPr>
          <w:rFonts w:hAnsi="宋体" w:hint="eastAsia"/>
          <w:color w:val="0000FF"/>
          <w:sz w:val="21"/>
          <w:szCs w:val="21"/>
        </w:rPr>
        <w:t>２.</w:t>
      </w:r>
      <w:r w:rsidRPr="00321A85">
        <w:rPr>
          <w:rFonts w:hint="eastAsia"/>
          <w:color w:val="0000FF"/>
          <w:sz w:val="21"/>
          <w:szCs w:val="21"/>
        </w:rPr>
        <w:t xml:space="preserve"> 施工组织设计</w:t>
      </w:r>
      <w:r w:rsidRPr="00321A85">
        <w:rPr>
          <w:rFonts w:ascii="Times New Roman" w:cs="Times New Roman"/>
          <w:color w:val="0000FF"/>
          <w:sz w:val="21"/>
          <w:szCs w:val="21"/>
        </w:rPr>
        <w:t>7</w:t>
      </w:r>
      <w:r w:rsidRPr="00321A85">
        <w:rPr>
          <w:rFonts w:hint="eastAsia"/>
          <w:color w:val="0000FF"/>
          <w:sz w:val="21"/>
          <w:szCs w:val="21"/>
        </w:rPr>
        <w:t>点内容如下：对比背景材料可查找缺少的内容。</w:t>
      </w:r>
    </w:p>
    <w:p w:rsidR="005A535E" w:rsidRPr="00321A85" w:rsidRDefault="005A535E" w:rsidP="005A535E">
      <w:pPr>
        <w:pStyle w:val="Default"/>
        <w:ind w:firstLine="420"/>
        <w:jc w:val="both"/>
        <w:rPr>
          <w:color w:val="0000FF"/>
          <w:sz w:val="21"/>
          <w:szCs w:val="21"/>
        </w:rPr>
      </w:pPr>
      <w:r w:rsidRPr="00321A85">
        <w:rPr>
          <w:rFonts w:hint="eastAsia"/>
          <w:color w:val="0000FF"/>
          <w:sz w:val="21"/>
          <w:szCs w:val="21"/>
        </w:rPr>
        <w:t>工程概况、编制依据、组织结构、施工方案、工程管理目标及控制计划、施工资源配备计划、对建设单位的其他承诺等内容。</w:t>
      </w:r>
      <w:r w:rsidRPr="00321A85">
        <w:rPr>
          <w:color w:val="0000FF"/>
          <w:sz w:val="21"/>
          <w:szCs w:val="21"/>
        </w:rPr>
        <w:t xml:space="preserve"> </w:t>
      </w:r>
    </w:p>
    <w:p w:rsidR="005A535E" w:rsidRPr="00321A85" w:rsidRDefault="005A535E" w:rsidP="005A535E">
      <w:pPr>
        <w:pStyle w:val="Default"/>
        <w:ind w:firstLine="420"/>
        <w:jc w:val="both"/>
        <w:rPr>
          <w:color w:val="0000FF"/>
          <w:sz w:val="21"/>
          <w:szCs w:val="21"/>
        </w:rPr>
      </w:pPr>
      <w:r w:rsidRPr="00321A85">
        <w:rPr>
          <w:rFonts w:hint="eastAsia"/>
          <w:color w:val="0000FF"/>
          <w:sz w:val="21"/>
          <w:szCs w:val="21"/>
        </w:rPr>
        <w:t>工程管理目标包括质量控制目标、进度控制目标、成本控制目标、安全控制目标、环境控制目标等。依据施工方案的内容制定相应的控制计划。</w:t>
      </w:r>
      <w:r w:rsidRPr="00321A85">
        <w:rPr>
          <w:color w:val="0000FF"/>
          <w:sz w:val="21"/>
          <w:szCs w:val="21"/>
        </w:rPr>
        <w:t xml:space="preserve"> </w:t>
      </w:r>
    </w:p>
    <w:p w:rsidR="005A535E" w:rsidRPr="00321A85" w:rsidRDefault="005A535E" w:rsidP="005A535E">
      <w:pPr>
        <w:rPr>
          <w:rFonts w:ascii="宋体" w:hAnsi="宋体"/>
          <w:color w:val="0000FF"/>
          <w:szCs w:val="21"/>
        </w:rPr>
      </w:pPr>
      <w:r w:rsidRPr="00321A85">
        <w:rPr>
          <w:rFonts w:hint="eastAsia"/>
          <w:color w:val="0000FF"/>
          <w:szCs w:val="21"/>
        </w:rPr>
        <w:lastRenderedPageBreak/>
        <w:t xml:space="preserve">　　施工资源配备计划：用工计划、施工车辆、机具及仪表使用计划、材料需求计划和资金需求及使用计划等。</w:t>
      </w:r>
    </w:p>
    <w:p w:rsidR="005A535E" w:rsidRDefault="005A535E" w:rsidP="005A535E">
      <w:pPr>
        <w:rPr>
          <w:rFonts w:ascii="宋体" w:hAnsi="宋体"/>
          <w:color w:val="0000FF"/>
          <w:szCs w:val="21"/>
        </w:rPr>
      </w:pPr>
    </w:p>
    <w:p w:rsidR="005A535E" w:rsidRPr="00DF158F" w:rsidRDefault="005A535E" w:rsidP="005A535E">
      <w:pPr>
        <w:rPr>
          <w:rFonts w:ascii="宋体" w:hAnsi="宋体"/>
          <w:color w:val="0000FF"/>
          <w:szCs w:val="21"/>
        </w:rPr>
      </w:pPr>
      <w:r>
        <w:rPr>
          <w:rFonts w:ascii="宋体" w:hAnsi="宋体" w:hint="eastAsia"/>
          <w:color w:val="0000FF"/>
          <w:szCs w:val="21"/>
        </w:rPr>
        <w:t>3.</w:t>
      </w:r>
      <w:r w:rsidRPr="0018382E">
        <w:rPr>
          <w:rFonts w:ascii="宋体" w:hAnsi="宋体" w:hint="eastAsia"/>
          <w:color w:val="0000FF"/>
          <w:szCs w:val="21"/>
        </w:rPr>
        <w:t xml:space="preserve"> </w:t>
      </w:r>
      <w:r w:rsidRPr="00DF158F">
        <w:rPr>
          <w:rFonts w:ascii="宋体" w:hAnsi="宋体" w:hint="eastAsia"/>
          <w:color w:val="0000FF"/>
          <w:szCs w:val="21"/>
        </w:rPr>
        <w:t>建设单位组织竣工验收的时间选择得不合适。因为试运转的时间一般为</w:t>
      </w:r>
      <w:r w:rsidRPr="00DF158F">
        <w:rPr>
          <w:rFonts w:ascii="宋体" w:hAnsi="宋体"/>
          <w:color w:val="0000FF"/>
          <w:szCs w:val="21"/>
        </w:rPr>
        <w:t>3</w:t>
      </w:r>
      <w:r w:rsidRPr="00DF158F">
        <w:rPr>
          <w:rFonts w:ascii="宋体" w:hAnsi="宋体" w:hint="eastAsia"/>
          <w:color w:val="0000FF"/>
          <w:szCs w:val="21"/>
        </w:rPr>
        <w:t>个月，而最后一个基站部分验收完后两个月就组织竣工验收显然是不合适的。</w:t>
      </w:r>
    </w:p>
    <w:p w:rsidR="005A535E" w:rsidRDefault="005A535E" w:rsidP="005A535E">
      <w:pPr>
        <w:rPr>
          <w:rFonts w:ascii="宋体" w:hAnsi="宋体"/>
          <w:color w:val="0000FF"/>
          <w:szCs w:val="21"/>
        </w:rPr>
      </w:pPr>
      <w:r>
        <w:rPr>
          <w:rFonts w:ascii="宋体" w:hAnsi="宋体" w:hint="eastAsia"/>
          <w:color w:val="0000FF"/>
          <w:szCs w:val="21"/>
        </w:rPr>
        <w:t xml:space="preserve">    </w:t>
      </w:r>
      <w:r w:rsidRPr="00DF158F">
        <w:rPr>
          <w:rFonts w:ascii="宋体" w:hAnsi="宋体" w:hint="eastAsia"/>
          <w:color w:val="0000FF"/>
          <w:szCs w:val="21"/>
        </w:rPr>
        <w:t>建设单位组织的竣工验收存在的问题主要有：竣工验收的时间选择得不合适；参加竣工验收的单位还缺主管单位、维护单位、监理单位、质量监督机构等。</w:t>
      </w:r>
    </w:p>
    <w:p w:rsidR="005A535E" w:rsidRDefault="005A535E" w:rsidP="005A535E">
      <w:pPr>
        <w:autoSpaceDE w:val="0"/>
        <w:autoSpaceDN w:val="0"/>
        <w:adjustRightInd w:val="0"/>
        <w:jc w:val="left"/>
        <w:rPr>
          <w:rFonts w:ascii="宋体" w:hAnsi="宋体" w:cs="MingLiU"/>
          <w:color w:val="0000FF"/>
          <w:kern w:val="0"/>
          <w:szCs w:val="21"/>
        </w:rPr>
      </w:pPr>
    </w:p>
    <w:p w:rsidR="005A535E" w:rsidRPr="00321A85" w:rsidRDefault="005A535E" w:rsidP="005A535E">
      <w:pPr>
        <w:autoSpaceDE w:val="0"/>
        <w:autoSpaceDN w:val="0"/>
        <w:adjustRightInd w:val="0"/>
        <w:jc w:val="left"/>
        <w:rPr>
          <w:rFonts w:ascii="宋体" w:hAnsi="宋体" w:cs="MingLiU"/>
          <w:color w:val="0000FF"/>
          <w:kern w:val="0"/>
          <w:szCs w:val="21"/>
        </w:rPr>
      </w:pPr>
      <w:r w:rsidRPr="00321A85">
        <w:rPr>
          <w:rFonts w:ascii="宋体" w:hAnsi="宋体" w:cs="MingLiU" w:hint="eastAsia"/>
          <w:color w:val="0000FF"/>
          <w:kern w:val="0"/>
          <w:szCs w:val="21"/>
        </w:rPr>
        <w:t>４.通电检查</w:t>
      </w:r>
    </w:p>
    <w:p w:rsidR="005A535E" w:rsidRPr="00321A85" w:rsidRDefault="005A535E" w:rsidP="005A535E">
      <w:pPr>
        <w:autoSpaceDE w:val="0"/>
        <w:autoSpaceDN w:val="0"/>
        <w:adjustRightInd w:val="0"/>
        <w:jc w:val="left"/>
        <w:rPr>
          <w:rFonts w:ascii="宋体" w:hAnsi="宋体" w:cs="MingLiU"/>
          <w:color w:val="0000FF"/>
          <w:kern w:val="0"/>
          <w:szCs w:val="21"/>
        </w:rPr>
      </w:pPr>
      <w:r>
        <w:rPr>
          <w:rFonts w:ascii="宋体" w:hAnsi="宋体" w:cs="Arial Unicode MS" w:hint="eastAsia"/>
          <w:color w:val="0000FF"/>
          <w:kern w:val="0"/>
          <w:szCs w:val="21"/>
        </w:rPr>
        <w:t>a</w:t>
      </w:r>
      <w:r w:rsidRPr="00321A85">
        <w:rPr>
          <w:rFonts w:ascii="宋体" w:hAnsi="宋体" w:cs="Arial Unicode MS"/>
          <w:color w:val="0000FF"/>
          <w:kern w:val="0"/>
          <w:szCs w:val="21"/>
        </w:rPr>
        <w:t xml:space="preserve"> .</w:t>
      </w:r>
      <w:r w:rsidRPr="00321A85">
        <w:rPr>
          <w:rFonts w:ascii="宋体" w:hAnsi="宋体" w:cs="MingLiU" w:hint="eastAsia"/>
          <w:color w:val="0000FF"/>
          <w:kern w:val="0"/>
          <w:szCs w:val="21"/>
        </w:rPr>
        <w:t>先接通机架总保险，观察有无异样情况。</w:t>
      </w:r>
    </w:p>
    <w:p w:rsidR="005A535E" w:rsidRPr="00321A85" w:rsidRDefault="005A535E" w:rsidP="005A535E">
      <w:pPr>
        <w:autoSpaceDE w:val="0"/>
        <w:autoSpaceDN w:val="0"/>
        <w:adjustRightInd w:val="0"/>
        <w:jc w:val="left"/>
        <w:rPr>
          <w:rFonts w:ascii="宋体" w:hAnsi="宋体" w:cs="MingLiU"/>
          <w:color w:val="0000FF"/>
          <w:kern w:val="0"/>
          <w:szCs w:val="21"/>
        </w:rPr>
      </w:pPr>
      <w:r>
        <w:rPr>
          <w:rFonts w:ascii="宋体" w:hAnsi="宋体" w:cs="Arial Unicode MS" w:hint="eastAsia"/>
          <w:color w:val="0000FF"/>
          <w:kern w:val="0"/>
          <w:szCs w:val="21"/>
        </w:rPr>
        <w:t>b</w:t>
      </w:r>
      <w:r w:rsidRPr="00321A85">
        <w:rPr>
          <w:rFonts w:ascii="宋体" w:hAnsi="宋体" w:cs="Arial Unicode MS"/>
          <w:color w:val="0000FF"/>
          <w:kern w:val="0"/>
          <w:szCs w:val="21"/>
        </w:rPr>
        <w:t xml:space="preserve"> .</w:t>
      </w:r>
      <w:r w:rsidRPr="00321A85">
        <w:rPr>
          <w:rFonts w:ascii="宋体" w:hAnsi="宋体" w:cs="MingLiU" w:hint="eastAsia"/>
          <w:color w:val="0000FF"/>
          <w:kern w:val="0"/>
          <w:szCs w:val="21"/>
        </w:rPr>
        <w:t>开启主电源开关，逐级接通分保险，通过眼看、耳听、鼻闻注意有无异味、冒烟、打火和不正常的声音等现象。</w:t>
      </w:r>
    </w:p>
    <w:p w:rsidR="005A535E" w:rsidRPr="00321A85" w:rsidRDefault="005A535E" w:rsidP="005A535E">
      <w:pPr>
        <w:autoSpaceDE w:val="0"/>
        <w:autoSpaceDN w:val="0"/>
        <w:adjustRightInd w:val="0"/>
        <w:jc w:val="left"/>
        <w:rPr>
          <w:rFonts w:ascii="宋体" w:hAnsi="宋体" w:cs="MingLiU"/>
          <w:color w:val="0000FF"/>
          <w:kern w:val="0"/>
          <w:szCs w:val="21"/>
        </w:rPr>
      </w:pPr>
      <w:r>
        <w:rPr>
          <w:rFonts w:ascii="宋体" w:hAnsi="宋体" w:cs="Arial Unicode MS" w:hint="eastAsia"/>
          <w:color w:val="0000FF"/>
          <w:kern w:val="0"/>
          <w:szCs w:val="21"/>
        </w:rPr>
        <w:t>c</w:t>
      </w:r>
      <w:r w:rsidRPr="00321A85">
        <w:rPr>
          <w:rFonts w:ascii="宋体" w:hAnsi="宋体" w:cs="Arial Unicode MS"/>
          <w:color w:val="0000FF"/>
          <w:kern w:val="0"/>
          <w:szCs w:val="21"/>
        </w:rPr>
        <w:t xml:space="preserve"> .</w:t>
      </w:r>
      <w:r w:rsidRPr="00321A85">
        <w:rPr>
          <w:rFonts w:ascii="宋体" w:hAnsi="宋体" w:cs="MingLiU" w:hint="eastAsia"/>
          <w:color w:val="0000FF"/>
          <w:kern w:val="0"/>
          <w:szCs w:val="21"/>
        </w:rPr>
        <w:t>电源开启后预热一小时，无任何异常现象后，开启高压电源，加上高压电源应保持不跳闸。</w:t>
      </w:r>
    </w:p>
    <w:p w:rsidR="005A535E" w:rsidRPr="00321A85" w:rsidRDefault="005A535E" w:rsidP="005A535E">
      <w:pPr>
        <w:autoSpaceDE w:val="0"/>
        <w:autoSpaceDN w:val="0"/>
        <w:adjustRightInd w:val="0"/>
        <w:jc w:val="left"/>
        <w:rPr>
          <w:rFonts w:ascii="宋体" w:hAnsi="宋体" w:cs="MingLiU"/>
          <w:color w:val="0000FF"/>
          <w:kern w:val="0"/>
          <w:szCs w:val="21"/>
        </w:rPr>
      </w:pPr>
      <w:r>
        <w:rPr>
          <w:rFonts w:ascii="宋体" w:hAnsi="宋体" w:cs="Arial Unicode MS" w:hint="eastAsia"/>
          <w:color w:val="0000FF"/>
          <w:kern w:val="0"/>
          <w:szCs w:val="21"/>
        </w:rPr>
        <w:t xml:space="preserve">d </w:t>
      </w:r>
      <w:r w:rsidRPr="00321A85">
        <w:rPr>
          <w:rFonts w:ascii="宋体" w:hAnsi="宋体" w:cs="Arial Unicode MS"/>
          <w:color w:val="0000FF"/>
          <w:kern w:val="0"/>
          <w:szCs w:val="21"/>
        </w:rPr>
        <w:t>.</w:t>
      </w:r>
      <w:r w:rsidRPr="00321A85">
        <w:rPr>
          <w:rFonts w:ascii="宋体" w:hAnsi="宋体" w:cs="MingLiU" w:hint="eastAsia"/>
          <w:color w:val="0000FF"/>
          <w:kern w:val="0"/>
          <w:szCs w:val="21"/>
        </w:rPr>
        <w:t>各种信号灯、电表指示应符合要求，如有异常，应关机检查。</w:t>
      </w:r>
    </w:p>
    <w:p w:rsidR="005A535E" w:rsidRPr="00321A85" w:rsidRDefault="005A535E" w:rsidP="005A535E">
      <w:pPr>
        <w:autoSpaceDE w:val="0"/>
        <w:autoSpaceDN w:val="0"/>
        <w:adjustRightInd w:val="0"/>
        <w:jc w:val="left"/>
        <w:rPr>
          <w:rFonts w:ascii="宋体" w:hAnsi="宋体" w:cs="MingLiU"/>
          <w:color w:val="0000FF"/>
          <w:kern w:val="0"/>
          <w:szCs w:val="21"/>
        </w:rPr>
      </w:pPr>
      <w:r>
        <w:rPr>
          <w:rFonts w:ascii="宋体" w:hAnsi="宋体" w:cs="Arial Unicode MS" w:hint="eastAsia"/>
          <w:color w:val="0000FF"/>
          <w:kern w:val="0"/>
          <w:szCs w:val="21"/>
        </w:rPr>
        <w:t>e</w:t>
      </w:r>
      <w:r w:rsidRPr="00321A85">
        <w:rPr>
          <w:rFonts w:ascii="宋体" w:hAnsi="宋体" w:cs="Arial Unicode MS"/>
          <w:color w:val="0000FF"/>
          <w:kern w:val="0"/>
          <w:szCs w:val="21"/>
        </w:rPr>
        <w:t xml:space="preserve"> .</w:t>
      </w:r>
      <w:r w:rsidRPr="00321A85">
        <w:rPr>
          <w:rFonts w:ascii="宋体" w:hAnsi="宋体" w:cs="MingLiU" w:hint="eastAsia"/>
          <w:color w:val="0000FF"/>
          <w:kern w:val="0"/>
          <w:szCs w:val="21"/>
        </w:rPr>
        <w:t>个别单盘有问题，应换盘试验，确认故障原因。</w:t>
      </w:r>
    </w:p>
    <w:p w:rsidR="005A535E" w:rsidRPr="00321A85" w:rsidRDefault="005A535E" w:rsidP="005A535E">
      <w:pPr>
        <w:autoSpaceDE w:val="0"/>
        <w:autoSpaceDN w:val="0"/>
        <w:adjustRightInd w:val="0"/>
        <w:jc w:val="left"/>
        <w:rPr>
          <w:rFonts w:ascii="宋体" w:hAnsi="宋体" w:cs="MingLiU"/>
          <w:color w:val="0000FF"/>
          <w:kern w:val="0"/>
          <w:szCs w:val="21"/>
        </w:rPr>
      </w:pPr>
      <w:r>
        <w:rPr>
          <w:rFonts w:ascii="宋体" w:hAnsi="宋体" w:cs="Arial Unicode MS" w:hint="eastAsia"/>
          <w:color w:val="0000FF"/>
          <w:kern w:val="0"/>
          <w:szCs w:val="21"/>
        </w:rPr>
        <w:t>f</w:t>
      </w:r>
      <w:r w:rsidRPr="00321A85">
        <w:rPr>
          <w:rFonts w:ascii="宋体" w:hAnsi="宋体" w:cs="Arial Unicode MS"/>
          <w:color w:val="0000FF"/>
          <w:kern w:val="0"/>
          <w:szCs w:val="21"/>
        </w:rPr>
        <w:t xml:space="preserve"> .</w:t>
      </w:r>
      <w:r w:rsidRPr="00321A85">
        <w:rPr>
          <w:rFonts w:ascii="宋体" w:hAnsi="宋体" w:cs="MingLiU" w:hint="eastAsia"/>
          <w:color w:val="0000FF"/>
          <w:kern w:val="0"/>
          <w:szCs w:val="21"/>
        </w:rPr>
        <w:t>加电检查时，应戴防静电手套，手套与机架接地点应接触良好。</w:t>
      </w:r>
    </w:p>
    <w:p w:rsidR="005A535E" w:rsidRDefault="005A535E" w:rsidP="005A535E">
      <w:pPr>
        <w:rPr>
          <w:rFonts w:ascii="宋体" w:hAnsi="宋体"/>
          <w:color w:val="0000FF"/>
          <w:szCs w:val="21"/>
        </w:rPr>
      </w:pPr>
    </w:p>
    <w:p w:rsidR="005A535E" w:rsidRPr="00321A85" w:rsidRDefault="005A535E" w:rsidP="005A535E">
      <w:pPr>
        <w:rPr>
          <w:rFonts w:ascii="SimSun" w:hAnsi="SimSun" w:cs="SimSun"/>
          <w:color w:val="0000FF"/>
          <w:kern w:val="0"/>
          <w:szCs w:val="21"/>
        </w:rPr>
      </w:pPr>
      <w:r>
        <w:rPr>
          <w:rFonts w:ascii="宋体" w:hAnsi="宋体" w:hint="eastAsia"/>
          <w:color w:val="0000FF"/>
          <w:szCs w:val="21"/>
        </w:rPr>
        <w:t>5.</w:t>
      </w:r>
      <w:r w:rsidRPr="0018382E">
        <w:rPr>
          <w:rFonts w:ascii="SimSun" w:hAnsi="SimSun" w:cs="SimSun"/>
          <w:color w:val="0000FF"/>
          <w:kern w:val="0"/>
          <w:szCs w:val="21"/>
        </w:rPr>
        <w:t xml:space="preserve"> </w:t>
      </w:r>
      <w:r w:rsidRPr="00321A85">
        <w:rPr>
          <w:rFonts w:ascii="SimSun" w:hAnsi="SimSun" w:cs="SimSun"/>
          <w:color w:val="0000FF"/>
          <w:kern w:val="0"/>
          <w:szCs w:val="21"/>
        </w:rPr>
        <w:t>从图中已知第</w:t>
      </w:r>
      <w:r w:rsidRPr="00321A85">
        <w:rPr>
          <w:color w:val="0000FF"/>
          <w:kern w:val="0"/>
          <w:szCs w:val="21"/>
        </w:rPr>
        <w:t>10</w:t>
      </w:r>
      <w:r w:rsidRPr="00321A85">
        <w:rPr>
          <w:rFonts w:ascii="SimSun" w:hAnsi="SimSun" w:cs="SimSun"/>
          <w:color w:val="0000FF"/>
          <w:kern w:val="0"/>
          <w:szCs w:val="21"/>
        </w:rPr>
        <w:t>个月时，拟完工程计划费用是</w:t>
      </w:r>
      <w:r w:rsidRPr="00321A85">
        <w:rPr>
          <w:color w:val="0000FF"/>
          <w:kern w:val="0"/>
          <w:szCs w:val="21"/>
        </w:rPr>
        <w:t>1800</w:t>
      </w:r>
      <w:r w:rsidRPr="00321A85">
        <w:rPr>
          <w:rFonts w:ascii="SimSun" w:hAnsi="SimSun" w:cs="SimSun"/>
          <w:color w:val="0000FF"/>
          <w:kern w:val="0"/>
          <w:szCs w:val="21"/>
        </w:rPr>
        <w:t>万元，已完工程实际费用是</w:t>
      </w:r>
      <w:r w:rsidRPr="00321A85">
        <w:rPr>
          <w:color w:val="0000FF"/>
          <w:kern w:val="0"/>
          <w:szCs w:val="21"/>
        </w:rPr>
        <w:t>1400</w:t>
      </w:r>
      <w:r w:rsidRPr="00321A85">
        <w:rPr>
          <w:rFonts w:ascii="SimSun" w:hAnsi="SimSun" w:cs="SimSun"/>
          <w:color w:val="0000FF"/>
          <w:kern w:val="0"/>
          <w:szCs w:val="21"/>
        </w:rPr>
        <w:t>万元，已完工程计划费用是</w:t>
      </w:r>
      <w:r w:rsidRPr="00321A85">
        <w:rPr>
          <w:color w:val="0000FF"/>
          <w:kern w:val="0"/>
          <w:szCs w:val="21"/>
        </w:rPr>
        <w:t>1200</w:t>
      </w:r>
      <w:r w:rsidRPr="00321A85">
        <w:rPr>
          <w:rFonts w:ascii="SimSun" w:hAnsi="SimSun" w:cs="SimSun"/>
          <w:color w:val="0000FF"/>
          <w:kern w:val="0"/>
          <w:szCs w:val="21"/>
        </w:rPr>
        <w:t>万元；</w:t>
      </w:r>
    </w:p>
    <w:p w:rsidR="005A535E" w:rsidRDefault="005A535E" w:rsidP="005A535E">
      <w:pPr>
        <w:autoSpaceDE w:val="0"/>
        <w:autoSpaceDN w:val="0"/>
        <w:adjustRightInd w:val="0"/>
        <w:jc w:val="left"/>
        <w:rPr>
          <w:rFonts w:ascii="SimSun" w:hAnsi="SimSun" w:cs="SimSun"/>
          <w:color w:val="0000FF"/>
          <w:kern w:val="0"/>
          <w:szCs w:val="21"/>
        </w:rPr>
      </w:pPr>
      <w:r>
        <w:rPr>
          <w:rFonts w:ascii="SimSun" w:hAnsi="SimSun" w:cs="SimSun" w:hint="eastAsia"/>
          <w:color w:val="0000FF"/>
          <w:kern w:val="0"/>
          <w:szCs w:val="21"/>
        </w:rPr>
        <w:t xml:space="preserve">    </w:t>
      </w:r>
      <w:r w:rsidRPr="00321A85">
        <w:rPr>
          <w:rFonts w:ascii="SimSun" w:hAnsi="SimSun" w:cs="SimSun"/>
          <w:color w:val="0000FF"/>
          <w:kern w:val="0"/>
          <w:szCs w:val="21"/>
        </w:rPr>
        <w:t>进度偏差</w:t>
      </w:r>
      <w:r w:rsidRPr="00321A85">
        <w:rPr>
          <w:color w:val="0000FF"/>
          <w:kern w:val="0"/>
          <w:szCs w:val="21"/>
        </w:rPr>
        <w:t>(SV)=</w:t>
      </w:r>
      <w:r w:rsidRPr="00321A85">
        <w:rPr>
          <w:rFonts w:ascii="SimSun" w:hAnsi="SimSun" w:cs="SimSun"/>
          <w:color w:val="0000FF"/>
          <w:kern w:val="0"/>
          <w:szCs w:val="21"/>
        </w:rPr>
        <w:t>已完工作预算费用</w:t>
      </w:r>
      <w:r w:rsidRPr="00321A85">
        <w:rPr>
          <w:color w:val="0000FF"/>
          <w:kern w:val="0"/>
          <w:szCs w:val="21"/>
        </w:rPr>
        <w:t>(BCWP)-</w:t>
      </w:r>
      <w:r w:rsidRPr="00321A85">
        <w:rPr>
          <w:rFonts w:ascii="SimSun" w:hAnsi="SimSun" w:cs="SimSun"/>
          <w:color w:val="0000FF"/>
          <w:kern w:val="0"/>
          <w:szCs w:val="21"/>
        </w:rPr>
        <w:t>计划工作预算费用；</w:t>
      </w:r>
      <w:r>
        <w:rPr>
          <w:rFonts w:ascii="SimSun" w:hAnsi="SimSun" w:cs="SimSun" w:hint="eastAsia"/>
          <w:color w:val="0000FF"/>
          <w:kern w:val="0"/>
          <w:szCs w:val="21"/>
        </w:rPr>
        <w:t xml:space="preserve">    </w:t>
      </w:r>
    </w:p>
    <w:p w:rsidR="005A535E" w:rsidRPr="00321A85" w:rsidRDefault="005A535E" w:rsidP="005A535E">
      <w:pPr>
        <w:autoSpaceDE w:val="0"/>
        <w:autoSpaceDN w:val="0"/>
        <w:adjustRightInd w:val="0"/>
        <w:jc w:val="left"/>
        <w:rPr>
          <w:rFonts w:ascii="SimSun" w:hAnsi="SimSun" w:cs="SimSun"/>
          <w:color w:val="0000FF"/>
          <w:kern w:val="0"/>
          <w:szCs w:val="21"/>
        </w:rPr>
      </w:pPr>
      <w:r>
        <w:rPr>
          <w:rFonts w:ascii="SimSun" w:hAnsi="SimSun" w:cs="SimSun" w:hint="eastAsia"/>
          <w:color w:val="0000FF"/>
          <w:kern w:val="0"/>
          <w:szCs w:val="21"/>
        </w:rPr>
        <w:t xml:space="preserve">                                  </w:t>
      </w:r>
      <w:r w:rsidRPr="00321A85">
        <w:rPr>
          <w:color w:val="0000FF"/>
          <w:kern w:val="0"/>
          <w:szCs w:val="21"/>
        </w:rPr>
        <w:t>(BCWS)=1200-1800=-600(</w:t>
      </w:r>
      <w:r w:rsidRPr="00321A85">
        <w:rPr>
          <w:rFonts w:ascii="SimSun" w:hAnsi="SimSun" w:cs="SimSun"/>
          <w:color w:val="0000FF"/>
          <w:kern w:val="0"/>
          <w:szCs w:val="21"/>
        </w:rPr>
        <w:t>万元</w:t>
      </w:r>
      <w:r w:rsidRPr="00321A85">
        <w:rPr>
          <w:color w:val="0000FF"/>
          <w:kern w:val="0"/>
          <w:szCs w:val="21"/>
        </w:rPr>
        <w:t>)</w:t>
      </w:r>
      <w:r w:rsidRPr="00321A85">
        <w:rPr>
          <w:rFonts w:ascii="SimSun" w:hAnsi="SimSun" w:cs="SimSun"/>
          <w:color w:val="0000FF"/>
          <w:kern w:val="0"/>
          <w:szCs w:val="21"/>
        </w:rPr>
        <w:t>；</w:t>
      </w:r>
    </w:p>
    <w:p w:rsidR="005A535E" w:rsidRPr="00321A85" w:rsidRDefault="005A535E" w:rsidP="005A535E">
      <w:pPr>
        <w:autoSpaceDE w:val="0"/>
        <w:autoSpaceDN w:val="0"/>
        <w:adjustRightInd w:val="0"/>
        <w:jc w:val="left"/>
        <w:rPr>
          <w:rFonts w:ascii="SimSun" w:hAnsi="SimSun" w:cs="SimSun"/>
          <w:color w:val="0000FF"/>
          <w:kern w:val="0"/>
          <w:szCs w:val="21"/>
        </w:rPr>
      </w:pPr>
      <w:r>
        <w:rPr>
          <w:rFonts w:ascii="SimSun" w:hAnsi="SimSun" w:cs="SimSun" w:hint="eastAsia"/>
          <w:color w:val="0000FF"/>
          <w:kern w:val="0"/>
          <w:szCs w:val="21"/>
        </w:rPr>
        <w:t xml:space="preserve">    </w:t>
      </w:r>
      <w:r w:rsidRPr="00321A85">
        <w:rPr>
          <w:rFonts w:ascii="SimSun" w:hAnsi="SimSun" w:cs="SimSun"/>
          <w:color w:val="0000FF"/>
          <w:kern w:val="0"/>
          <w:szCs w:val="21"/>
        </w:rPr>
        <w:t>说明实际进度落后计划进度</w:t>
      </w:r>
      <w:r w:rsidRPr="00321A85">
        <w:rPr>
          <w:color w:val="0000FF"/>
          <w:kern w:val="0"/>
          <w:szCs w:val="21"/>
        </w:rPr>
        <w:t>600</w:t>
      </w:r>
      <w:r w:rsidRPr="00321A85">
        <w:rPr>
          <w:rFonts w:ascii="SimSun" w:hAnsi="SimSun" w:cs="SimSun"/>
          <w:color w:val="0000FF"/>
          <w:kern w:val="0"/>
          <w:szCs w:val="21"/>
        </w:rPr>
        <w:t>万元。</w:t>
      </w:r>
    </w:p>
    <w:p w:rsidR="005A535E" w:rsidRDefault="005A535E" w:rsidP="005A535E">
      <w:pPr>
        <w:autoSpaceDE w:val="0"/>
        <w:autoSpaceDN w:val="0"/>
        <w:adjustRightInd w:val="0"/>
        <w:jc w:val="left"/>
        <w:rPr>
          <w:rFonts w:ascii="SimSun" w:hAnsi="SimSun" w:cs="SimSun"/>
          <w:color w:val="0000FF"/>
          <w:kern w:val="0"/>
          <w:szCs w:val="21"/>
        </w:rPr>
      </w:pPr>
      <w:r>
        <w:rPr>
          <w:rFonts w:ascii="SimSun" w:hAnsi="SimSun" w:cs="SimSun" w:hint="eastAsia"/>
          <w:color w:val="0000FF"/>
          <w:kern w:val="0"/>
          <w:szCs w:val="21"/>
        </w:rPr>
        <w:t xml:space="preserve">    </w:t>
      </w:r>
      <w:r w:rsidRPr="00321A85">
        <w:rPr>
          <w:rFonts w:ascii="SimSun" w:hAnsi="SimSun" w:cs="SimSun"/>
          <w:color w:val="0000FF"/>
          <w:kern w:val="0"/>
          <w:szCs w:val="21"/>
        </w:rPr>
        <w:t>费用偏差</w:t>
      </w:r>
      <w:r w:rsidRPr="00321A85">
        <w:rPr>
          <w:color w:val="0000FF"/>
          <w:kern w:val="0"/>
          <w:szCs w:val="21"/>
        </w:rPr>
        <w:t>(CV)=</w:t>
      </w:r>
      <w:r w:rsidRPr="00321A85">
        <w:rPr>
          <w:rFonts w:ascii="SimSun" w:hAnsi="SimSun" w:cs="SimSun"/>
          <w:color w:val="0000FF"/>
          <w:kern w:val="0"/>
          <w:szCs w:val="21"/>
        </w:rPr>
        <w:t>已完工作预算费用</w:t>
      </w:r>
      <w:r w:rsidRPr="00321A85">
        <w:rPr>
          <w:color w:val="0000FF"/>
          <w:kern w:val="0"/>
          <w:szCs w:val="21"/>
        </w:rPr>
        <w:t>(BCWP)-</w:t>
      </w:r>
      <w:r w:rsidRPr="00321A85">
        <w:rPr>
          <w:rFonts w:ascii="SimSun" w:hAnsi="SimSun" w:cs="SimSun"/>
          <w:color w:val="0000FF"/>
          <w:kern w:val="0"/>
          <w:szCs w:val="21"/>
        </w:rPr>
        <w:t>已完工作实际费用</w:t>
      </w:r>
    </w:p>
    <w:p w:rsidR="005A535E" w:rsidRPr="00321A85" w:rsidRDefault="005A535E" w:rsidP="005A535E">
      <w:pPr>
        <w:autoSpaceDE w:val="0"/>
        <w:autoSpaceDN w:val="0"/>
        <w:adjustRightInd w:val="0"/>
        <w:jc w:val="left"/>
        <w:rPr>
          <w:rFonts w:ascii="SimSun" w:hAnsi="SimSun" w:cs="SimSun"/>
          <w:color w:val="0000FF"/>
          <w:kern w:val="0"/>
          <w:szCs w:val="21"/>
        </w:rPr>
      </w:pPr>
      <w:r>
        <w:rPr>
          <w:rFonts w:ascii="SimSun" w:hAnsi="SimSun" w:cs="SimSun" w:hint="eastAsia"/>
          <w:color w:val="0000FF"/>
          <w:kern w:val="0"/>
          <w:szCs w:val="21"/>
        </w:rPr>
        <w:t xml:space="preserve">                                   </w:t>
      </w:r>
      <w:r w:rsidRPr="00321A85">
        <w:rPr>
          <w:color w:val="0000FF"/>
          <w:kern w:val="0"/>
          <w:szCs w:val="21"/>
        </w:rPr>
        <w:t>(ACWP)=1200-1400=-200(</w:t>
      </w:r>
      <w:r w:rsidRPr="00321A85">
        <w:rPr>
          <w:rFonts w:ascii="SimSun" w:hAnsi="SimSun" w:cs="SimSun"/>
          <w:color w:val="0000FF"/>
          <w:kern w:val="0"/>
          <w:szCs w:val="21"/>
        </w:rPr>
        <w:t>万元</w:t>
      </w:r>
      <w:r w:rsidRPr="00321A85">
        <w:rPr>
          <w:color w:val="0000FF"/>
          <w:kern w:val="0"/>
          <w:szCs w:val="21"/>
        </w:rPr>
        <w:t>)</w:t>
      </w:r>
      <w:r w:rsidRPr="00321A85">
        <w:rPr>
          <w:rFonts w:ascii="SimSun" w:hAnsi="SimSun" w:cs="SimSun"/>
          <w:color w:val="0000FF"/>
          <w:kern w:val="0"/>
          <w:szCs w:val="21"/>
        </w:rPr>
        <w:t>；</w:t>
      </w:r>
    </w:p>
    <w:p w:rsidR="005A535E" w:rsidRPr="00321A85" w:rsidRDefault="005A535E" w:rsidP="005A535E">
      <w:pPr>
        <w:autoSpaceDE w:val="0"/>
        <w:autoSpaceDN w:val="0"/>
        <w:adjustRightInd w:val="0"/>
        <w:jc w:val="left"/>
        <w:rPr>
          <w:rFonts w:ascii="SimSun" w:hAnsi="SimSun" w:cs="SimSun"/>
          <w:color w:val="0000FF"/>
          <w:kern w:val="0"/>
          <w:szCs w:val="21"/>
        </w:rPr>
      </w:pPr>
      <w:r>
        <w:rPr>
          <w:rFonts w:ascii="SimSun" w:hAnsi="SimSun" w:cs="SimSun" w:hint="eastAsia"/>
          <w:color w:val="0000FF"/>
          <w:kern w:val="0"/>
          <w:szCs w:val="21"/>
        </w:rPr>
        <w:t xml:space="preserve">    </w:t>
      </w:r>
      <w:r w:rsidRPr="00321A85">
        <w:rPr>
          <w:rFonts w:ascii="SimSun" w:hAnsi="SimSun" w:cs="SimSun"/>
          <w:color w:val="0000FF"/>
          <w:kern w:val="0"/>
          <w:szCs w:val="21"/>
        </w:rPr>
        <w:t>说明项目运行超出预算费用</w:t>
      </w:r>
      <w:r w:rsidRPr="00321A85">
        <w:rPr>
          <w:color w:val="0000FF"/>
          <w:kern w:val="0"/>
          <w:szCs w:val="21"/>
        </w:rPr>
        <w:t>200</w:t>
      </w:r>
      <w:r w:rsidRPr="00321A85">
        <w:rPr>
          <w:rFonts w:ascii="SimSun" w:hAnsi="SimSun" w:cs="SimSun"/>
          <w:color w:val="0000FF"/>
          <w:kern w:val="0"/>
          <w:szCs w:val="21"/>
        </w:rPr>
        <w:t>万元。</w:t>
      </w:r>
    </w:p>
    <w:p w:rsidR="00134F5D" w:rsidRPr="005A535E" w:rsidRDefault="00134F5D" w:rsidP="00B836C7">
      <w:pPr>
        <w:rPr>
          <w:b/>
        </w:rPr>
      </w:pPr>
    </w:p>
    <w:p w:rsidR="000B77A5" w:rsidRPr="00321A85" w:rsidRDefault="00C06773" w:rsidP="000B77A5">
      <w:pPr>
        <w:rPr>
          <w:rFonts w:ascii="宋体" w:hAnsi="宋体"/>
          <w:color w:val="000000"/>
          <w:szCs w:val="21"/>
        </w:rPr>
      </w:pPr>
      <w:r w:rsidRPr="00730FD1">
        <w:rPr>
          <w:rFonts w:hint="eastAsia"/>
          <w:b/>
        </w:rPr>
        <w:t>3</w:t>
      </w:r>
      <w:r w:rsidR="00FB7B38">
        <w:rPr>
          <w:rFonts w:hint="eastAsia"/>
          <w:b/>
        </w:rPr>
        <w:t>4</w:t>
      </w:r>
      <w:r w:rsidRPr="00730FD1">
        <w:rPr>
          <w:rFonts w:hint="eastAsia"/>
          <w:b/>
        </w:rPr>
        <w:t>、背景材料：</w:t>
      </w:r>
      <w:r w:rsidR="000B77A5" w:rsidRPr="00321A85">
        <w:rPr>
          <w:rFonts w:ascii="宋体" w:hAnsi="宋体" w:hint="eastAsia"/>
          <w:color w:val="000000"/>
          <w:szCs w:val="21"/>
        </w:rPr>
        <w:t>一本地网光缆架空线路工程线路全长</w:t>
      </w:r>
      <w:r w:rsidR="000B77A5" w:rsidRPr="00321A85">
        <w:rPr>
          <w:rFonts w:ascii="宋体" w:hAnsi="宋体"/>
          <w:color w:val="000000"/>
          <w:szCs w:val="21"/>
        </w:rPr>
        <w:t>50</w:t>
      </w:r>
      <w:r w:rsidR="000B77A5" w:rsidRPr="00321A85">
        <w:rPr>
          <w:rFonts w:ascii="宋体" w:hAnsi="宋体" w:hint="eastAsia"/>
          <w:color w:val="000000"/>
          <w:szCs w:val="21"/>
        </w:rPr>
        <w:t>公里。光缆沿途需与</w:t>
      </w:r>
      <w:r w:rsidR="000B77A5" w:rsidRPr="00321A85">
        <w:rPr>
          <w:rFonts w:ascii="宋体" w:hAnsi="宋体"/>
          <w:color w:val="000000"/>
          <w:szCs w:val="21"/>
        </w:rPr>
        <w:t>3</w:t>
      </w:r>
      <w:r w:rsidR="000B77A5" w:rsidRPr="00321A85">
        <w:rPr>
          <w:rFonts w:ascii="宋体" w:hAnsi="宋体" w:hint="eastAsia"/>
          <w:color w:val="000000"/>
          <w:szCs w:val="21"/>
        </w:rPr>
        <w:t>条</w:t>
      </w:r>
      <w:r w:rsidR="000B77A5" w:rsidRPr="00321A85">
        <w:rPr>
          <w:rFonts w:ascii="宋体" w:hAnsi="宋体"/>
          <w:color w:val="000000"/>
          <w:szCs w:val="21"/>
        </w:rPr>
        <w:t>110kV</w:t>
      </w:r>
      <w:r w:rsidR="000B77A5" w:rsidRPr="00321A85">
        <w:rPr>
          <w:rFonts w:ascii="宋体" w:hAnsi="宋体" w:hint="eastAsia"/>
          <w:color w:val="000000"/>
          <w:szCs w:val="21"/>
        </w:rPr>
        <w:t>高压电力线、多条低压裸露电力线及</w:t>
      </w:r>
      <w:r w:rsidR="000B77A5" w:rsidRPr="00321A85">
        <w:rPr>
          <w:rFonts w:ascii="宋体" w:hAnsi="宋体"/>
          <w:color w:val="000000"/>
          <w:szCs w:val="21"/>
        </w:rPr>
        <w:t>1</w:t>
      </w:r>
      <w:r w:rsidR="000B77A5" w:rsidRPr="00321A85">
        <w:rPr>
          <w:rFonts w:ascii="宋体" w:hAnsi="宋体" w:hint="eastAsia"/>
          <w:color w:val="000000"/>
          <w:szCs w:val="21"/>
        </w:rPr>
        <w:t>条直埋光缆交越。业主已选定监理单位。在业主与施工单位签订的施工合同中规定：除光缆、接头盒和尾纤外，其余材料全部由施工单位采购。施工地点位于丘陵地带，本工程不含爆破施工。施工季节为多雨季节。</w:t>
      </w:r>
      <w:r w:rsidR="000B77A5" w:rsidRPr="00321A85">
        <w:rPr>
          <w:rFonts w:ascii="宋体" w:hAnsi="宋体"/>
          <w:color w:val="000000"/>
          <w:szCs w:val="21"/>
        </w:rPr>
        <w:t xml:space="preserve"> </w:t>
      </w:r>
      <w:r w:rsidR="000B77A5" w:rsidRPr="00321A85">
        <w:rPr>
          <w:rFonts w:ascii="宋体" w:hAnsi="宋体" w:hint="eastAsia"/>
          <w:color w:val="000000"/>
          <w:szCs w:val="21"/>
        </w:rPr>
        <w:t>合同工期</w:t>
      </w:r>
      <w:r w:rsidR="000B77A5" w:rsidRPr="00321A85">
        <w:rPr>
          <w:rFonts w:ascii="宋体" w:hAnsi="宋体"/>
          <w:color w:val="000000"/>
          <w:szCs w:val="21"/>
        </w:rPr>
        <w:t>30</w:t>
      </w:r>
      <w:r w:rsidR="000B77A5" w:rsidRPr="00321A85">
        <w:rPr>
          <w:rFonts w:ascii="宋体" w:hAnsi="宋体" w:hint="eastAsia"/>
          <w:color w:val="000000"/>
          <w:szCs w:val="21"/>
        </w:rPr>
        <w:t>天。施工过程中发现吊线垂度不符合规范要求。</w:t>
      </w:r>
    </w:p>
    <w:p w:rsidR="000B77A5" w:rsidRPr="00321A85" w:rsidRDefault="000B77A5" w:rsidP="000B77A5">
      <w:pPr>
        <w:rPr>
          <w:rFonts w:ascii="宋体" w:hAnsi="宋体"/>
          <w:color w:val="000000"/>
          <w:szCs w:val="21"/>
        </w:rPr>
      </w:pPr>
      <w:r w:rsidRPr="0018382E">
        <w:rPr>
          <w:rFonts w:ascii="宋体" w:hAnsi="宋体" w:hint="eastAsia"/>
          <w:b/>
          <w:color w:val="000000"/>
          <w:szCs w:val="21"/>
        </w:rPr>
        <w:t>问题</w:t>
      </w:r>
      <w:r w:rsidRPr="00321A85">
        <w:rPr>
          <w:rFonts w:ascii="宋体" w:hAnsi="宋体" w:hint="eastAsia"/>
          <w:color w:val="000000"/>
          <w:szCs w:val="21"/>
        </w:rPr>
        <w:t>：</w:t>
      </w:r>
    </w:p>
    <w:p w:rsidR="000B77A5" w:rsidRPr="00321A85" w:rsidRDefault="000B77A5" w:rsidP="000B77A5">
      <w:pPr>
        <w:rPr>
          <w:rFonts w:ascii="宋体" w:hAnsi="宋体"/>
          <w:color w:val="000000"/>
          <w:szCs w:val="21"/>
        </w:rPr>
      </w:pPr>
      <w:r w:rsidRPr="00321A85">
        <w:rPr>
          <w:rFonts w:ascii="宋体" w:hAnsi="宋体"/>
          <w:color w:val="000000"/>
          <w:szCs w:val="21"/>
        </w:rPr>
        <w:t>1</w:t>
      </w:r>
      <w:r w:rsidRPr="00321A85">
        <w:rPr>
          <w:rFonts w:ascii="宋体" w:hAnsi="宋体" w:hint="eastAsia"/>
          <w:color w:val="000000"/>
          <w:szCs w:val="21"/>
        </w:rPr>
        <w:t>、分析影响工程质量的因素。</w:t>
      </w:r>
      <w:r w:rsidRPr="00321A85">
        <w:rPr>
          <w:rFonts w:ascii="宋体" w:hAnsi="宋体"/>
          <w:color w:val="000000"/>
          <w:szCs w:val="21"/>
        </w:rPr>
        <w:t xml:space="preserve"> </w:t>
      </w:r>
    </w:p>
    <w:p w:rsidR="000B77A5" w:rsidRPr="00321A85" w:rsidRDefault="000B77A5" w:rsidP="000B77A5">
      <w:pPr>
        <w:rPr>
          <w:rFonts w:ascii="宋体" w:hAnsi="宋体"/>
          <w:color w:val="000000"/>
          <w:szCs w:val="21"/>
        </w:rPr>
      </w:pPr>
      <w:r w:rsidRPr="00321A85">
        <w:rPr>
          <w:rFonts w:ascii="宋体" w:hAnsi="宋体"/>
          <w:color w:val="000000"/>
          <w:szCs w:val="21"/>
        </w:rPr>
        <w:t>2</w:t>
      </w:r>
      <w:r w:rsidRPr="00321A85">
        <w:rPr>
          <w:rFonts w:ascii="宋体" w:hAnsi="宋体" w:hint="eastAsia"/>
          <w:color w:val="000000"/>
          <w:szCs w:val="21"/>
        </w:rPr>
        <w:t>、利用因果分析法图示工程中影响测试质量的因素。（每项中至少划出</w:t>
      </w:r>
      <w:r w:rsidRPr="00321A85">
        <w:rPr>
          <w:rFonts w:ascii="宋体" w:hAnsi="宋体"/>
          <w:color w:val="000000"/>
          <w:szCs w:val="21"/>
        </w:rPr>
        <w:t>1</w:t>
      </w:r>
      <w:r w:rsidRPr="00321A85">
        <w:rPr>
          <w:rFonts w:ascii="宋体" w:hAnsi="宋体" w:hint="eastAsia"/>
          <w:color w:val="000000"/>
          <w:szCs w:val="21"/>
        </w:rPr>
        <w:t>个原因）</w:t>
      </w:r>
      <w:r w:rsidRPr="00321A85">
        <w:rPr>
          <w:rFonts w:ascii="宋体" w:hAnsi="宋体"/>
          <w:color w:val="000000"/>
          <w:szCs w:val="21"/>
        </w:rPr>
        <w:t xml:space="preserve"> </w:t>
      </w:r>
    </w:p>
    <w:p w:rsidR="000B77A5" w:rsidRPr="00321A85" w:rsidRDefault="000B77A5" w:rsidP="000B77A5">
      <w:pPr>
        <w:rPr>
          <w:rFonts w:ascii="宋体" w:hAnsi="宋体"/>
          <w:color w:val="000000"/>
          <w:szCs w:val="21"/>
        </w:rPr>
      </w:pPr>
      <w:r w:rsidRPr="00321A85">
        <w:rPr>
          <w:rFonts w:ascii="宋体" w:hAnsi="宋体"/>
          <w:color w:val="000000"/>
          <w:szCs w:val="21"/>
        </w:rPr>
        <w:t>3</w:t>
      </w:r>
      <w:r w:rsidRPr="00321A85">
        <w:rPr>
          <w:rFonts w:ascii="宋体" w:hAnsi="宋体" w:hint="eastAsia"/>
          <w:color w:val="000000"/>
          <w:szCs w:val="21"/>
        </w:rPr>
        <w:t>、</w:t>
      </w:r>
      <w:r w:rsidR="002805CC">
        <w:rPr>
          <w:rFonts w:ascii="宋体" w:hAnsi="宋体" w:hint="eastAsia"/>
          <w:color w:val="000000"/>
          <w:szCs w:val="21"/>
        </w:rPr>
        <w:t>根据上述条件设置</w:t>
      </w:r>
      <w:r w:rsidRPr="00321A85">
        <w:rPr>
          <w:rFonts w:ascii="宋体" w:hAnsi="宋体" w:hint="eastAsia"/>
          <w:color w:val="000000"/>
          <w:szCs w:val="21"/>
        </w:rPr>
        <w:t>质量控制点。</w:t>
      </w:r>
    </w:p>
    <w:p w:rsidR="000B77A5" w:rsidRPr="00321A85" w:rsidRDefault="000B77A5" w:rsidP="000B77A5">
      <w:pPr>
        <w:rPr>
          <w:rFonts w:ascii="宋体" w:hAnsi="宋体"/>
          <w:color w:val="000000"/>
          <w:szCs w:val="21"/>
        </w:rPr>
      </w:pPr>
      <w:r w:rsidRPr="00321A85">
        <w:rPr>
          <w:rFonts w:ascii="宋体" w:hAnsi="宋体" w:hint="eastAsia"/>
          <w:color w:val="000000"/>
          <w:szCs w:val="21"/>
        </w:rPr>
        <w:t>4、对于通信工程的安全技术交底有哪些要求？</w:t>
      </w:r>
    </w:p>
    <w:p w:rsidR="000B77A5" w:rsidRPr="00321A85" w:rsidRDefault="000B77A5" w:rsidP="000B77A5">
      <w:pPr>
        <w:rPr>
          <w:rFonts w:ascii="宋体" w:hAnsi="宋体"/>
          <w:color w:val="000000"/>
          <w:szCs w:val="21"/>
        </w:rPr>
      </w:pPr>
      <w:r w:rsidRPr="00321A85">
        <w:rPr>
          <w:rFonts w:ascii="宋体" w:hAnsi="宋体" w:hint="eastAsia"/>
          <w:color w:val="000000"/>
          <w:szCs w:val="21"/>
        </w:rPr>
        <w:t>5、在不同的温度下安装</w:t>
      </w:r>
      <w:r w:rsidRPr="00321A85">
        <w:rPr>
          <w:rFonts w:ascii="宋体" w:hAnsi="宋体" w:cs="MingLiU" w:hint="eastAsia"/>
          <w:kern w:val="0"/>
          <w:szCs w:val="21"/>
        </w:rPr>
        <w:t>吊线原始垂度有什么要求。</w:t>
      </w:r>
    </w:p>
    <w:p w:rsidR="000B77A5" w:rsidRPr="00321A85" w:rsidRDefault="000B77A5" w:rsidP="000B77A5">
      <w:pPr>
        <w:rPr>
          <w:rFonts w:ascii="宋体" w:hAnsi="宋体"/>
          <w:color w:val="000000"/>
          <w:szCs w:val="21"/>
        </w:rPr>
      </w:pPr>
      <w:r w:rsidRPr="0018382E">
        <w:rPr>
          <w:rFonts w:ascii="宋体" w:hAnsi="宋体" w:hint="eastAsia"/>
          <w:b/>
          <w:color w:val="000000"/>
          <w:szCs w:val="21"/>
        </w:rPr>
        <w:t>参考答案</w:t>
      </w:r>
      <w:r>
        <w:rPr>
          <w:rFonts w:ascii="宋体" w:hAnsi="宋体" w:hint="eastAsia"/>
          <w:color w:val="000000"/>
          <w:szCs w:val="21"/>
        </w:rPr>
        <w:t>：</w:t>
      </w:r>
    </w:p>
    <w:p w:rsidR="000B77A5" w:rsidRPr="00321A85" w:rsidRDefault="000B77A5" w:rsidP="000B77A5">
      <w:pPr>
        <w:rPr>
          <w:rFonts w:ascii="宋体" w:hAnsi="宋体"/>
          <w:color w:val="0000FF"/>
          <w:szCs w:val="21"/>
        </w:rPr>
      </w:pPr>
      <w:r w:rsidRPr="00321A85">
        <w:rPr>
          <w:rFonts w:ascii="宋体" w:hAnsi="宋体"/>
          <w:color w:val="0000FF"/>
          <w:szCs w:val="21"/>
        </w:rPr>
        <w:t>1</w:t>
      </w:r>
      <w:r w:rsidRPr="00321A85">
        <w:rPr>
          <w:rFonts w:ascii="宋体" w:hAnsi="宋体" w:hint="eastAsia"/>
          <w:color w:val="0000FF"/>
          <w:szCs w:val="21"/>
        </w:rPr>
        <w:t>、影响工程质量的因素有：（</w:t>
      </w:r>
      <w:r w:rsidRPr="00321A85">
        <w:rPr>
          <w:rFonts w:ascii="宋体" w:hAnsi="宋体"/>
          <w:color w:val="0000FF"/>
          <w:szCs w:val="21"/>
        </w:rPr>
        <w:t>1</w:t>
      </w:r>
      <w:r w:rsidRPr="00321A85">
        <w:rPr>
          <w:rFonts w:ascii="宋体" w:hAnsi="宋体" w:hint="eastAsia"/>
          <w:color w:val="0000FF"/>
          <w:szCs w:val="21"/>
        </w:rPr>
        <w:t>）人员素质；（</w:t>
      </w:r>
      <w:r w:rsidRPr="00321A85">
        <w:rPr>
          <w:rFonts w:ascii="宋体" w:hAnsi="宋体"/>
          <w:color w:val="0000FF"/>
          <w:szCs w:val="21"/>
        </w:rPr>
        <w:t>2</w:t>
      </w:r>
      <w:r w:rsidRPr="00321A85">
        <w:rPr>
          <w:rFonts w:ascii="宋体" w:hAnsi="宋体" w:hint="eastAsia"/>
          <w:color w:val="0000FF"/>
          <w:szCs w:val="21"/>
        </w:rPr>
        <w:t>）工具、施工机械、仪表的良好性；（</w:t>
      </w:r>
      <w:r w:rsidRPr="00321A85">
        <w:rPr>
          <w:rFonts w:ascii="宋体" w:hAnsi="宋体"/>
          <w:color w:val="0000FF"/>
          <w:szCs w:val="21"/>
        </w:rPr>
        <w:t>3</w:t>
      </w:r>
      <w:r w:rsidRPr="00321A85">
        <w:rPr>
          <w:rFonts w:ascii="宋体" w:hAnsi="宋体" w:hint="eastAsia"/>
          <w:color w:val="0000FF"/>
          <w:szCs w:val="21"/>
        </w:rPr>
        <w:t>）材料的质量；（</w:t>
      </w:r>
      <w:r w:rsidRPr="00321A85">
        <w:rPr>
          <w:rFonts w:ascii="宋体" w:hAnsi="宋体"/>
          <w:color w:val="0000FF"/>
          <w:szCs w:val="21"/>
        </w:rPr>
        <w:t>4</w:t>
      </w:r>
      <w:r w:rsidRPr="00321A85">
        <w:rPr>
          <w:rFonts w:ascii="宋体" w:hAnsi="宋体" w:hint="eastAsia"/>
          <w:color w:val="0000FF"/>
          <w:szCs w:val="21"/>
        </w:rPr>
        <w:t>）采取的施工工艺及技术措施水平；（</w:t>
      </w:r>
      <w:r w:rsidRPr="00321A85">
        <w:rPr>
          <w:rFonts w:ascii="宋体" w:hAnsi="宋体"/>
          <w:color w:val="0000FF"/>
          <w:szCs w:val="21"/>
        </w:rPr>
        <w:t>5</w:t>
      </w:r>
      <w:r w:rsidRPr="00321A85">
        <w:rPr>
          <w:rFonts w:ascii="宋体" w:hAnsi="宋体" w:hint="eastAsia"/>
          <w:color w:val="0000FF"/>
          <w:szCs w:val="21"/>
        </w:rPr>
        <w:t>）施工现场气温、气候、通风、照明、安全等作业环境。</w:t>
      </w:r>
      <w:r w:rsidRPr="00321A85">
        <w:rPr>
          <w:rFonts w:ascii="宋体" w:hAnsi="宋体"/>
          <w:color w:val="0000FF"/>
          <w:szCs w:val="21"/>
        </w:rPr>
        <w:t xml:space="preserve"> </w:t>
      </w:r>
    </w:p>
    <w:p w:rsidR="00794BBC" w:rsidRDefault="00794BBC" w:rsidP="000B77A5">
      <w:pPr>
        <w:rPr>
          <w:rFonts w:ascii="宋体" w:hAnsi="宋体" w:hint="eastAsia"/>
          <w:color w:val="0000FF"/>
          <w:szCs w:val="21"/>
        </w:rPr>
      </w:pPr>
    </w:p>
    <w:p w:rsidR="000B77A5" w:rsidRPr="00321A85" w:rsidRDefault="000B77A5" w:rsidP="000B77A5">
      <w:pPr>
        <w:rPr>
          <w:rFonts w:ascii="宋体" w:hAnsi="宋体"/>
          <w:color w:val="0000FF"/>
          <w:szCs w:val="21"/>
        </w:rPr>
      </w:pPr>
      <w:r w:rsidRPr="00321A85">
        <w:rPr>
          <w:rFonts w:ascii="宋体" w:hAnsi="宋体"/>
          <w:color w:val="0000FF"/>
          <w:szCs w:val="21"/>
        </w:rPr>
        <w:t>2</w:t>
      </w:r>
      <w:r w:rsidRPr="00321A85">
        <w:rPr>
          <w:rFonts w:ascii="宋体" w:hAnsi="宋体" w:hint="eastAsia"/>
          <w:color w:val="0000FF"/>
          <w:szCs w:val="21"/>
        </w:rPr>
        <w:t>、利用因果分析图法分析工程中影响吊线垂度的质量因素。</w:t>
      </w:r>
    </w:p>
    <w:p w:rsidR="000B77A5" w:rsidRPr="00321A85" w:rsidRDefault="000B77A5" w:rsidP="000B77A5">
      <w:pPr>
        <w:jc w:val="center"/>
        <w:rPr>
          <w:rFonts w:ascii="宋体" w:hAnsi="宋体"/>
          <w:color w:val="0000FF"/>
          <w:szCs w:val="21"/>
        </w:rPr>
      </w:pPr>
      <w:r>
        <w:rPr>
          <w:rFonts w:ascii="宋体" w:hAnsi="宋体" w:hint="eastAsia"/>
          <w:noProof/>
          <w:color w:val="0000FF"/>
          <w:szCs w:val="21"/>
        </w:rPr>
        <w:lastRenderedPageBreak/>
        <w:drawing>
          <wp:inline distT="0" distB="0" distL="0" distR="0">
            <wp:extent cx="4216400" cy="252984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4216400" cy="2529840"/>
                    </a:xfrm>
                    <a:prstGeom prst="rect">
                      <a:avLst/>
                    </a:prstGeom>
                    <a:noFill/>
                    <a:ln w="9525">
                      <a:noFill/>
                      <a:miter lim="800000"/>
                      <a:headEnd/>
                      <a:tailEnd/>
                    </a:ln>
                  </pic:spPr>
                </pic:pic>
              </a:graphicData>
            </a:graphic>
          </wp:inline>
        </w:drawing>
      </w:r>
    </w:p>
    <w:p w:rsidR="00794BBC" w:rsidRDefault="00794BBC" w:rsidP="000B77A5">
      <w:pPr>
        <w:rPr>
          <w:rFonts w:ascii="宋体" w:hAnsi="宋体" w:hint="eastAsia"/>
          <w:color w:val="0000FF"/>
          <w:szCs w:val="21"/>
        </w:rPr>
      </w:pPr>
    </w:p>
    <w:p w:rsidR="000B77A5" w:rsidRPr="00321A85" w:rsidRDefault="000B77A5" w:rsidP="000B77A5">
      <w:pPr>
        <w:rPr>
          <w:rFonts w:ascii="宋体" w:hAnsi="宋体"/>
          <w:color w:val="0000FF"/>
          <w:szCs w:val="21"/>
        </w:rPr>
      </w:pPr>
      <w:r w:rsidRPr="00321A85">
        <w:rPr>
          <w:rFonts w:ascii="宋体" w:hAnsi="宋体"/>
          <w:color w:val="0000FF"/>
          <w:szCs w:val="21"/>
        </w:rPr>
        <w:t>3</w:t>
      </w:r>
      <w:r w:rsidRPr="00321A85">
        <w:rPr>
          <w:rFonts w:ascii="宋体" w:hAnsi="宋体" w:hint="eastAsia"/>
          <w:color w:val="0000FF"/>
          <w:szCs w:val="21"/>
        </w:rPr>
        <w:t>、本工程可设置为质量控制点的部位（或过程）包括：</w:t>
      </w:r>
    </w:p>
    <w:p w:rsidR="000B77A5" w:rsidRPr="00321A85" w:rsidRDefault="000B77A5" w:rsidP="000B77A5">
      <w:pPr>
        <w:rPr>
          <w:rFonts w:ascii="宋体" w:hAnsi="宋体"/>
          <w:color w:val="0000FF"/>
          <w:szCs w:val="21"/>
        </w:rPr>
      </w:pPr>
      <w:r w:rsidRPr="00321A85">
        <w:rPr>
          <w:rFonts w:ascii="宋体" w:hAnsi="宋体" w:hint="eastAsia"/>
          <w:color w:val="0000FF"/>
          <w:szCs w:val="21"/>
        </w:rPr>
        <w:t>（</w:t>
      </w:r>
      <w:r w:rsidRPr="00321A85">
        <w:rPr>
          <w:rFonts w:ascii="宋体" w:hAnsi="宋体"/>
          <w:color w:val="0000FF"/>
          <w:szCs w:val="21"/>
        </w:rPr>
        <w:t>1</w:t>
      </w:r>
      <w:r w:rsidRPr="00321A85">
        <w:rPr>
          <w:rFonts w:ascii="宋体" w:hAnsi="宋体" w:hint="eastAsia"/>
          <w:color w:val="0000FF"/>
          <w:szCs w:val="21"/>
        </w:rPr>
        <w:t>）施工现场摸底：核对图纸，确定障碍点、关键点。</w:t>
      </w:r>
      <w:r w:rsidRPr="00321A85">
        <w:rPr>
          <w:rFonts w:ascii="宋体" w:hAnsi="宋体"/>
          <w:color w:val="0000FF"/>
          <w:szCs w:val="21"/>
        </w:rPr>
        <w:t xml:space="preserve"> </w:t>
      </w:r>
    </w:p>
    <w:p w:rsidR="000B77A5" w:rsidRPr="00321A85" w:rsidRDefault="000B77A5" w:rsidP="000B77A5">
      <w:pPr>
        <w:rPr>
          <w:rFonts w:ascii="宋体" w:hAnsi="宋体"/>
          <w:color w:val="0000FF"/>
          <w:szCs w:val="21"/>
        </w:rPr>
      </w:pPr>
      <w:r w:rsidRPr="00321A85">
        <w:rPr>
          <w:rFonts w:ascii="宋体" w:hAnsi="宋体" w:hint="eastAsia"/>
          <w:color w:val="0000FF"/>
          <w:szCs w:val="21"/>
        </w:rPr>
        <w:t>（</w:t>
      </w:r>
      <w:r w:rsidRPr="00321A85">
        <w:rPr>
          <w:rFonts w:ascii="宋体" w:hAnsi="宋体"/>
          <w:color w:val="0000FF"/>
          <w:szCs w:val="21"/>
        </w:rPr>
        <w:t>2</w:t>
      </w:r>
      <w:r w:rsidRPr="00321A85">
        <w:rPr>
          <w:rFonts w:ascii="宋体" w:hAnsi="宋体" w:hint="eastAsia"/>
          <w:color w:val="0000FF"/>
          <w:szCs w:val="21"/>
        </w:rPr>
        <w:t>）光缆单盘检测：对光缆进行光性能测试。</w:t>
      </w:r>
    </w:p>
    <w:p w:rsidR="000B77A5" w:rsidRPr="00321A85" w:rsidRDefault="000B77A5" w:rsidP="000B77A5">
      <w:pPr>
        <w:rPr>
          <w:rFonts w:ascii="宋体" w:hAnsi="宋体"/>
          <w:color w:val="0000FF"/>
          <w:szCs w:val="21"/>
        </w:rPr>
      </w:pPr>
      <w:r w:rsidRPr="00321A85">
        <w:rPr>
          <w:rFonts w:ascii="宋体" w:hAnsi="宋体" w:hint="eastAsia"/>
          <w:color w:val="0000FF"/>
          <w:szCs w:val="21"/>
        </w:rPr>
        <w:t>（</w:t>
      </w:r>
      <w:r w:rsidRPr="00321A85">
        <w:rPr>
          <w:rFonts w:ascii="宋体" w:hAnsi="宋体"/>
          <w:color w:val="0000FF"/>
          <w:szCs w:val="21"/>
        </w:rPr>
        <w:t>3</w:t>
      </w:r>
      <w:r w:rsidRPr="00321A85">
        <w:rPr>
          <w:rFonts w:ascii="宋体" w:hAnsi="宋体" w:hint="eastAsia"/>
          <w:color w:val="0000FF"/>
          <w:szCs w:val="21"/>
        </w:rPr>
        <w:t>）路由复测及光缆配盘：根据实际情况对路由进行适当调整，线缆合理配盘。</w:t>
      </w:r>
    </w:p>
    <w:p w:rsidR="000B77A5" w:rsidRPr="00321A85" w:rsidRDefault="000B77A5" w:rsidP="000B77A5">
      <w:pPr>
        <w:rPr>
          <w:rFonts w:ascii="宋体" w:hAnsi="宋体"/>
          <w:color w:val="0000FF"/>
          <w:szCs w:val="21"/>
        </w:rPr>
      </w:pPr>
      <w:r w:rsidRPr="00321A85">
        <w:rPr>
          <w:rFonts w:ascii="宋体" w:hAnsi="宋体" w:hint="eastAsia"/>
          <w:color w:val="0000FF"/>
          <w:szCs w:val="21"/>
        </w:rPr>
        <w:t>（</w:t>
      </w:r>
      <w:r w:rsidRPr="00321A85">
        <w:rPr>
          <w:rFonts w:ascii="宋体" w:hAnsi="宋体"/>
          <w:color w:val="0000FF"/>
          <w:szCs w:val="21"/>
        </w:rPr>
        <w:t>4</w:t>
      </w:r>
      <w:r w:rsidRPr="00321A85">
        <w:rPr>
          <w:rFonts w:ascii="宋体" w:hAnsi="宋体" w:hint="eastAsia"/>
          <w:color w:val="0000FF"/>
          <w:szCs w:val="21"/>
        </w:rPr>
        <w:t>）立线杆：电杆、拉撑设备及附属设备物理性能和电器性能检测；电杆的埋设工艺；拉撑设备的安装工艺。</w:t>
      </w:r>
    </w:p>
    <w:p w:rsidR="000B77A5" w:rsidRPr="00321A85" w:rsidRDefault="000B77A5" w:rsidP="000B77A5">
      <w:pPr>
        <w:rPr>
          <w:rFonts w:ascii="宋体" w:hAnsi="宋体"/>
          <w:color w:val="0000FF"/>
          <w:szCs w:val="21"/>
        </w:rPr>
      </w:pPr>
      <w:r w:rsidRPr="00321A85">
        <w:rPr>
          <w:rFonts w:ascii="宋体" w:hAnsi="宋体" w:hint="eastAsia"/>
          <w:color w:val="0000FF"/>
          <w:szCs w:val="21"/>
        </w:rPr>
        <w:t>（</w:t>
      </w:r>
      <w:r w:rsidRPr="00321A85">
        <w:rPr>
          <w:rFonts w:ascii="宋体" w:hAnsi="宋体"/>
          <w:color w:val="0000FF"/>
          <w:szCs w:val="21"/>
        </w:rPr>
        <w:t>5</w:t>
      </w:r>
      <w:r w:rsidRPr="00321A85">
        <w:rPr>
          <w:rFonts w:ascii="宋体" w:hAnsi="宋体" w:hint="eastAsia"/>
          <w:color w:val="0000FF"/>
          <w:szCs w:val="21"/>
        </w:rPr>
        <w:t>）架设吊线：调整吊线垂度；架设时障碍物、电力线交越的处置。</w:t>
      </w:r>
    </w:p>
    <w:p w:rsidR="000B77A5" w:rsidRPr="00321A85" w:rsidRDefault="000B77A5" w:rsidP="000B77A5">
      <w:pPr>
        <w:rPr>
          <w:rFonts w:ascii="宋体" w:hAnsi="宋体"/>
          <w:color w:val="0000FF"/>
          <w:szCs w:val="21"/>
        </w:rPr>
      </w:pPr>
      <w:r w:rsidRPr="00321A85">
        <w:rPr>
          <w:rFonts w:ascii="宋体" w:hAnsi="宋体" w:hint="eastAsia"/>
          <w:color w:val="0000FF"/>
          <w:szCs w:val="21"/>
        </w:rPr>
        <w:t>（</w:t>
      </w:r>
      <w:r w:rsidRPr="00321A85">
        <w:rPr>
          <w:rFonts w:ascii="宋体" w:hAnsi="宋体"/>
          <w:color w:val="0000FF"/>
          <w:szCs w:val="21"/>
        </w:rPr>
        <w:t>6</w:t>
      </w:r>
      <w:r w:rsidRPr="00321A85">
        <w:rPr>
          <w:rFonts w:ascii="宋体" w:hAnsi="宋体" w:hint="eastAsia"/>
          <w:color w:val="0000FF"/>
          <w:szCs w:val="21"/>
        </w:rPr>
        <w:t>）光缆敷设：光缆布放；缆卡勾间距、预留、保护。</w:t>
      </w:r>
    </w:p>
    <w:p w:rsidR="000B77A5" w:rsidRPr="00321A85" w:rsidRDefault="000B77A5" w:rsidP="000B77A5">
      <w:pPr>
        <w:rPr>
          <w:rFonts w:ascii="宋体" w:hAnsi="宋体"/>
          <w:color w:val="0000FF"/>
          <w:szCs w:val="21"/>
        </w:rPr>
      </w:pPr>
      <w:r w:rsidRPr="00321A85">
        <w:rPr>
          <w:rFonts w:ascii="宋体" w:hAnsi="宋体" w:hint="eastAsia"/>
          <w:color w:val="0000FF"/>
          <w:szCs w:val="21"/>
        </w:rPr>
        <w:t>（</w:t>
      </w:r>
      <w:r w:rsidRPr="00321A85">
        <w:rPr>
          <w:rFonts w:ascii="宋体" w:hAnsi="宋体"/>
          <w:color w:val="0000FF"/>
          <w:szCs w:val="21"/>
        </w:rPr>
        <w:t>7</w:t>
      </w:r>
      <w:r w:rsidRPr="00321A85">
        <w:rPr>
          <w:rFonts w:ascii="宋体" w:hAnsi="宋体" w:hint="eastAsia"/>
          <w:color w:val="0000FF"/>
          <w:szCs w:val="21"/>
        </w:rPr>
        <w:t>）局内成端光缆布放：尾纤绑扎。</w:t>
      </w:r>
    </w:p>
    <w:p w:rsidR="000B77A5" w:rsidRPr="00321A85" w:rsidRDefault="000B77A5" w:rsidP="000B77A5">
      <w:pPr>
        <w:rPr>
          <w:rFonts w:ascii="宋体" w:hAnsi="宋体"/>
          <w:color w:val="0000FF"/>
          <w:szCs w:val="21"/>
        </w:rPr>
      </w:pPr>
      <w:r w:rsidRPr="00321A85">
        <w:rPr>
          <w:rFonts w:ascii="宋体" w:hAnsi="宋体" w:hint="eastAsia"/>
          <w:color w:val="0000FF"/>
          <w:szCs w:val="21"/>
        </w:rPr>
        <w:t>（</w:t>
      </w:r>
      <w:r w:rsidRPr="00321A85">
        <w:rPr>
          <w:rFonts w:ascii="宋体" w:hAnsi="宋体"/>
          <w:color w:val="0000FF"/>
          <w:szCs w:val="21"/>
        </w:rPr>
        <w:t>8</w:t>
      </w:r>
      <w:r w:rsidRPr="00321A85">
        <w:rPr>
          <w:rFonts w:ascii="宋体" w:hAnsi="宋体" w:hint="eastAsia"/>
          <w:color w:val="0000FF"/>
          <w:szCs w:val="21"/>
        </w:rPr>
        <w:t>）光缆接续及中继段全程测试：</w:t>
      </w:r>
      <w:r w:rsidRPr="00321A85">
        <w:rPr>
          <w:rFonts w:ascii="宋体" w:hAnsi="宋体"/>
          <w:color w:val="0000FF"/>
          <w:szCs w:val="21"/>
        </w:rPr>
        <w:t>OTDR</w:t>
      </w:r>
      <w:r w:rsidRPr="00321A85">
        <w:rPr>
          <w:rFonts w:ascii="宋体" w:hAnsi="宋体" w:hint="eastAsia"/>
          <w:color w:val="0000FF"/>
          <w:szCs w:val="21"/>
        </w:rPr>
        <w:t>监测、接头盒的封装。</w:t>
      </w:r>
      <w:r w:rsidRPr="00321A85">
        <w:rPr>
          <w:rFonts w:ascii="宋体" w:hAnsi="宋体"/>
          <w:color w:val="0000FF"/>
          <w:szCs w:val="21"/>
        </w:rPr>
        <w:t xml:space="preserve"> </w:t>
      </w:r>
    </w:p>
    <w:p w:rsidR="00794BBC" w:rsidRDefault="00794BBC" w:rsidP="000B77A5">
      <w:pPr>
        <w:rPr>
          <w:rFonts w:ascii="宋体" w:hAnsi="宋体" w:hint="eastAsia"/>
          <w:color w:val="0000FF"/>
          <w:szCs w:val="21"/>
        </w:rPr>
      </w:pPr>
    </w:p>
    <w:p w:rsidR="000B77A5" w:rsidRPr="00321A85" w:rsidRDefault="000B77A5" w:rsidP="000B77A5">
      <w:pPr>
        <w:rPr>
          <w:rFonts w:ascii="宋体" w:hAnsi="宋体"/>
          <w:color w:val="0000FF"/>
          <w:szCs w:val="21"/>
        </w:rPr>
      </w:pPr>
      <w:r w:rsidRPr="00321A85">
        <w:rPr>
          <w:rFonts w:ascii="宋体" w:hAnsi="宋体" w:hint="eastAsia"/>
          <w:color w:val="0000FF"/>
          <w:szCs w:val="21"/>
        </w:rPr>
        <w:t>4、安全交底应形成制度；交底内容应具体、明确、针对性强；应对有关安全施工的技术要求向施工作业班组、作业人员作出详细说明，并由双方签字确认。</w:t>
      </w:r>
    </w:p>
    <w:p w:rsidR="00794BBC" w:rsidRDefault="00794BBC" w:rsidP="000B77A5">
      <w:pPr>
        <w:rPr>
          <w:rFonts w:ascii="宋体" w:hAnsi="宋体" w:hint="eastAsia"/>
          <w:color w:val="0000FF"/>
          <w:szCs w:val="21"/>
        </w:rPr>
      </w:pPr>
    </w:p>
    <w:p w:rsidR="000B77A5" w:rsidRPr="00321A85" w:rsidRDefault="000B77A5" w:rsidP="000B77A5">
      <w:pPr>
        <w:rPr>
          <w:rFonts w:ascii="宋体" w:hAnsi="宋体"/>
          <w:color w:val="0000FF"/>
          <w:szCs w:val="21"/>
        </w:rPr>
      </w:pPr>
      <w:r w:rsidRPr="0018382E">
        <w:rPr>
          <w:rFonts w:ascii="宋体" w:hAnsi="宋体" w:hint="eastAsia"/>
          <w:color w:val="0000FF"/>
          <w:szCs w:val="21"/>
        </w:rPr>
        <w:t>5、在不同的温度下安装</w:t>
      </w:r>
      <w:r w:rsidRPr="0018382E">
        <w:rPr>
          <w:rFonts w:ascii="宋体" w:hAnsi="宋体" w:cs="MingLiU" w:hint="eastAsia"/>
          <w:color w:val="0000FF"/>
          <w:kern w:val="0"/>
          <w:szCs w:val="21"/>
        </w:rPr>
        <w:t>吊线原始垂度应符合设计或规范要求。在</w:t>
      </w:r>
      <w:r w:rsidRPr="0018382E">
        <w:rPr>
          <w:rFonts w:ascii="宋体" w:hAnsi="宋体" w:cs="Arial Unicode MS"/>
          <w:color w:val="0000FF"/>
          <w:kern w:val="0"/>
          <w:szCs w:val="21"/>
        </w:rPr>
        <w:t>20</w:t>
      </w:r>
      <w:r w:rsidRPr="0018382E">
        <w:rPr>
          <w:rFonts w:ascii="宋体" w:hAnsi="宋体" w:cs="Arial Unicode MS" w:hint="eastAsia"/>
          <w:color w:val="0000FF"/>
          <w:kern w:val="0"/>
          <w:szCs w:val="21"/>
        </w:rPr>
        <w:t>°</w:t>
      </w:r>
      <w:r w:rsidRPr="0018382E">
        <w:rPr>
          <w:rFonts w:ascii="宋体" w:hAnsi="宋体" w:cs="Arial Unicode MS"/>
          <w:color w:val="0000FF"/>
          <w:kern w:val="0"/>
          <w:szCs w:val="21"/>
        </w:rPr>
        <w:t>C</w:t>
      </w:r>
      <w:r w:rsidRPr="0018382E">
        <w:rPr>
          <w:rFonts w:ascii="宋体" w:hAnsi="宋体" w:cs="MingLiU" w:hint="eastAsia"/>
          <w:color w:val="0000FF"/>
          <w:kern w:val="0"/>
          <w:szCs w:val="21"/>
        </w:rPr>
        <w:t>以下安装时，允许</w:t>
      </w:r>
      <w:r w:rsidRPr="00321A85">
        <w:rPr>
          <w:rFonts w:ascii="宋体" w:hAnsi="宋体" w:cs="MingLiU" w:hint="eastAsia"/>
          <w:color w:val="0000FF"/>
          <w:kern w:val="0"/>
          <w:szCs w:val="21"/>
        </w:rPr>
        <w:t>偏差不大于标准垂度的</w:t>
      </w:r>
      <w:r w:rsidRPr="00321A85">
        <w:rPr>
          <w:rFonts w:ascii="宋体" w:hAnsi="宋体" w:cs="Arial Unicode MS"/>
          <w:color w:val="0000FF"/>
          <w:kern w:val="0"/>
          <w:szCs w:val="21"/>
        </w:rPr>
        <w:t>10%;</w:t>
      </w:r>
      <w:r w:rsidRPr="00321A85">
        <w:rPr>
          <w:rFonts w:ascii="宋体" w:hAnsi="宋体" w:cs="MingLiU" w:hint="eastAsia"/>
          <w:color w:val="0000FF"/>
          <w:kern w:val="0"/>
          <w:szCs w:val="21"/>
        </w:rPr>
        <w:t>在</w:t>
      </w:r>
      <w:r w:rsidRPr="00321A85">
        <w:rPr>
          <w:rFonts w:ascii="宋体" w:hAnsi="宋体" w:cs="Arial Unicode MS"/>
          <w:color w:val="0000FF"/>
          <w:kern w:val="0"/>
          <w:szCs w:val="21"/>
        </w:rPr>
        <w:t>20</w:t>
      </w:r>
      <w:r w:rsidRPr="00321A85">
        <w:rPr>
          <w:rFonts w:ascii="宋体" w:hAnsi="宋体" w:cs="Arial Unicode MS" w:hint="eastAsia"/>
          <w:color w:val="0000FF"/>
          <w:kern w:val="0"/>
          <w:szCs w:val="21"/>
        </w:rPr>
        <w:t>°</w:t>
      </w:r>
      <w:r w:rsidRPr="00321A85">
        <w:rPr>
          <w:rFonts w:ascii="宋体" w:hAnsi="宋体" w:cs="Arial Unicode MS"/>
          <w:color w:val="0000FF"/>
          <w:kern w:val="0"/>
          <w:szCs w:val="21"/>
        </w:rPr>
        <w:t>C</w:t>
      </w:r>
      <w:r w:rsidRPr="00321A85">
        <w:rPr>
          <w:rFonts w:ascii="宋体" w:hAnsi="宋体" w:cs="MingLiU" w:hint="eastAsia"/>
          <w:color w:val="0000FF"/>
          <w:kern w:val="0"/>
          <w:szCs w:val="21"/>
        </w:rPr>
        <w:t>以上安装时，允许偏差不大于标准垂度的</w:t>
      </w:r>
      <w:r w:rsidRPr="00321A85">
        <w:rPr>
          <w:rFonts w:ascii="宋体" w:hAnsi="宋体" w:cs="Arial Unicode MS"/>
          <w:color w:val="0000FF"/>
          <w:kern w:val="0"/>
          <w:szCs w:val="21"/>
        </w:rPr>
        <w:t>5</w:t>
      </w:r>
      <w:r w:rsidRPr="00321A85">
        <w:rPr>
          <w:rFonts w:ascii="宋体" w:hAnsi="宋体" w:cs="MingLiU"/>
          <w:color w:val="0000FF"/>
          <w:kern w:val="0"/>
          <w:szCs w:val="21"/>
        </w:rPr>
        <w:t>%</w:t>
      </w:r>
      <w:r w:rsidRPr="00321A85">
        <w:rPr>
          <w:rFonts w:ascii="宋体" w:hAnsi="宋体" w:cs="MingLiU" w:hint="eastAsia"/>
          <w:color w:val="0000FF"/>
          <w:kern w:val="0"/>
          <w:szCs w:val="21"/>
        </w:rPr>
        <w:t>。</w:t>
      </w:r>
    </w:p>
    <w:p w:rsidR="00C06773" w:rsidRPr="000B77A5" w:rsidRDefault="00C06773" w:rsidP="00C06773">
      <w:pPr>
        <w:rPr>
          <w:b/>
        </w:rPr>
      </w:pPr>
    </w:p>
    <w:p w:rsidR="00DC50BB" w:rsidRDefault="00134F5D" w:rsidP="00134F5D">
      <w:pPr>
        <w:widowControl/>
        <w:adjustRightInd w:val="0"/>
        <w:snapToGrid w:val="0"/>
        <w:spacing w:line="140" w:lineRule="atLeast"/>
        <w:rPr>
          <w:rFonts w:ascii="宋体" w:eastAsia="宋体" w:hAnsi="宋体" w:cs="Times New Roman"/>
          <w:szCs w:val="21"/>
        </w:rPr>
      </w:pPr>
      <w:r>
        <w:rPr>
          <w:rFonts w:ascii="宋体" w:eastAsia="宋体" w:hAnsi="宋体" w:cs="宋体" w:hint="eastAsia"/>
          <w:b/>
          <w:kern w:val="0"/>
          <w:szCs w:val="21"/>
        </w:rPr>
        <w:t>3</w:t>
      </w:r>
      <w:r w:rsidR="00FB7B38">
        <w:rPr>
          <w:rFonts w:ascii="宋体" w:eastAsia="宋体" w:hAnsi="宋体" w:cs="宋体" w:hint="eastAsia"/>
          <w:b/>
          <w:kern w:val="0"/>
          <w:szCs w:val="21"/>
        </w:rPr>
        <w:t>5</w:t>
      </w:r>
      <w:r>
        <w:rPr>
          <w:rFonts w:ascii="宋体" w:eastAsia="宋体" w:hAnsi="宋体" w:cs="宋体" w:hint="eastAsia"/>
          <w:b/>
          <w:kern w:val="0"/>
          <w:szCs w:val="21"/>
        </w:rPr>
        <w:t>、</w:t>
      </w:r>
      <w:r w:rsidRPr="00134F5D">
        <w:rPr>
          <w:rFonts w:ascii="宋体" w:eastAsia="宋体" w:hAnsi="宋体" w:cs="宋体" w:hint="eastAsia"/>
          <w:b/>
          <w:kern w:val="0"/>
          <w:szCs w:val="21"/>
        </w:rPr>
        <w:t>背景材料</w:t>
      </w:r>
      <w:r>
        <w:rPr>
          <w:rFonts w:ascii="宋体" w:eastAsia="宋体" w:hAnsi="宋体" w:cs="宋体" w:hint="eastAsia"/>
          <w:b/>
          <w:kern w:val="0"/>
          <w:szCs w:val="21"/>
        </w:rPr>
        <w:t>：</w:t>
      </w:r>
      <w:r w:rsidRPr="00134F5D">
        <w:rPr>
          <w:rFonts w:ascii="宋体" w:eastAsia="宋体" w:hAnsi="宋体" w:cs="Times New Roman" w:hint="eastAsia"/>
          <w:szCs w:val="21"/>
        </w:rPr>
        <w:t>某工程公司中标一个直埋光缆工程，光缆长度50公里,工期45天,在开工时出现如下事件:</w:t>
      </w:r>
    </w:p>
    <w:p w:rsidR="00DC50BB" w:rsidRDefault="00134F5D" w:rsidP="00134F5D">
      <w:pPr>
        <w:widowControl/>
        <w:adjustRightInd w:val="0"/>
        <w:snapToGrid w:val="0"/>
        <w:spacing w:line="140" w:lineRule="atLeast"/>
        <w:rPr>
          <w:rFonts w:ascii="宋体" w:eastAsia="宋体" w:hAnsi="宋体" w:cs="Times New Roman"/>
          <w:szCs w:val="21"/>
        </w:rPr>
      </w:pPr>
      <w:r w:rsidRPr="00134F5D">
        <w:rPr>
          <w:rFonts w:ascii="宋体" w:eastAsia="宋体" w:hAnsi="宋体" w:cs="Times New Roman" w:hint="eastAsia"/>
          <w:szCs w:val="21"/>
        </w:rPr>
        <w:t>1</w:t>
      </w:r>
      <w:r w:rsidR="005B60AD">
        <w:rPr>
          <w:rFonts w:ascii="宋体" w:eastAsia="宋体" w:hAnsi="宋体" w:cs="Times New Roman" w:hint="eastAsia"/>
          <w:szCs w:val="21"/>
        </w:rPr>
        <w:t>、</w:t>
      </w:r>
      <w:r w:rsidRPr="00134F5D">
        <w:rPr>
          <w:rFonts w:ascii="宋体" w:eastAsia="宋体" w:hAnsi="宋体" w:cs="Times New Roman" w:hint="eastAsia"/>
          <w:szCs w:val="21"/>
        </w:rPr>
        <w:t>开挖路面发现有大石头,调用碎石机碎石,延误3天。</w:t>
      </w:r>
    </w:p>
    <w:p w:rsidR="00DC50BB" w:rsidRDefault="00134F5D" w:rsidP="00134F5D">
      <w:pPr>
        <w:widowControl/>
        <w:adjustRightInd w:val="0"/>
        <w:snapToGrid w:val="0"/>
        <w:spacing w:line="140" w:lineRule="atLeast"/>
        <w:rPr>
          <w:rFonts w:ascii="宋体" w:eastAsia="宋体" w:hAnsi="宋体" w:cs="Times New Roman"/>
          <w:szCs w:val="21"/>
        </w:rPr>
      </w:pPr>
      <w:r w:rsidRPr="00134F5D">
        <w:rPr>
          <w:rFonts w:ascii="宋体" w:eastAsia="宋体" w:hAnsi="宋体" w:cs="Times New Roman" w:hint="eastAsia"/>
          <w:szCs w:val="21"/>
        </w:rPr>
        <w:t>2</w:t>
      </w:r>
      <w:r w:rsidR="005B60AD">
        <w:rPr>
          <w:rFonts w:ascii="宋体" w:eastAsia="宋体" w:hAnsi="宋体" w:cs="Times New Roman" w:hint="eastAsia"/>
          <w:szCs w:val="21"/>
        </w:rPr>
        <w:t>、</w:t>
      </w:r>
      <w:r w:rsidRPr="00134F5D">
        <w:rPr>
          <w:rFonts w:ascii="宋体" w:eastAsia="宋体" w:hAnsi="宋体" w:cs="Times New Roman" w:hint="eastAsia"/>
          <w:szCs w:val="21"/>
        </w:rPr>
        <w:t>光缆铺设时段遭遇暴雨台风，延误工期5天。</w:t>
      </w:r>
    </w:p>
    <w:p w:rsidR="00134F5D" w:rsidRPr="00134F5D" w:rsidRDefault="00134F5D" w:rsidP="00134F5D">
      <w:pPr>
        <w:widowControl/>
        <w:adjustRightInd w:val="0"/>
        <w:snapToGrid w:val="0"/>
        <w:spacing w:line="140" w:lineRule="atLeast"/>
        <w:rPr>
          <w:rFonts w:ascii="宋体" w:eastAsia="宋体" w:hAnsi="宋体" w:cs="Times New Roman"/>
          <w:szCs w:val="21"/>
        </w:rPr>
      </w:pPr>
      <w:r w:rsidRPr="00134F5D">
        <w:rPr>
          <w:rFonts w:ascii="宋体" w:eastAsia="宋体" w:hAnsi="宋体" w:cs="Times New Roman" w:hint="eastAsia"/>
          <w:szCs w:val="21"/>
        </w:rPr>
        <w:t>3</w:t>
      </w:r>
      <w:r w:rsidR="005B60AD">
        <w:rPr>
          <w:rFonts w:ascii="宋体" w:eastAsia="宋体" w:hAnsi="宋体" w:cs="Times New Roman" w:hint="eastAsia"/>
          <w:szCs w:val="21"/>
        </w:rPr>
        <w:t>、</w:t>
      </w:r>
      <w:r w:rsidRPr="00134F5D">
        <w:rPr>
          <w:rFonts w:ascii="宋体" w:eastAsia="宋体" w:hAnsi="宋体" w:cs="Times New Roman" w:hint="eastAsia"/>
          <w:szCs w:val="21"/>
        </w:rPr>
        <w:t>熔接机发生故障，借用熔接机，延误1天。项目经理排出如下计划表：</w:t>
      </w:r>
    </w:p>
    <w:tbl>
      <w:tblPr>
        <w:tblW w:w="4760" w:type="dxa"/>
        <w:tblInd w:w="93" w:type="dxa"/>
        <w:tblLook w:val="04A0"/>
      </w:tblPr>
      <w:tblGrid>
        <w:gridCol w:w="640"/>
        <w:gridCol w:w="1320"/>
        <w:gridCol w:w="1080"/>
        <w:gridCol w:w="1080"/>
        <w:gridCol w:w="640"/>
      </w:tblGrid>
      <w:tr w:rsidR="00134F5D" w:rsidRPr="00134F5D" w:rsidTr="0029770A">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工序</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紧前工序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紧后工序</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天数</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A</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路由复测</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C,D</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2</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B</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单盘检验</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D</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1</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C</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开挖缆沟</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A</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E</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11</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D</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光缆配盘</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A,B</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E</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1</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E</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敷设光缆</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C,D</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F</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15</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F</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缆沟回填</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E</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G,H</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9</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G</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光缆接续</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F</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I</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4</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H</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埋设标石</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E</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I</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4</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I</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中继段测试</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G,H</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J</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3</w:t>
            </w:r>
          </w:p>
        </w:tc>
      </w:tr>
      <w:tr w:rsidR="00134F5D" w:rsidRPr="00134F5D"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lastRenderedPageBreak/>
              <w:t>J</w:t>
            </w:r>
          </w:p>
        </w:tc>
        <w:tc>
          <w:tcPr>
            <w:tcW w:w="132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整理资料</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I</w:t>
            </w:r>
          </w:p>
        </w:tc>
        <w:tc>
          <w:tcPr>
            <w:tcW w:w="108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left"/>
              <w:rPr>
                <w:rFonts w:ascii="宋体" w:eastAsia="宋体" w:hAnsi="宋体" w:cs="Times New Roman"/>
                <w:szCs w:val="21"/>
              </w:rPr>
            </w:pPr>
            <w:r w:rsidRPr="00134F5D">
              <w:rPr>
                <w:rFonts w:ascii="宋体" w:eastAsia="宋体" w:hAnsi="宋体" w:cs="Times New Roman" w:hint="eastAsia"/>
                <w:szCs w:val="21"/>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rsidR="00134F5D" w:rsidRPr="00134F5D" w:rsidRDefault="00134F5D" w:rsidP="0029770A">
            <w:pPr>
              <w:widowControl/>
              <w:adjustRightInd w:val="0"/>
              <w:snapToGrid w:val="0"/>
              <w:spacing w:line="140" w:lineRule="atLeast"/>
              <w:jc w:val="right"/>
              <w:rPr>
                <w:rFonts w:ascii="宋体" w:eastAsia="宋体" w:hAnsi="宋体" w:cs="Times New Roman"/>
                <w:szCs w:val="21"/>
              </w:rPr>
            </w:pPr>
            <w:r w:rsidRPr="00134F5D">
              <w:rPr>
                <w:rFonts w:ascii="宋体" w:eastAsia="宋体" w:hAnsi="宋体" w:cs="Times New Roman" w:hint="eastAsia"/>
                <w:szCs w:val="21"/>
              </w:rPr>
              <w:t>1</w:t>
            </w:r>
          </w:p>
        </w:tc>
      </w:tr>
    </w:tbl>
    <w:p w:rsidR="005B60AD" w:rsidRDefault="005B60AD" w:rsidP="00134F5D">
      <w:pPr>
        <w:widowControl/>
        <w:adjustRightInd w:val="0"/>
        <w:snapToGrid w:val="0"/>
        <w:spacing w:line="140" w:lineRule="atLeast"/>
        <w:jc w:val="left"/>
        <w:rPr>
          <w:rFonts w:ascii="宋体" w:eastAsia="宋体" w:hAnsi="宋体" w:cs="宋体" w:hint="eastAsia"/>
          <w:b/>
          <w:color w:val="000000"/>
          <w:kern w:val="0"/>
          <w:szCs w:val="21"/>
        </w:rPr>
      </w:pPr>
    </w:p>
    <w:p w:rsidR="00134F5D" w:rsidRPr="00134F5D" w:rsidRDefault="00134F5D" w:rsidP="00134F5D">
      <w:pPr>
        <w:widowControl/>
        <w:adjustRightInd w:val="0"/>
        <w:snapToGrid w:val="0"/>
        <w:spacing w:line="140" w:lineRule="atLeast"/>
        <w:jc w:val="left"/>
        <w:rPr>
          <w:rFonts w:ascii="宋体" w:eastAsia="宋体" w:hAnsi="宋体" w:cs="宋体"/>
          <w:b/>
          <w:kern w:val="0"/>
          <w:szCs w:val="21"/>
        </w:rPr>
      </w:pPr>
      <w:r w:rsidRPr="00134F5D">
        <w:rPr>
          <w:rFonts w:ascii="宋体" w:eastAsia="宋体" w:hAnsi="宋体" w:cs="宋体"/>
          <w:b/>
          <w:color w:val="000000"/>
          <w:kern w:val="0"/>
          <w:szCs w:val="21"/>
        </w:rPr>
        <w:t>问题：</w:t>
      </w:r>
    </w:p>
    <w:p w:rsidR="00134F5D" w:rsidRPr="00134F5D" w:rsidRDefault="00134F5D" w:rsidP="00134F5D">
      <w:pPr>
        <w:adjustRightInd w:val="0"/>
        <w:snapToGrid w:val="0"/>
        <w:spacing w:line="140" w:lineRule="atLeast"/>
        <w:rPr>
          <w:rFonts w:ascii="宋体" w:eastAsia="宋体" w:hAnsi="宋体" w:cs="Times New Roman"/>
          <w:szCs w:val="21"/>
        </w:rPr>
      </w:pPr>
      <w:r w:rsidRPr="00134F5D">
        <w:rPr>
          <w:rFonts w:ascii="宋体" w:eastAsia="宋体" w:hAnsi="宋体" w:cs="Times New Roman" w:hint="eastAsia"/>
          <w:szCs w:val="21"/>
        </w:rPr>
        <w:t>1.请根据计划表，画出横道图</w:t>
      </w:r>
    </w:p>
    <w:p w:rsidR="00134F5D" w:rsidRPr="00134F5D" w:rsidRDefault="00134F5D" w:rsidP="00134F5D">
      <w:pPr>
        <w:adjustRightInd w:val="0"/>
        <w:snapToGrid w:val="0"/>
        <w:spacing w:line="140" w:lineRule="atLeast"/>
        <w:rPr>
          <w:rFonts w:ascii="宋体" w:eastAsia="宋体" w:hAnsi="宋体" w:cs="Times New Roman"/>
          <w:szCs w:val="21"/>
        </w:rPr>
      </w:pPr>
      <w:r w:rsidRPr="00134F5D">
        <w:rPr>
          <w:rFonts w:ascii="宋体" w:eastAsia="宋体" w:hAnsi="宋体" w:cs="Times New Roman" w:hint="eastAsia"/>
          <w:szCs w:val="21"/>
        </w:rPr>
        <w:t>2.请根据计划表，画出双代号网络图，标出关键路径、工期和时间参数。</w:t>
      </w:r>
    </w:p>
    <w:p w:rsidR="00134F5D" w:rsidRPr="00134F5D" w:rsidRDefault="00134F5D" w:rsidP="00134F5D">
      <w:pPr>
        <w:adjustRightInd w:val="0"/>
        <w:snapToGrid w:val="0"/>
        <w:spacing w:line="140" w:lineRule="atLeast"/>
        <w:rPr>
          <w:rFonts w:ascii="宋体" w:eastAsia="宋体" w:hAnsi="宋体" w:cs="Times New Roman"/>
          <w:szCs w:val="21"/>
        </w:rPr>
      </w:pPr>
      <w:r w:rsidRPr="00134F5D">
        <w:rPr>
          <w:rFonts w:ascii="宋体" w:eastAsia="宋体" w:hAnsi="宋体" w:cs="Times New Roman" w:hint="eastAsia"/>
          <w:szCs w:val="21"/>
        </w:rPr>
        <w:t>3.案例中的事件发生后，如何索赔</w:t>
      </w:r>
    </w:p>
    <w:p w:rsidR="00134F5D" w:rsidRPr="00134F5D" w:rsidRDefault="00134F5D" w:rsidP="00134F5D">
      <w:pPr>
        <w:adjustRightInd w:val="0"/>
        <w:snapToGrid w:val="0"/>
        <w:spacing w:line="140" w:lineRule="atLeast"/>
        <w:rPr>
          <w:rFonts w:ascii="宋体" w:eastAsia="宋体" w:hAnsi="宋体" w:cs="Times New Roman"/>
          <w:szCs w:val="21"/>
        </w:rPr>
      </w:pPr>
      <w:r w:rsidRPr="00134F5D">
        <w:rPr>
          <w:rFonts w:ascii="宋体" w:eastAsia="宋体" w:hAnsi="宋体" w:cs="Times New Roman" w:hint="eastAsia"/>
          <w:szCs w:val="21"/>
        </w:rPr>
        <w:t>4.如何做才能补回工期。</w:t>
      </w:r>
    </w:p>
    <w:p w:rsidR="005B60AD" w:rsidRDefault="005B60AD" w:rsidP="00134F5D">
      <w:pPr>
        <w:widowControl/>
        <w:adjustRightInd w:val="0"/>
        <w:snapToGrid w:val="0"/>
        <w:spacing w:line="140" w:lineRule="atLeast"/>
        <w:jc w:val="left"/>
        <w:rPr>
          <w:rFonts w:ascii="宋体" w:hAnsi="宋体" w:cs="宋体" w:hint="eastAsia"/>
          <w:b/>
          <w:color w:val="3333FF"/>
          <w:kern w:val="0"/>
          <w:szCs w:val="21"/>
        </w:rPr>
      </w:pPr>
    </w:p>
    <w:p w:rsidR="00134F5D" w:rsidRPr="00FB7B38" w:rsidRDefault="00134F5D" w:rsidP="00134F5D">
      <w:pPr>
        <w:widowControl/>
        <w:adjustRightInd w:val="0"/>
        <w:snapToGrid w:val="0"/>
        <w:spacing w:line="140" w:lineRule="atLeast"/>
        <w:jc w:val="left"/>
        <w:rPr>
          <w:rFonts w:ascii="宋体" w:hAnsi="宋体" w:cs="宋体"/>
          <w:b/>
          <w:color w:val="3333FF"/>
          <w:kern w:val="0"/>
          <w:szCs w:val="21"/>
        </w:rPr>
      </w:pPr>
      <w:r w:rsidRPr="00FB7B38">
        <w:rPr>
          <w:rFonts w:ascii="宋体" w:hAnsi="宋体" w:cs="宋体" w:hint="eastAsia"/>
          <w:b/>
          <w:color w:val="3333FF"/>
          <w:kern w:val="0"/>
          <w:szCs w:val="21"/>
        </w:rPr>
        <w:t>参考答案</w:t>
      </w:r>
    </w:p>
    <w:p w:rsidR="00134F5D" w:rsidRPr="00FB7B38" w:rsidRDefault="00134F5D" w:rsidP="00134F5D">
      <w:pPr>
        <w:adjustRightInd w:val="0"/>
        <w:snapToGrid w:val="0"/>
        <w:spacing w:line="140" w:lineRule="atLeast"/>
        <w:rPr>
          <w:rFonts w:ascii="宋体" w:hAnsi="宋体"/>
          <w:color w:val="3333FF"/>
          <w:szCs w:val="21"/>
        </w:rPr>
      </w:pPr>
      <w:r w:rsidRPr="00FB7B38">
        <w:rPr>
          <w:rFonts w:ascii="宋体" w:hAnsi="宋体" w:hint="eastAsia"/>
          <w:color w:val="3333FF"/>
          <w:szCs w:val="21"/>
        </w:rPr>
        <w:t>1答：</w:t>
      </w:r>
      <w:r w:rsidRPr="00FB7B38">
        <w:rPr>
          <w:rFonts w:ascii="宋体" w:hAnsi="宋体"/>
          <w:color w:val="3333FF"/>
          <w:szCs w:val="21"/>
        </w:rPr>
        <w:t xml:space="preserve"> </w:t>
      </w:r>
    </w:p>
    <w:tbl>
      <w:tblPr>
        <w:tblW w:w="6796" w:type="dxa"/>
        <w:tblInd w:w="93" w:type="dxa"/>
        <w:tblLook w:val="04A0"/>
      </w:tblPr>
      <w:tblGrid>
        <w:gridCol w:w="640"/>
        <w:gridCol w:w="340"/>
        <w:gridCol w:w="340"/>
        <w:gridCol w:w="340"/>
        <w:gridCol w:w="340"/>
        <w:gridCol w:w="436"/>
        <w:gridCol w:w="436"/>
        <w:gridCol w:w="436"/>
        <w:gridCol w:w="436"/>
        <w:gridCol w:w="436"/>
        <w:gridCol w:w="436"/>
        <w:gridCol w:w="436"/>
        <w:gridCol w:w="436"/>
        <w:gridCol w:w="436"/>
        <w:gridCol w:w="436"/>
        <w:gridCol w:w="436"/>
      </w:tblGrid>
      <w:tr w:rsidR="00134F5D" w:rsidRPr="00FB7B38" w:rsidTr="0029770A">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工序</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1</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2</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3</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4</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10</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11</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25</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26</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35</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36</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37</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38</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39</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40</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right"/>
              <w:rPr>
                <w:rFonts w:ascii="宋体" w:hAnsi="宋体" w:cs="宋体"/>
                <w:color w:val="3333FF"/>
                <w:kern w:val="0"/>
                <w:szCs w:val="21"/>
              </w:rPr>
            </w:pPr>
            <w:r w:rsidRPr="00FB7B38">
              <w:rPr>
                <w:rFonts w:ascii="宋体" w:hAnsi="宋体" w:cs="宋体" w:hint="eastAsia"/>
                <w:color w:val="3333FF"/>
                <w:kern w:val="0"/>
                <w:szCs w:val="21"/>
              </w:rPr>
              <w:t>41</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A</w:t>
            </w:r>
          </w:p>
        </w:tc>
        <w:tc>
          <w:tcPr>
            <w:tcW w:w="340"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B</w:t>
            </w:r>
          </w:p>
        </w:tc>
        <w:tc>
          <w:tcPr>
            <w:tcW w:w="340"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C</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D</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E</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F</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G</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H</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I</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r w:rsidR="00134F5D" w:rsidRPr="00FB7B38" w:rsidTr="0029770A">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J</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340"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c>
          <w:tcPr>
            <w:tcW w:w="436" w:type="dxa"/>
            <w:tcBorders>
              <w:top w:val="nil"/>
              <w:left w:val="nil"/>
              <w:bottom w:val="single" w:sz="4" w:space="0" w:color="auto"/>
              <w:right w:val="single" w:sz="4" w:space="0" w:color="auto"/>
            </w:tcBorders>
            <w:shd w:val="clear" w:color="000000" w:fill="FFFF00"/>
            <w:noWrap/>
            <w:vAlign w:val="center"/>
            <w:hideMark/>
          </w:tcPr>
          <w:p w:rsidR="00134F5D" w:rsidRPr="00FB7B38" w:rsidRDefault="00134F5D" w:rsidP="0029770A">
            <w:pPr>
              <w:widowControl/>
              <w:adjustRightInd w:val="0"/>
              <w:snapToGrid w:val="0"/>
              <w:spacing w:line="140" w:lineRule="atLeast"/>
              <w:jc w:val="left"/>
              <w:rPr>
                <w:rFonts w:ascii="宋体" w:hAnsi="宋体" w:cs="宋体"/>
                <w:color w:val="3333FF"/>
                <w:kern w:val="0"/>
                <w:szCs w:val="21"/>
              </w:rPr>
            </w:pPr>
            <w:r w:rsidRPr="00FB7B38">
              <w:rPr>
                <w:rFonts w:ascii="宋体" w:hAnsi="宋体" w:cs="宋体" w:hint="eastAsia"/>
                <w:color w:val="3333FF"/>
                <w:kern w:val="0"/>
                <w:szCs w:val="21"/>
              </w:rPr>
              <w:t xml:space="preserve">　</w:t>
            </w:r>
          </w:p>
        </w:tc>
      </w:tr>
    </w:tbl>
    <w:p w:rsidR="00134F5D" w:rsidRPr="00FB7B38" w:rsidRDefault="00134F5D" w:rsidP="00134F5D">
      <w:pPr>
        <w:adjustRightInd w:val="0"/>
        <w:snapToGrid w:val="0"/>
        <w:spacing w:line="140" w:lineRule="atLeast"/>
        <w:rPr>
          <w:rFonts w:ascii="宋体" w:hAnsi="宋体"/>
          <w:color w:val="3333FF"/>
          <w:szCs w:val="21"/>
        </w:rPr>
      </w:pPr>
    </w:p>
    <w:p w:rsidR="00134F5D" w:rsidRPr="00FB7B38" w:rsidRDefault="00134F5D" w:rsidP="00134F5D">
      <w:pPr>
        <w:adjustRightInd w:val="0"/>
        <w:snapToGrid w:val="0"/>
        <w:spacing w:line="140" w:lineRule="atLeast"/>
        <w:rPr>
          <w:rFonts w:ascii="宋体" w:hAnsi="宋体"/>
          <w:color w:val="3333FF"/>
          <w:szCs w:val="21"/>
        </w:rPr>
      </w:pPr>
      <w:r w:rsidRPr="00FB7B38">
        <w:rPr>
          <w:rFonts w:ascii="宋体" w:hAnsi="宋体" w:hint="eastAsia"/>
          <w:color w:val="3333FF"/>
          <w:szCs w:val="21"/>
        </w:rPr>
        <w:t>2答：</w:t>
      </w:r>
    </w:p>
    <w:p w:rsidR="00134F5D" w:rsidRPr="00FB7B38" w:rsidRDefault="00A45CD4" w:rsidP="00134F5D">
      <w:pPr>
        <w:adjustRightInd w:val="0"/>
        <w:snapToGrid w:val="0"/>
        <w:spacing w:line="140" w:lineRule="atLeast"/>
        <w:rPr>
          <w:rFonts w:ascii="宋体" w:hAnsi="宋体"/>
          <w:color w:val="3333FF"/>
          <w:szCs w:val="21"/>
        </w:rPr>
      </w:pPr>
      <w:r>
        <w:rPr>
          <w:rFonts w:ascii="宋体" w:hAnsi="宋体"/>
          <w:color w:val="3333FF"/>
          <w:szCs w:val="21"/>
        </w:rPr>
      </w:r>
      <w:r>
        <w:rPr>
          <w:rFonts w:ascii="宋体" w:hAnsi="宋体"/>
          <w:color w:val="3333FF"/>
          <w:szCs w:val="21"/>
        </w:rPr>
        <w:pict>
          <v:group id="_x0000_s2050" editas="canvas" style="width:381.15pt;height:221.1pt;mso-position-horizontal-relative:char;mso-position-vertical-relative:line" coordorigin="1972,2290" coordsize="8387,48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972;top:2290;width:8387;height:4866" o:preferrelative="f">
              <v:fill o:detectmouseclick="t"/>
              <v:path o:extrusionok="t" o:connecttype="none"/>
              <o:lock v:ext="edit" text="t"/>
            </v:shape>
            <v:oval id="_x0000_s2052" style="position:absolute;left:2037;top:5311;width:364;height:504">
              <v:textbox>
                <w:txbxContent>
                  <w:p w:rsidR="0029770A" w:rsidRDefault="0029770A" w:rsidP="00134F5D">
                    <w:r>
                      <w:rPr>
                        <w:rFonts w:hint="eastAsia"/>
                      </w:rPr>
                      <w:t>1</w:t>
                    </w:r>
                  </w:p>
                </w:txbxContent>
              </v:textbox>
            </v:oval>
            <v:oval id="_x0000_s2053" style="position:absolute;left:7199;top:3678;width:364;height:503">
              <v:textbox>
                <w:txbxContent>
                  <w:p w:rsidR="0029770A" w:rsidRDefault="0029770A" w:rsidP="00134F5D">
                    <w:r>
                      <w:rPr>
                        <w:rFonts w:hint="eastAsia"/>
                      </w:rPr>
                      <w:t>6</w:t>
                    </w:r>
                  </w:p>
                </w:txbxContent>
              </v:textbox>
            </v:oval>
            <v:oval id="_x0000_s2054" style="position:absolute;left:3206;top:3679;width:365;height:502">
              <v:textbox>
                <w:txbxContent>
                  <w:p w:rsidR="0029770A" w:rsidRDefault="0029770A" w:rsidP="00134F5D">
                    <w:r>
                      <w:rPr>
                        <w:rFonts w:hint="eastAsia"/>
                      </w:rPr>
                      <w:t>2</w:t>
                    </w:r>
                  </w:p>
                </w:txbxContent>
              </v:textbox>
            </v:oval>
            <v:oval id="_x0000_s2055" style="position:absolute;left:4586;top:3676;width:364;height:504">
              <v:textbox>
                <w:txbxContent>
                  <w:p w:rsidR="0029770A" w:rsidRDefault="0029770A" w:rsidP="00134F5D">
                    <w:r>
                      <w:rPr>
                        <w:rFonts w:hint="eastAsia"/>
                      </w:rPr>
                      <w:t>4</w:t>
                    </w:r>
                  </w:p>
                </w:txbxContent>
              </v:textbox>
            </v:oval>
            <v:oval id="_x0000_s2056" style="position:absolute;left:3206;top:5311;width:363;height:503">
              <v:textbox>
                <w:txbxContent>
                  <w:p w:rsidR="0029770A" w:rsidRPr="00207CAE" w:rsidRDefault="0029770A" w:rsidP="00134F5D">
                    <w:r>
                      <w:rPr>
                        <w:rFonts w:hint="eastAsia"/>
                      </w:rPr>
                      <w:t>3</w:t>
                    </w:r>
                  </w:p>
                </w:txbxContent>
              </v:textbox>
            </v:oval>
            <v:oval id="_x0000_s2057" style="position:absolute;left:7199;top:5389;width:364;height:504">
              <v:textbox>
                <w:txbxContent>
                  <w:p w:rsidR="0029770A" w:rsidRDefault="0029770A" w:rsidP="00134F5D">
                    <w:r>
                      <w:rPr>
                        <w:rFonts w:hint="eastAsia"/>
                      </w:rPr>
                      <w:t>7</w:t>
                    </w:r>
                  </w:p>
                </w:txbxContent>
              </v:textbox>
            </v:oval>
            <v:oval id="_x0000_s2058" style="position:absolute;left:5990;top:3678;width:364;height:503">
              <v:textbox>
                <w:txbxContent>
                  <w:p w:rsidR="0029770A" w:rsidRDefault="0029770A" w:rsidP="00134F5D">
                    <w:r>
                      <w:rPr>
                        <w:rFonts w:hint="eastAsia"/>
                      </w:rPr>
                      <w:t>5</w:t>
                    </w:r>
                  </w:p>
                </w:txbxContent>
              </v:textbox>
            </v:oval>
            <v:oval id="_x0000_s2059" style="position:absolute;left:8330;top:3676;width:364;height:505">
              <v:textbox>
                <w:txbxContent>
                  <w:p w:rsidR="0029770A" w:rsidRDefault="0029770A" w:rsidP="00134F5D">
                    <w:r>
                      <w:rPr>
                        <w:rFonts w:hint="eastAsia"/>
                      </w:rPr>
                      <w:t>8</w:t>
                    </w:r>
                  </w:p>
                </w:txbxContent>
              </v:textbox>
            </v:oval>
            <v:oval id="_x0000_s2060" style="position:absolute;left:9474;top:5389;width:521;height:582">
              <v:textbox>
                <w:txbxContent>
                  <w:p w:rsidR="0029770A" w:rsidRPr="004831E6" w:rsidRDefault="0029770A" w:rsidP="00134F5D">
                    <w:pPr>
                      <w:rPr>
                        <w:sz w:val="18"/>
                        <w:szCs w:val="18"/>
                      </w:rPr>
                    </w:pPr>
                    <w:r w:rsidRPr="004831E6">
                      <w:rPr>
                        <w:rFonts w:hint="eastAsia"/>
                        <w:sz w:val="18"/>
                        <w:szCs w:val="18"/>
                      </w:rPr>
                      <w:t>10</w:t>
                    </w:r>
                  </w:p>
                </w:txbxContent>
              </v:textbox>
            </v:oval>
            <v:oval id="_x0000_s2061" style="position:absolute;left:9552;top:3676;width:364;height:504">
              <v:textbox>
                <w:txbxContent>
                  <w:p w:rsidR="0029770A" w:rsidRDefault="0029770A" w:rsidP="00134F5D">
                    <w:r>
                      <w:rPr>
                        <w:rFonts w:hint="eastAsia"/>
                      </w:rPr>
                      <w:t>9</w:t>
                    </w:r>
                  </w:p>
                </w:txbxContent>
              </v:textbox>
            </v:oval>
            <v:shapetype id="_x0000_t32" coordsize="21600,21600" o:spt="32" o:oned="t" path="m,l21600,21600e" filled="f">
              <v:path arrowok="t" fillok="f" o:connecttype="none"/>
              <o:lock v:ext="edit" shapetype="t"/>
            </v:shapetype>
            <v:shape id="_x0000_s2062" type="#_x0000_t32" style="position:absolute;left:3571;top:3928;width:1015;height:2;flip:y" o:connectortype="straight" strokeweight="2pt">
              <v:stroke endarrow="block"/>
            </v:shape>
            <v:shape id="_x0000_s2063" type="#_x0000_t32" style="position:absolute;left:2401;top:5563;width:805;height:1" o:connectortype="straight">
              <v:stroke endarrow="block"/>
            </v:shape>
            <v:shapetype id="_x0000_t33" coordsize="21600,21600" o:spt="33" o:oned="t" path="m,l21600,r,21600e" filled="f">
              <v:stroke joinstyle="miter"/>
              <v:path arrowok="t" fillok="f" o:connecttype="none"/>
              <o:lock v:ext="edit" shapetype="t"/>
            </v:shapetype>
            <v:shape id="_x0000_s2064" type="#_x0000_t33" style="position:absolute;left:3570;top:4180;width:1199;height:1383;flip:y" o:connectortype="elbow" adj="-64443,215346,-64443">
              <v:stroke endarrow="block"/>
            </v:shape>
            <v:shape id="_x0000_s2065" type="#_x0000_t32" style="position:absolute;left:4950;top:3928;width:1040;height:2" o:connectortype="straight" strokeweight="2pt">
              <v:stroke endarrow="block"/>
            </v:shape>
            <v:shape id="_x0000_s2066" type="#_x0000_t32" style="position:absolute;left:6354;top:3930;width:845;height:1" o:connectortype="straight" strokeweight="2pt">
              <v:stroke endarrow="block"/>
            </v:shape>
            <v:shape id="_x0000_s2067" type="#_x0000_t32" style="position:absolute;left:7563;top:3929;width:767;height:1;flip:y" o:connectortype="straight" strokeweight="2pt">
              <v:stroke endarrow="block"/>
            </v:shape>
            <v:shape id="_x0000_s2068" type="#_x0000_t32" style="position:absolute;left:8694;top:3928;width:858;height:1" o:connectortype="straight" strokeweight="2pt">
              <v:stroke endarrow="block"/>
            </v:shape>
            <v:shape id="_x0000_s2069" type="#_x0000_t32" style="position:absolute;left:9734;top:4180;width:1;height:1209" o:connectortype="straight" strokeweight="2pt">
              <v:stroke endarrow="block"/>
            </v:shape>
            <v:shape id="_x0000_s2070" type="#_x0000_t32" style="position:absolute;left:7382;top:4180;width:1;height:1209" o:connectortype="straight" strokeweight="2pt">
              <v:stroke endarrow="block"/>
            </v:shape>
            <v:shape id="_x0000_s2071" type="#_x0000_t33" style="position:absolute;left:7563;top:4180;width:950;height:1461;flip:y" o:connectortype="elbow" adj="-172249,204980,-172249" strokeweight="2pt">
              <v:stroke dashstyle="dash" endarrow="block"/>
            </v:shape>
            <v:shape id="_x0000_s2072" type="#_x0000_t32" style="position:absolute;left:3388;top:4180;width:1;height:1131;flip:x" o:connectortype="straight">
              <v:stroke dashstyle="dash" endarrow="block"/>
            </v:shape>
            <v:shapetype id="_x0000_t202" coordsize="21600,21600" o:spt="202" path="m,l,21600r21600,l21600,xe">
              <v:stroke joinstyle="miter"/>
              <v:path gradientshapeok="t" o:connecttype="rect"/>
            </v:shapetype>
            <v:shape id="_x0000_s2073" type="#_x0000_t202" style="position:absolute;left:2219;top:4671;width:598;height:445" stroked="f">
              <v:fill opacity="0"/>
              <v:textbox>
                <w:txbxContent>
                  <w:p w:rsidR="0029770A" w:rsidRDefault="0029770A" w:rsidP="00134F5D">
                    <w:r>
                      <w:rPr>
                        <w:rFonts w:hint="eastAsia"/>
                      </w:rPr>
                      <w:t>A 2</w:t>
                    </w:r>
                  </w:p>
                </w:txbxContent>
              </v:textbox>
            </v:shape>
            <v:shape id="_x0000_s2074" type="#_x0000_t202" style="position:absolute;left:4052;top:5203;width:638;height:438" stroked="f">
              <v:fill opacity="0"/>
              <v:textbox>
                <w:txbxContent>
                  <w:p w:rsidR="0029770A" w:rsidRDefault="0029770A" w:rsidP="00134F5D">
                    <w:r>
                      <w:rPr>
                        <w:rFonts w:hint="eastAsia"/>
                      </w:rPr>
                      <w:t>D 1</w:t>
                    </w:r>
                  </w:p>
                </w:txbxContent>
              </v:textbox>
            </v:shape>
            <v:shape id="_x0000_s2075" type="#_x0000_t202" style="position:absolute;left:3701;top:3928;width:702;height:416" stroked="f">
              <v:fill opacity="0"/>
              <v:textbox>
                <w:txbxContent>
                  <w:p w:rsidR="0029770A" w:rsidRDefault="0029770A" w:rsidP="00134F5D">
                    <w:r>
                      <w:rPr>
                        <w:rFonts w:hint="eastAsia"/>
                      </w:rPr>
                      <w:t>C 11</w:t>
                    </w:r>
                  </w:p>
                </w:txbxContent>
              </v:textbox>
            </v:shape>
            <v:shape id="_x0000_s2076" type="#_x0000_t202" style="position:absolute;left:5092;top:3831;width:638;height:416" stroked="f">
              <v:fill opacity="0"/>
              <v:textbox>
                <w:txbxContent>
                  <w:p w:rsidR="0029770A" w:rsidRDefault="0029770A" w:rsidP="00134F5D">
                    <w:r>
                      <w:rPr>
                        <w:rFonts w:hint="eastAsia"/>
                      </w:rPr>
                      <w:t>E 15</w:t>
                    </w:r>
                  </w:p>
                </w:txbxContent>
              </v:textbox>
            </v:shape>
            <v:shape id="_x0000_s2077" type="#_x0000_t202" style="position:absolute;left:6444;top:3831;width:586;height:416" stroked="f">
              <v:fill opacity="0"/>
              <v:textbox>
                <w:txbxContent>
                  <w:p w:rsidR="0029770A" w:rsidRDefault="0029770A" w:rsidP="00134F5D">
                    <w:r>
                      <w:rPr>
                        <w:rFonts w:hint="eastAsia"/>
                      </w:rPr>
                      <w:t>F 9</w:t>
                    </w:r>
                  </w:p>
                </w:txbxContent>
              </v:textbox>
            </v:shape>
            <v:shape id="_x0000_s2078" type="#_x0000_t202" style="position:absolute;left:6971;top:4371;width:525;height:416" stroked="f">
              <v:fill opacity="0"/>
              <v:textbox>
                <w:txbxContent>
                  <w:p w:rsidR="0029770A" w:rsidRDefault="0029770A" w:rsidP="00134F5D">
                    <w:r>
                      <w:rPr>
                        <w:rFonts w:hint="eastAsia"/>
                      </w:rPr>
                      <w:t>H 4</w:t>
                    </w:r>
                  </w:p>
                </w:txbxContent>
              </v:textbox>
            </v:shape>
            <v:shape id="_x0000_s2079" type="#_x0000_t202" style="position:absolute;left:7640;top:3831;width:599;height:416" stroked="f">
              <v:fill opacity="0"/>
              <v:textbox>
                <w:txbxContent>
                  <w:p w:rsidR="0029770A" w:rsidRDefault="0029770A" w:rsidP="00134F5D">
                    <w:r>
                      <w:rPr>
                        <w:rFonts w:hint="eastAsia"/>
                      </w:rPr>
                      <w:t>G 4</w:t>
                    </w:r>
                  </w:p>
                </w:txbxContent>
              </v:textbox>
            </v:shape>
            <v:shape id="_x0000_s2080" type="#_x0000_t202" style="position:absolute;left:8784;top:3831;width:509;height:416" stroked="f">
              <v:fill opacity="0"/>
              <v:textbox>
                <w:txbxContent>
                  <w:p w:rsidR="0029770A" w:rsidRDefault="0029770A" w:rsidP="00134F5D">
                    <w:r>
                      <w:rPr>
                        <w:rFonts w:hint="eastAsia"/>
                      </w:rPr>
                      <w:t>I 3</w:t>
                    </w:r>
                  </w:p>
                </w:txbxContent>
              </v:textbox>
            </v:shape>
            <v:shape id="_x0000_s2081" type="#_x0000_t202" style="position:absolute;left:9293;top:4787;width:509;height:416" stroked="f">
              <v:fill opacity="0"/>
              <v:textbox>
                <w:txbxContent>
                  <w:p w:rsidR="0029770A" w:rsidRDefault="0029770A" w:rsidP="00134F5D">
                    <w:r>
                      <w:rPr>
                        <w:rFonts w:hint="eastAsia"/>
                      </w:rPr>
                      <w:t>J 1</w:t>
                    </w:r>
                  </w:p>
                </w:txbxContent>
              </v:textbox>
            </v:shape>
            <v:shape id="_x0000_s2082" type="#_x0000_t202" style="position:absolute;left:2479;top:5220;width:559;height:499" stroked="f">
              <v:fill opacity="0"/>
              <v:textbox>
                <w:txbxContent>
                  <w:p w:rsidR="0029770A" w:rsidRDefault="0029770A" w:rsidP="00134F5D">
                    <w:r>
                      <w:rPr>
                        <w:rFonts w:hint="eastAsia"/>
                      </w:rPr>
                      <w:t>B 1</w:t>
                    </w:r>
                  </w:p>
                </w:txbxContent>
              </v:textbox>
            </v:shape>
            <v:shape id="_x0000_s2083" type="#_x0000_t33" style="position:absolute;left:2022;top:4128;width:1381;height:986;rotation:270" o:connectortype="elbow" adj="-34853,-296019,-34853" strokeweight="2pt">
              <v:stroke endarrow="block"/>
            </v:shape>
            <v:group id="_x0000_s2084" style="position:absolute;left:2037;top:2729;width:1585;height:858" coordorigin="2037,2729" coordsize="1585,858">
              <v:shape id="_x0000_s2085" type="#_x0000_t32" style="position:absolute;left:2219;top:3158;width:1169;height:0" o:connectortype="straight"/>
              <v:shape id="_x0000_s2086" type="#_x0000_t32" style="position:absolute;left:2544;top:2807;width:1;height:767" o:connectortype="straight"/>
              <v:shape id="_x0000_s2087" type="#_x0000_t32" style="position:absolute;left:3038;top:2807;width:0;height:767" o:connectortype="straight"/>
              <v:shape id="_x0000_s2088" type="#_x0000_t202" style="position:absolute;left:2544;top:2729;width:584;height:429" stroked="f">
                <v:fill opacity="0"/>
                <v:textbox>
                  <w:txbxContent>
                    <w:p w:rsidR="0029770A" w:rsidRDefault="0029770A" w:rsidP="00134F5D">
                      <w:r>
                        <w:rPr>
                          <w:rFonts w:hint="eastAsia"/>
                        </w:rPr>
                        <w:t>0</w:t>
                      </w:r>
                    </w:p>
                  </w:txbxContent>
                </v:textbox>
              </v:shape>
              <v:shape id="_x0000_s2089" type="#_x0000_t202" style="position:absolute;left:2545;top:3158;width:583;height:429" stroked="f">
                <v:fill opacity="0"/>
                <v:textbox>
                  <w:txbxContent>
                    <w:p w:rsidR="0029770A" w:rsidRDefault="0029770A" w:rsidP="00134F5D">
                      <w:r>
                        <w:rPr>
                          <w:rFonts w:hint="eastAsia"/>
                        </w:rPr>
                        <w:t>2</w:t>
                      </w:r>
                    </w:p>
                  </w:txbxContent>
                </v:textbox>
              </v:shape>
              <v:shape id="_x0000_s2090" type="#_x0000_t202" style="position:absolute;left:3038;top:2729;width:584;height:429" stroked="f">
                <v:fill opacity="0"/>
                <v:textbox>
                  <w:txbxContent>
                    <w:p w:rsidR="0029770A" w:rsidRDefault="0029770A" w:rsidP="00134F5D">
                      <w:r>
                        <w:rPr>
                          <w:rFonts w:hint="eastAsia"/>
                        </w:rPr>
                        <w:t>0</w:t>
                      </w:r>
                    </w:p>
                  </w:txbxContent>
                </v:textbox>
              </v:shape>
              <v:shape id="_x0000_s2091" type="#_x0000_t202" style="position:absolute;left:3038;top:3158;width:584;height:429" stroked="f">
                <v:fill opacity="0"/>
                <v:textbox>
                  <w:txbxContent>
                    <w:p w:rsidR="0029770A" w:rsidRDefault="0029770A" w:rsidP="00134F5D">
                      <w:r>
                        <w:rPr>
                          <w:rFonts w:hint="eastAsia"/>
                        </w:rPr>
                        <w:t>0</w:t>
                      </w:r>
                    </w:p>
                  </w:txbxContent>
                </v:textbox>
              </v:shape>
              <v:shape id="_x0000_s2092" type="#_x0000_t202" style="position:absolute;left:2037;top:2729;width:583;height:429" stroked="f">
                <v:fill opacity="0"/>
                <v:textbox>
                  <w:txbxContent>
                    <w:p w:rsidR="0029770A" w:rsidRDefault="0029770A" w:rsidP="00134F5D">
                      <w:r>
                        <w:rPr>
                          <w:rFonts w:hint="eastAsia"/>
                        </w:rPr>
                        <w:t>0</w:t>
                      </w:r>
                    </w:p>
                  </w:txbxContent>
                </v:textbox>
              </v:shape>
              <v:shape id="_x0000_s2093" type="#_x0000_t202" style="position:absolute;left:2037;top:3158;width:583;height:429" stroked="f">
                <v:fill opacity="0"/>
                <v:textbox>
                  <w:txbxContent>
                    <w:p w:rsidR="0029770A" w:rsidRDefault="0029770A" w:rsidP="00134F5D">
                      <w:r>
                        <w:rPr>
                          <w:rFonts w:hint="eastAsia"/>
                        </w:rPr>
                        <w:t>2</w:t>
                      </w:r>
                    </w:p>
                  </w:txbxContent>
                </v:textbox>
              </v:shape>
            </v:group>
            <v:group id="_x0000_s2094" style="position:absolute;left:3507;top:2973;width:1585;height:858" coordorigin="2037,2729" coordsize="1585,858">
              <v:shape id="_x0000_s2095" type="#_x0000_t32" style="position:absolute;left:2219;top:3158;width:1169;height:0" o:connectortype="straight"/>
              <v:shape id="_x0000_s2096" type="#_x0000_t32" style="position:absolute;left:2544;top:2807;width:1;height:767" o:connectortype="straight"/>
              <v:shape id="_x0000_s2097" type="#_x0000_t32" style="position:absolute;left:3038;top:2807;width:0;height:767" o:connectortype="straight"/>
              <v:shape id="_x0000_s2098" type="#_x0000_t202" style="position:absolute;left:2544;top:2729;width:584;height:429" stroked="f">
                <v:fill opacity="0"/>
                <v:textbox>
                  <w:txbxContent>
                    <w:p w:rsidR="0029770A" w:rsidRDefault="0029770A" w:rsidP="00134F5D">
                      <w:r>
                        <w:rPr>
                          <w:rFonts w:hint="eastAsia"/>
                        </w:rPr>
                        <w:t>2</w:t>
                      </w:r>
                    </w:p>
                  </w:txbxContent>
                </v:textbox>
              </v:shape>
              <v:shape id="_x0000_s2099" type="#_x0000_t202" style="position:absolute;left:2545;top:3158;width:583;height:429" stroked="f">
                <v:fill opacity="0"/>
                <v:textbox>
                  <w:txbxContent>
                    <w:p w:rsidR="0029770A" w:rsidRDefault="0029770A" w:rsidP="00134F5D">
                      <w:r>
                        <w:rPr>
                          <w:rFonts w:hint="eastAsia"/>
                        </w:rPr>
                        <w:t>13</w:t>
                      </w:r>
                    </w:p>
                  </w:txbxContent>
                </v:textbox>
              </v:shape>
              <v:shape id="_x0000_s2100" type="#_x0000_t202" style="position:absolute;left:3038;top:2729;width:584;height:429" stroked="f">
                <v:fill opacity="0"/>
                <v:textbox>
                  <w:txbxContent>
                    <w:p w:rsidR="0029770A" w:rsidRDefault="0029770A" w:rsidP="00134F5D">
                      <w:r>
                        <w:rPr>
                          <w:rFonts w:hint="eastAsia"/>
                        </w:rPr>
                        <w:t>0</w:t>
                      </w:r>
                    </w:p>
                  </w:txbxContent>
                </v:textbox>
              </v:shape>
              <v:shape id="_x0000_s2101" type="#_x0000_t202" style="position:absolute;left:3038;top:3158;width:584;height:429" stroked="f">
                <v:fill opacity="0"/>
                <v:textbox>
                  <w:txbxContent>
                    <w:p w:rsidR="0029770A" w:rsidRDefault="0029770A" w:rsidP="00134F5D">
                      <w:r>
                        <w:rPr>
                          <w:rFonts w:hint="eastAsia"/>
                        </w:rPr>
                        <w:t>0</w:t>
                      </w:r>
                    </w:p>
                  </w:txbxContent>
                </v:textbox>
              </v:shape>
              <v:shape id="_x0000_s2102" type="#_x0000_t202" style="position:absolute;left:2037;top:2729;width:583;height:429" stroked="f">
                <v:fill opacity="0"/>
                <v:textbox>
                  <w:txbxContent>
                    <w:p w:rsidR="0029770A" w:rsidRDefault="0029770A" w:rsidP="00134F5D">
                      <w:r>
                        <w:rPr>
                          <w:rFonts w:hint="eastAsia"/>
                        </w:rPr>
                        <w:t>2</w:t>
                      </w:r>
                    </w:p>
                  </w:txbxContent>
                </v:textbox>
              </v:shape>
              <v:shape id="_x0000_s2103" type="#_x0000_t202" style="position:absolute;left:2037;top:3158;width:583;height:429" stroked="f">
                <v:fill opacity="0"/>
                <v:textbox>
                  <w:txbxContent>
                    <w:p w:rsidR="0029770A" w:rsidRDefault="0029770A" w:rsidP="00134F5D">
                      <w:r>
                        <w:rPr>
                          <w:rFonts w:hint="eastAsia"/>
                        </w:rPr>
                        <w:t>13</w:t>
                      </w:r>
                    </w:p>
                  </w:txbxContent>
                </v:textbox>
              </v:shape>
            </v:group>
            <v:group id="_x0000_s2104" style="position:absolute;left:2105;top:5641;width:1584;height:858" coordorigin="2037,2729" coordsize="1585,858">
              <v:shape id="_x0000_s2105" type="#_x0000_t32" style="position:absolute;left:2219;top:3158;width:1169;height:0" o:connectortype="straight"/>
              <v:shape id="_x0000_s2106" type="#_x0000_t32" style="position:absolute;left:2544;top:2807;width:1;height:767" o:connectortype="straight"/>
              <v:shape id="_x0000_s2107" type="#_x0000_t32" style="position:absolute;left:3038;top:2807;width:0;height:767" o:connectortype="straight"/>
              <v:shape id="_x0000_s2108" type="#_x0000_t202" style="position:absolute;left:2544;top:2729;width:584;height:429" stroked="f">
                <v:fill opacity="0"/>
                <v:textbox>
                  <w:txbxContent>
                    <w:p w:rsidR="0029770A" w:rsidRDefault="0029770A" w:rsidP="00134F5D">
                      <w:r>
                        <w:rPr>
                          <w:rFonts w:hint="eastAsia"/>
                        </w:rPr>
                        <w:t>11</w:t>
                      </w:r>
                    </w:p>
                  </w:txbxContent>
                </v:textbox>
              </v:shape>
              <v:shape id="_x0000_s2109" type="#_x0000_t202" style="position:absolute;left:2545;top:3158;width:583;height:429" stroked="f">
                <v:fill opacity="0"/>
                <v:textbox>
                  <w:txbxContent>
                    <w:p w:rsidR="0029770A" w:rsidRDefault="0029770A" w:rsidP="00134F5D">
                      <w:r>
                        <w:rPr>
                          <w:rFonts w:hint="eastAsia"/>
                        </w:rPr>
                        <w:t>12</w:t>
                      </w:r>
                    </w:p>
                  </w:txbxContent>
                </v:textbox>
              </v:shape>
              <v:shape id="_x0000_s2110" type="#_x0000_t202" style="position:absolute;left:3038;top:2729;width:584;height:429" stroked="f">
                <v:fill opacity="0"/>
                <v:textbox>
                  <w:txbxContent>
                    <w:p w:rsidR="0029770A" w:rsidRDefault="0029770A" w:rsidP="00134F5D">
                      <w:r>
                        <w:rPr>
                          <w:rFonts w:hint="eastAsia"/>
                        </w:rPr>
                        <w:t>11</w:t>
                      </w:r>
                    </w:p>
                  </w:txbxContent>
                </v:textbox>
              </v:shape>
              <v:shape id="_x0000_s2111" type="#_x0000_t202" style="position:absolute;left:3038;top:3158;width:584;height:429" stroked="f">
                <v:fill opacity="0"/>
                <v:textbox>
                  <w:txbxContent>
                    <w:p w:rsidR="0029770A" w:rsidRDefault="0029770A" w:rsidP="00134F5D">
                      <w:r>
                        <w:rPr>
                          <w:rFonts w:hint="eastAsia"/>
                        </w:rPr>
                        <w:t>1</w:t>
                      </w:r>
                    </w:p>
                  </w:txbxContent>
                </v:textbox>
              </v:shape>
              <v:shape id="_x0000_s2112" type="#_x0000_t202" style="position:absolute;left:2037;top:2729;width:583;height:429" stroked="f">
                <v:fill opacity="0"/>
                <v:textbox>
                  <w:txbxContent>
                    <w:p w:rsidR="0029770A" w:rsidRDefault="0029770A" w:rsidP="00134F5D">
                      <w:r>
                        <w:rPr>
                          <w:rFonts w:hint="eastAsia"/>
                        </w:rPr>
                        <w:t>0</w:t>
                      </w:r>
                    </w:p>
                  </w:txbxContent>
                </v:textbox>
              </v:shape>
              <v:shape id="_x0000_s2113" type="#_x0000_t202" style="position:absolute;left:2037;top:3158;width:583;height:429" stroked="f">
                <v:fill opacity="0"/>
                <v:textbox>
                  <w:txbxContent>
                    <w:p w:rsidR="0029770A" w:rsidRDefault="0029770A" w:rsidP="00134F5D">
                      <w:r>
                        <w:rPr>
                          <w:rFonts w:hint="eastAsia"/>
                        </w:rPr>
                        <w:t>1</w:t>
                      </w:r>
                    </w:p>
                  </w:txbxContent>
                </v:textbox>
              </v:shape>
            </v:group>
            <v:group id="_x0000_s2114" style="position:absolute;left:3896;top:5628;width:1585;height:858" coordorigin="2037,2729" coordsize="1585,858">
              <v:shape id="_x0000_s2115" type="#_x0000_t32" style="position:absolute;left:2219;top:3158;width:1169;height:0" o:connectortype="straight"/>
              <v:shape id="_x0000_s2116" type="#_x0000_t32" style="position:absolute;left:2544;top:2807;width:1;height:767" o:connectortype="straight"/>
              <v:shape id="_x0000_s2117" type="#_x0000_t32" style="position:absolute;left:3038;top:2807;width:0;height:767" o:connectortype="straight"/>
              <v:shape id="_x0000_s2118" type="#_x0000_t202" style="position:absolute;left:2544;top:2729;width:584;height:429" stroked="f">
                <v:fill opacity="0"/>
                <v:textbox>
                  <w:txbxContent>
                    <w:p w:rsidR="0029770A" w:rsidRDefault="0029770A" w:rsidP="00134F5D">
                      <w:r>
                        <w:rPr>
                          <w:rFonts w:hint="eastAsia"/>
                        </w:rPr>
                        <w:t>12</w:t>
                      </w:r>
                    </w:p>
                  </w:txbxContent>
                </v:textbox>
              </v:shape>
              <v:shape id="_x0000_s2119" type="#_x0000_t202" style="position:absolute;left:2545;top:3158;width:583;height:429" stroked="f">
                <v:fill opacity="0"/>
                <v:textbox>
                  <w:txbxContent>
                    <w:p w:rsidR="0029770A" w:rsidRDefault="0029770A" w:rsidP="00134F5D">
                      <w:r>
                        <w:rPr>
                          <w:rFonts w:hint="eastAsia"/>
                        </w:rPr>
                        <w:t>13</w:t>
                      </w:r>
                    </w:p>
                  </w:txbxContent>
                </v:textbox>
              </v:shape>
              <v:shape id="_x0000_s2120" type="#_x0000_t202" style="position:absolute;left:3038;top:2729;width:584;height:429" stroked="f">
                <v:fill opacity="0"/>
                <v:textbox>
                  <w:txbxContent>
                    <w:p w:rsidR="0029770A" w:rsidRDefault="0029770A" w:rsidP="00134F5D">
                      <w:r>
                        <w:rPr>
                          <w:rFonts w:hint="eastAsia"/>
                        </w:rPr>
                        <w:t>10</w:t>
                      </w:r>
                    </w:p>
                  </w:txbxContent>
                </v:textbox>
              </v:shape>
              <v:shape id="_x0000_s2121" type="#_x0000_t202" style="position:absolute;left:3038;top:3158;width:584;height:429" stroked="f">
                <v:fill opacity="0"/>
                <v:textbox>
                  <w:txbxContent>
                    <w:p w:rsidR="0029770A" w:rsidRDefault="0029770A" w:rsidP="00134F5D">
                      <w:r>
                        <w:rPr>
                          <w:rFonts w:hint="eastAsia"/>
                        </w:rPr>
                        <w:t>10</w:t>
                      </w:r>
                    </w:p>
                  </w:txbxContent>
                </v:textbox>
              </v:shape>
              <v:shape id="_x0000_s2122" type="#_x0000_t202" style="position:absolute;left:2037;top:2729;width:583;height:429" stroked="f">
                <v:fill opacity="0"/>
                <v:textbox>
                  <w:txbxContent>
                    <w:p w:rsidR="0029770A" w:rsidRDefault="0029770A" w:rsidP="00134F5D">
                      <w:r>
                        <w:rPr>
                          <w:rFonts w:hint="eastAsia"/>
                        </w:rPr>
                        <w:t>2</w:t>
                      </w:r>
                    </w:p>
                  </w:txbxContent>
                </v:textbox>
              </v:shape>
              <v:shape id="_x0000_s2123" type="#_x0000_t202" style="position:absolute;left:2037;top:3158;width:583;height:429" stroked="f">
                <v:fill opacity="0"/>
                <v:textbox>
                  <w:txbxContent>
                    <w:p w:rsidR="0029770A" w:rsidRDefault="0029770A" w:rsidP="00134F5D">
                      <w:r>
                        <w:rPr>
                          <w:rFonts w:hint="eastAsia"/>
                        </w:rPr>
                        <w:t>3</w:t>
                      </w:r>
                    </w:p>
                  </w:txbxContent>
                </v:textbox>
              </v:shape>
            </v:group>
            <v:group id="_x0000_s2124" style="position:absolute;left:4987;top:4258;width:1585;height:858" coordorigin="2037,2729" coordsize="1585,858">
              <v:shape id="_x0000_s2125" type="#_x0000_t32" style="position:absolute;left:2219;top:3158;width:1169;height:0" o:connectortype="straight"/>
              <v:shape id="_x0000_s2126" type="#_x0000_t32" style="position:absolute;left:2544;top:2807;width:1;height:767" o:connectortype="straight"/>
              <v:shape id="_x0000_s2127" type="#_x0000_t32" style="position:absolute;left:3038;top:2807;width:0;height:767" o:connectortype="straight"/>
              <v:shape id="_x0000_s2128" type="#_x0000_t202" style="position:absolute;left:2544;top:2729;width:584;height:429" stroked="f">
                <v:fill opacity="0"/>
                <v:textbox>
                  <w:txbxContent>
                    <w:p w:rsidR="0029770A" w:rsidRDefault="0029770A" w:rsidP="00134F5D">
                      <w:r>
                        <w:rPr>
                          <w:rFonts w:hint="eastAsia"/>
                        </w:rPr>
                        <w:t>13</w:t>
                      </w:r>
                    </w:p>
                  </w:txbxContent>
                </v:textbox>
              </v:shape>
              <v:shape id="_x0000_s2129" type="#_x0000_t202" style="position:absolute;left:2545;top:3158;width:583;height:429" stroked="f">
                <v:fill opacity="0"/>
                <v:textbox>
                  <w:txbxContent>
                    <w:p w:rsidR="0029770A" w:rsidRDefault="0029770A" w:rsidP="00134F5D">
                      <w:r>
                        <w:rPr>
                          <w:rFonts w:hint="eastAsia"/>
                        </w:rPr>
                        <w:t>28</w:t>
                      </w:r>
                    </w:p>
                  </w:txbxContent>
                </v:textbox>
              </v:shape>
              <v:shape id="_x0000_s2130" type="#_x0000_t202" style="position:absolute;left:3038;top:2729;width:584;height:429" stroked="f">
                <v:fill opacity="0"/>
                <v:textbox>
                  <w:txbxContent>
                    <w:p w:rsidR="0029770A" w:rsidRDefault="0029770A" w:rsidP="00134F5D">
                      <w:r>
                        <w:rPr>
                          <w:rFonts w:hint="eastAsia"/>
                        </w:rPr>
                        <w:t>0</w:t>
                      </w:r>
                    </w:p>
                  </w:txbxContent>
                </v:textbox>
              </v:shape>
              <v:shape id="_x0000_s2131" type="#_x0000_t202" style="position:absolute;left:3038;top:3158;width:584;height:429" stroked="f">
                <v:fill opacity="0"/>
                <v:textbox>
                  <w:txbxContent>
                    <w:p w:rsidR="0029770A" w:rsidRDefault="0029770A" w:rsidP="00134F5D">
                      <w:r>
                        <w:rPr>
                          <w:rFonts w:hint="eastAsia"/>
                        </w:rPr>
                        <w:t>0</w:t>
                      </w:r>
                    </w:p>
                  </w:txbxContent>
                </v:textbox>
              </v:shape>
              <v:shape id="_x0000_s2132" type="#_x0000_t202" style="position:absolute;left:2037;top:2729;width:583;height:429" stroked="f">
                <v:fill opacity="0"/>
                <v:textbox>
                  <w:txbxContent>
                    <w:p w:rsidR="0029770A" w:rsidRDefault="0029770A" w:rsidP="00134F5D">
                      <w:r>
                        <w:rPr>
                          <w:rFonts w:hint="eastAsia"/>
                        </w:rPr>
                        <w:t>13</w:t>
                      </w:r>
                    </w:p>
                  </w:txbxContent>
                </v:textbox>
              </v:shape>
              <v:shape id="_x0000_s2133" type="#_x0000_t202" style="position:absolute;left:2037;top:3158;width:583;height:429" stroked="f">
                <v:fill opacity="0"/>
                <v:textbox>
                  <w:txbxContent>
                    <w:p w:rsidR="0029770A" w:rsidRDefault="0029770A" w:rsidP="00134F5D">
                      <w:r>
                        <w:rPr>
                          <w:rFonts w:hint="eastAsia"/>
                        </w:rPr>
                        <w:t>28</w:t>
                      </w:r>
                    </w:p>
                  </w:txbxContent>
                </v:textbox>
              </v:shape>
            </v:group>
            <v:group id="_x0000_s2134" style="position:absolute;left:5495;top:2729;width:1585;height:858" coordorigin="2037,2729" coordsize="1585,858">
              <v:shape id="_x0000_s2135" type="#_x0000_t32" style="position:absolute;left:2219;top:3158;width:1169;height:0" o:connectortype="straight"/>
              <v:shape id="_x0000_s2136" type="#_x0000_t32" style="position:absolute;left:2544;top:2807;width:1;height:767" o:connectortype="straight"/>
              <v:shape id="_x0000_s2137" type="#_x0000_t32" style="position:absolute;left:3038;top:2807;width:0;height:767" o:connectortype="straight"/>
              <v:shape id="_x0000_s2138" type="#_x0000_t202" style="position:absolute;left:2544;top:2729;width:584;height:429" stroked="f">
                <v:fill opacity="0"/>
                <v:textbox>
                  <w:txbxContent>
                    <w:p w:rsidR="0029770A" w:rsidRDefault="0029770A" w:rsidP="00134F5D">
                      <w:r>
                        <w:rPr>
                          <w:rFonts w:hint="eastAsia"/>
                        </w:rPr>
                        <w:t>28</w:t>
                      </w:r>
                    </w:p>
                  </w:txbxContent>
                </v:textbox>
              </v:shape>
              <v:shape id="_x0000_s2139" type="#_x0000_t202" style="position:absolute;left:2545;top:3158;width:583;height:429" stroked="f">
                <v:fill opacity="0"/>
                <v:textbox>
                  <w:txbxContent>
                    <w:p w:rsidR="0029770A" w:rsidRDefault="0029770A" w:rsidP="00134F5D">
                      <w:r>
                        <w:rPr>
                          <w:rFonts w:hint="eastAsia"/>
                        </w:rPr>
                        <w:t>37</w:t>
                      </w:r>
                    </w:p>
                  </w:txbxContent>
                </v:textbox>
              </v:shape>
              <v:shape id="_x0000_s2140" type="#_x0000_t202" style="position:absolute;left:3038;top:2729;width:584;height:429" stroked="f">
                <v:fill opacity="0"/>
                <v:textbox>
                  <w:txbxContent>
                    <w:p w:rsidR="0029770A" w:rsidRDefault="0029770A" w:rsidP="00134F5D">
                      <w:r>
                        <w:rPr>
                          <w:rFonts w:hint="eastAsia"/>
                        </w:rPr>
                        <w:t>0</w:t>
                      </w:r>
                    </w:p>
                  </w:txbxContent>
                </v:textbox>
              </v:shape>
              <v:shape id="_x0000_s2141" type="#_x0000_t202" style="position:absolute;left:3038;top:3158;width:584;height:429" stroked="f">
                <v:fill opacity="0"/>
                <v:textbox>
                  <w:txbxContent>
                    <w:p w:rsidR="0029770A" w:rsidRDefault="0029770A" w:rsidP="00134F5D">
                      <w:r>
                        <w:rPr>
                          <w:rFonts w:hint="eastAsia"/>
                        </w:rPr>
                        <w:t>0</w:t>
                      </w:r>
                    </w:p>
                  </w:txbxContent>
                </v:textbox>
              </v:shape>
              <v:shape id="_x0000_s2142" type="#_x0000_t202" style="position:absolute;left:2037;top:2729;width:583;height:429" stroked="f">
                <v:fill opacity="0"/>
                <v:textbox>
                  <w:txbxContent>
                    <w:p w:rsidR="0029770A" w:rsidRDefault="0029770A" w:rsidP="00134F5D">
                      <w:r>
                        <w:rPr>
                          <w:rFonts w:hint="eastAsia"/>
                        </w:rPr>
                        <w:t>28</w:t>
                      </w:r>
                    </w:p>
                  </w:txbxContent>
                </v:textbox>
              </v:shape>
              <v:shape id="_x0000_s2143" type="#_x0000_t202" style="position:absolute;left:2037;top:3158;width:583;height:429" stroked="f">
                <v:fill opacity="0"/>
                <v:textbox>
                  <w:txbxContent>
                    <w:p w:rsidR="0029770A" w:rsidRDefault="0029770A" w:rsidP="00134F5D">
                      <w:r>
                        <w:rPr>
                          <w:rFonts w:hint="eastAsia"/>
                        </w:rPr>
                        <w:t>37</w:t>
                      </w:r>
                    </w:p>
                  </w:txbxContent>
                </v:textbox>
              </v:shape>
            </v:group>
            <v:group id="_x0000_s2144" style="position:absolute;left:7333;top:5892;width:1584;height:858" coordorigin="2037,2729" coordsize="1585,858">
              <v:shape id="_x0000_s2145" type="#_x0000_t32" style="position:absolute;left:2219;top:3158;width:1169;height:0" o:connectortype="straight"/>
              <v:shape id="_x0000_s2146" type="#_x0000_t32" style="position:absolute;left:2544;top:2807;width:1;height:767" o:connectortype="straight"/>
              <v:shape id="_x0000_s2147" type="#_x0000_t32" style="position:absolute;left:3038;top:2807;width:0;height:767" o:connectortype="straight"/>
              <v:shape id="_x0000_s2148" type="#_x0000_t202" style="position:absolute;left:2544;top:2729;width:584;height:429" stroked="f">
                <v:fill opacity="0"/>
                <v:textbox>
                  <w:txbxContent>
                    <w:p w:rsidR="0029770A" w:rsidRDefault="0029770A" w:rsidP="00134F5D">
                      <w:r>
                        <w:rPr>
                          <w:rFonts w:hint="eastAsia"/>
                        </w:rPr>
                        <w:t>41</w:t>
                      </w:r>
                    </w:p>
                  </w:txbxContent>
                </v:textbox>
              </v:shape>
              <v:shape id="_x0000_s2149" type="#_x0000_t202" style="position:absolute;left:2545;top:3158;width:583;height:429" stroked="f">
                <v:fill opacity="0"/>
                <v:textbox>
                  <w:txbxContent>
                    <w:p w:rsidR="0029770A" w:rsidRDefault="0029770A" w:rsidP="00134F5D">
                      <w:r>
                        <w:rPr>
                          <w:rFonts w:hint="eastAsia"/>
                        </w:rPr>
                        <w:t>41</w:t>
                      </w:r>
                    </w:p>
                  </w:txbxContent>
                </v:textbox>
              </v:shape>
              <v:shape id="_x0000_s2150" type="#_x0000_t202" style="position:absolute;left:3038;top:2729;width:584;height:429" stroked="f">
                <v:fill opacity="0"/>
                <v:textbox>
                  <w:txbxContent>
                    <w:p w:rsidR="0029770A" w:rsidRDefault="0029770A" w:rsidP="00134F5D">
                      <w:r>
                        <w:rPr>
                          <w:rFonts w:hint="eastAsia"/>
                        </w:rPr>
                        <w:t>0</w:t>
                      </w:r>
                    </w:p>
                  </w:txbxContent>
                </v:textbox>
              </v:shape>
              <v:shape id="_x0000_s2151" type="#_x0000_t202" style="position:absolute;left:3038;top:3158;width:584;height:429" stroked="f">
                <v:fill opacity="0"/>
                <v:textbox>
                  <w:txbxContent>
                    <w:p w:rsidR="0029770A" w:rsidRDefault="0029770A" w:rsidP="00134F5D">
                      <w:r>
                        <w:rPr>
                          <w:rFonts w:hint="eastAsia"/>
                        </w:rPr>
                        <w:t>0</w:t>
                      </w:r>
                    </w:p>
                  </w:txbxContent>
                </v:textbox>
              </v:shape>
              <v:shape id="_x0000_s2152" type="#_x0000_t202" style="position:absolute;left:2037;top:2729;width:583;height:429" stroked="f">
                <v:fill opacity="0"/>
                <v:textbox>
                  <w:txbxContent>
                    <w:p w:rsidR="0029770A" w:rsidRDefault="0029770A" w:rsidP="00134F5D">
                      <w:r>
                        <w:rPr>
                          <w:rFonts w:hint="eastAsia"/>
                        </w:rPr>
                        <w:t>41</w:t>
                      </w:r>
                    </w:p>
                  </w:txbxContent>
                </v:textbox>
              </v:shape>
              <v:shape id="_x0000_s2153" type="#_x0000_t202" style="position:absolute;left:2037;top:3158;width:583;height:429" stroked="f">
                <v:fill opacity="0"/>
                <v:textbox>
                  <w:txbxContent>
                    <w:p w:rsidR="0029770A" w:rsidRDefault="0029770A" w:rsidP="00134F5D">
                      <w:r>
                        <w:rPr>
                          <w:rFonts w:hint="eastAsia"/>
                        </w:rPr>
                        <w:t>41</w:t>
                      </w:r>
                    </w:p>
                  </w:txbxContent>
                </v:textbox>
              </v:shape>
            </v:group>
            <v:group id="_x0000_s2154" style="position:absolute;left:6927;top:2716;width:1585;height:858" coordorigin="2037,2729" coordsize="1585,858">
              <v:shape id="_x0000_s2155" type="#_x0000_t32" style="position:absolute;left:2219;top:3158;width:1169;height:0" o:connectortype="straight"/>
              <v:shape id="_x0000_s2156" type="#_x0000_t32" style="position:absolute;left:2544;top:2807;width:1;height:767" o:connectortype="straight"/>
              <v:shape id="_x0000_s2157" type="#_x0000_t32" style="position:absolute;left:3038;top:2807;width:0;height:767" o:connectortype="straight"/>
              <v:shape id="_x0000_s2158" type="#_x0000_t202" style="position:absolute;left:2544;top:2729;width:584;height:429" stroked="f">
                <v:fill opacity="0"/>
                <v:textbox>
                  <w:txbxContent>
                    <w:p w:rsidR="0029770A" w:rsidRDefault="0029770A" w:rsidP="00134F5D">
                      <w:r>
                        <w:rPr>
                          <w:rFonts w:hint="eastAsia"/>
                        </w:rPr>
                        <w:t>37</w:t>
                      </w:r>
                    </w:p>
                  </w:txbxContent>
                </v:textbox>
              </v:shape>
              <v:shape id="_x0000_s2159" type="#_x0000_t202" style="position:absolute;left:2545;top:3158;width:583;height:429" stroked="f">
                <v:fill opacity="0"/>
                <v:textbox>
                  <w:txbxContent>
                    <w:p w:rsidR="0029770A" w:rsidRDefault="0029770A" w:rsidP="00134F5D">
                      <w:r>
                        <w:rPr>
                          <w:rFonts w:hint="eastAsia"/>
                        </w:rPr>
                        <w:t>41</w:t>
                      </w:r>
                    </w:p>
                  </w:txbxContent>
                </v:textbox>
              </v:shape>
              <v:shape id="_x0000_s2160" type="#_x0000_t202" style="position:absolute;left:3038;top:2729;width:584;height:429" stroked="f">
                <v:fill opacity="0"/>
                <v:textbox>
                  <w:txbxContent>
                    <w:p w:rsidR="0029770A" w:rsidRDefault="0029770A" w:rsidP="00134F5D">
                      <w:r>
                        <w:rPr>
                          <w:rFonts w:hint="eastAsia"/>
                        </w:rPr>
                        <w:t>0</w:t>
                      </w:r>
                    </w:p>
                  </w:txbxContent>
                </v:textbox>
              </v:shape>
              <v:shape id="_x0000_s2161" type="#_x0000_t202" style="position:absolute;left:3038;top:3158;width:584;height:429" stroked="f">
                <v:fill opacity="0"/>
                <v:textbox>
                  <w:txbxContent>
                    <w:p w:rsidR="0029770A" w:rsidRDefault="0029770A" w:rsidP="00134F5D">
                      <w:r>
                        <w:rPr>
                          <w:rFonts w:hint="eastAsia"/>
                        </w:rPr>
                        <w:t>0</w:t>
                      </w:r>
                    </w:p>
                  </w:txbxContent>
                </v:textbox>
              </v:shape>
              <v:shape id="_x0000_s2162" type="#_x0000_t202" style="position:absolute;left:2037;top:2729;width:583;height:429" stroked="f">
                <v:fill opacity="0"/>
                <v:textbox>
                  <w:txbxContent>
                    <w:p w:rsidR="0029770A" w:rsidRDefault="0029770A" w:rsidP="00134F5D">
                      <w:r>
                        <w:rPr>
                          <w:rFonts w:hint="eastAsia"/>
                        </w:rPr>
                        <w:t>37</w:t>
                      </w:r>
                    </w:p>
                  </w:txbxContent>
                </v:textbox>
              </v:shape>
              <v:shape id="_x0000_s2163" type="#_x0000_t202" style="position:absolute;left:2037;top:3158;width:583;height:429" stroked="f">
                <v:fill opacity="0"/>
                <v:textbox>
                  <w:txbxContent>
                    <w:p w:rsidR="0029770A" w:rsidRDefault="0029770A" w:rsidP="00134F5D">
                      <w:r>
                        <w:rPr>
                          <w:rFonts w:hint="eastAsia"/>
                        </w:rPr>
                        <w:t>41</w:t>
                      </w:r>
                    </w:p>
                  </w:txbxContent>
                </v:textbox>
              </v:shape>
            </v:group>
            <v:group id="_x0000_s2164" style="position:absolute;left:8410;top:2729;width:1585;height:858" coordorigin="2037,2729" coordsize="1585,858">
              <v:shape id="_x0000_s2165" type="#_x0000_t32" style="position:absolute;left:2219;top:3158;width:1169;height:0" o:connectortype="straight"/>
              <v:shape id="_x0000_s2166" type="#_x0000_t32" style="position:absolute;left:2544;top:2807;width:1;height:767" o:connectortype="straight"/>
              <v:shape id="_x0000_s2167" type="#_x0000_t32" style="position:absolute;left:3038;top:2807;width:0;height:767" o:connectortype="straight"/>
              <v:shape id="_x0000_s2168" type="#_x0000_t202" style="position:absolute;left:2544;top:2729;width:584;height:429" stroked="f">
                <v:fill opacity="0"/>
                <v:textbox>
                  <w:txbxContent>
                    <w:p w:rsidR="0029770A" w:rsidRDefault="0029770A" w:rsidP="00134F5D">
                      <w:r>
                        <w:rPr>
                          <w:rFonts w:hint="eastAsia"/>
                        </w:rPr>
                        <w:t>41</w:t>
                      </w:r>
                    </w:p>
                  </w:txbxContent>
                </v:textbox>
              </v:shape>
              <v:shape id="_x0000_s2169" type="#_x0000_t202" style="position:absolute;left:2545;top:3158;width:583;height:429" stroked="f">
                <v:fill opacity="0"/>
                <v:textbox>
                  <w:txbxContent>
                    <w:p w:rsidR="0029770A" w:rsidRDefault="0029770A" w:rsidP="00134F5D">
                      <w:r>
                        <w:rPr>
                          <w:rFonts w:hint="eastAsia"/>
                        </w:rPr>
                        <w:t>44</w:t>
                      </w:r>
                    </w:p>
                  </w:txbxContent>
                </v:textbox>
              </v:shape>
              <v:shape id="_x0000_s2170" type="#_x0000_t202" style="position:absolute;left:3038;top:2729;width:584;height:429" stroked="f">
                <v:fill opacity="0"/>
                <v:textbox>
                  <w:txbxContent>
                    <w:p w:rsidR="0029770A" w:rsidRDefault="0029770A" w:rsidP="00134F5D">
                      <w:r>
                        <w:rPr>
                          <w:rFonts w:hint="eastAsia"/>
                        </w:rPr>
                        <w:t>0</w:t>
                      </w:r>
                    </w:p>
                  </w:txbxContent>
                </v:textbox>
              </v:shape>
              <v:shape id="_x0000_s2171" type="#_x0000_t202" style="position:absolute;left:3038;top:3158;width:584;height:429" stroked="f">
                <v:fill opacity="0"/>
                <v:textbox>
                  <w:txbxContent>
                    <w:p w:rsidR="0029770A" w:rsidRDefault="0029770A" w:rsidP="00134F5D">
                      <w:r>
                        <w:rPr>
                          <w:rFonts w:hint="eastAsia"/>
                        </w:rPr>
                        <w:t>0</w:t>
                      </w:r>
                    </w:p>
                  </w:txbxContent>
                </v:textbox>
              </v:shape>
              <v:shape id="_x0000_s2172" type="#_x0000_t202" style="position:absolute;left:2037;top:2729;width:583;height:429" stroked="f">
                <v:fill opacity="0"/>
                <v:textbox>
                  <w:txbxContent>
                    <w:p w:rsidR="0029770A" w:rsidRDefault="0029770A" w:rsidP="00134F5D">
                      <w:r>
                        <w:rPr>
                          <w:rFonts w:hint="eastAsia"/>
                        </w:rPr>
                        <w:t>41</w:t>
                      </w:r>
                    </w:p>
                  </w:txbxContent>
                </v:textbox>
              </v:shape>
              <v:shape id="_x0000_s2173" type="#_x0000_t202" style="position:absolute;left:2037;top:3158;width:583;height:429" stroked="f">
                <v:fill opacity="0"/>
                <v:textbox>
                  <w:txbxContent>
                    <w:p w:rsidR="0029770A" w:rsidRDefault="0029770A" w:rsidP="00134F5D">
                      <w:r>
                        <w:rPr>
                          <w:rFonts w:hint="eastAsia"/>
                        </w:rPr>
                        <w:t>44</w:t>
                      </w:r>
                    </w:p>
                  </w:txbxContent>
                </v:textbox>
              </v:shape>
            </v:group>
            <v:group id="_x0000_s2174" style="position:absolute;left:8774;top:6057;width:1585;height:858" coordorigin="2037,2729" coordsize="1585,858">
              <v:shape id="_x0000_s2175" type="#_x0000_t32" style="position:absolute;left:2219;top:3158;width:1169;height:0" o:connectortype="straight"/>
              <v:shape id="_x0000_s2176" type="#_x0000_t32" style="position:absolute;left:2544;top:2807;width:1;height:767" o:connectortype="straight"/>
              <v:shape id="_x0000_s2177" type="#_x0000_t32" style="position:absolute;left:3038;top:2807;width:0;height:767" o:connectortype="straight"/>
              <v:shape id="_x0000_s2178" type="#_x0000_t202" style="position:absolute;left:2544;top:2729;width:584;height:429" stroked="f">
                <v:fill opacity="0"/>
                <v:textbox>
                  <w:txbxContent>
                    <w:p w:rsidR="0029770A" w:rsidRDefault="0029770A" w:rsidP="00134F5D">
                      <w:r>
                        <w:rPr>
                          <w:rFonts w:hint="eastAsia"/>
                        </w:rPr>
                        <w:t>44</w:t>
                      </w:r>
                    </w:p>
                  </w:txbxContent>
                </v:textbox>
              </v:shape>
              <v:shape id="_x0000_s2179" type="#_x0000_t202" style="position:absolute;left:2545;top:3158;width:583;height:429" stroked="f">
                <v:fill opacity="0"/>
                <v:textbox>
                  <w:txbxContent>
                    <w:p w:rsidR="0029770A" w:rsidRDefault="0029770A" w:rsidP="00134F5D">
                      <w:r>
                        <w:rPr>
                          <w:rFonts w:hint="eastAsia"/>
                        </w:rPr>
                        <w:t>45</w:t>
                      </w:r>
                    </w:p>
                  </w:txbxContent>
                </v:textbox>
              </v:shape>
              <v:shape id="_x0000_s2180" type="#_x0000_t202" style="position:absolute;left:3038;top:2729;width:584;height:429" stroked="f">
                <v:fill opacity="0"/>
                <v:textbox>
                  <w:txbxContent>
                    <w:p w:rsidR="0029770A" w:rsidRDefault="0029770A" w:rsidP="00134F5D">
                      <w:r>
                        <w:rPr>
                          <w:rFonts w:hint="eastAsia"/>
                        </w:rPr>
                        <w:t>0</w:t>
                      </w:r>
                    </w:p>
                  </w:txbxContent>
                </v:textbox>
              </v:shape>
              <v:shape id="_x0000_s2181" type="#_x0000_t202" style="position:absolute;left:3038;top:3158;width:584;height:429" stroked="f">
                <v:fill opacity="0"/>
                <v:textbox>
                  <w:txbxContent>
                    <w:p w:rsidR="0029770A" w:rsidRDefault="0029770A" w:rsidP="00134F5D">
                      <w:r>
                        <w:rPr>
                          <w:rFonts w:hint="eastAsia"/>
                        </w:rPr>
                        <w:t>0</w:t>
                      </w:r>
                    </w:p>
                  </w:txbxContent>
                </v:textbox>
              </v:shape>
              <v:shape id="_x0000_s2182" type="#_x0000_t202" style="position:absolute;left:2037;top:2729;width:583;height:429" stroked="f">
                <v:fill opacity="0"/>
                <v:textbox>
                  <w:txbxContent>
                    <w:p w:rsidR="0029770A" w:rsidRDefault="0029770A" w:rsidP="00134F5D">
                      <w:r>
                        <w:rPr>
                          <w:rFonts w:hint="eastAsia"/>
                        </w:rPr>
                        <w:t>44</w:t>
                      </w:r>
                    </w:p>
                  </w:txbxContent>
                </v:textbox>
              </v:shape>
              <v:shape id="_x0000_s2183" type="#_x0000_t202" style="position:absolute;left:2037;top:3158;width:583;height:429" stroked="f">
                <v:fill opacity="0"/>
                <v:textbox>
                  <w:txbxContent>
                    <w:p w:rsidR="0029770A" w:rsidRDefault="0029770A" w:rsidP="00134F5D">
                      <w:r>
                        <w:rPr>
                          <w:rFonts w:hint="eastAsia"/>
                        </w:rPr>
                        <w:t>45</w:t>
                      </w:r>
                    </w:p>
                  </w:txbxContent>
                </v:textbox>
              </v:shape>
            </v:group>
            <v:group id="_x0000_s2184" style="position:absolute;left:6432;top:4609;width:1586;height:858" coordorigin="2037,2729" coordsize="1585,858">
              <v:shape id="_x0000_s2185" type="#_x0000_t32" style="position:absolute;left:2219;top:3158;width:1169;height:0" o:connectortype="straight"/>
              <v:shape id="_x0000_s2186" type="#_x0000_t32" style="position:absolute;left:2544;top:2807;width:1;height:767" o:connectortype="straight"/>
              <v:shape id="_x0000_s2187" type="#_x0000_t32" style="position:absolute;left:3038;top:2807;width:0;height:767" o:connectortype="straight"/>
              <v:shape id="_x0000_s2188" type="#_x0000_t202" style="position:absolute;left:2544;top:2729;width:584;height:429" stroked="f">
                <v:fill opacity="0"/>
                <v:textbox>
                  <w:txbxContent>
                    <w:p w:rsidR="0029770A" w:rsidRDefault="0029770A" w:rsidP="00134F5D">
                      <w:r>
                        <w:rPr>
                          <w:rFonts w:hint="eastAsia"/>
                        </w:rPr>
                        <w:t>37</w:t>
                      </w:r>
                    </w:p>
                  </w:txbxContent>
                </v:textbox>
              </v:shape>
              <v:shape id="_x0000_s2189" type="#_x0000_t202" style="position:absolute;left:2545;top:3158;width:583;height:429" stroked="f">
                <v:fill opacity="0"/>
                <v:textbox>
                  <w:txbxContent>
                    <w:p w:rsidR="0029770A" w:rsidRDefault="0029770A" w:rsidP="00134F5D">
                      <w:r>
                        <w:rPr>
                          <w:rFonts w:hint="eastAsia"/>
                        </w:rPr>
                        <w:t>41</w:t>
                      </w:r>
                    </w:p>
                  </w:txbxContent>
                </v:textbox>
              </v:shape>
              <v:shape id="_x0000_s2190" type="#_x0000_t202" style="position:absolute;left:3038;top:2729;width:584;height:429" stroked="f">
                <v:fill opacity="0"/>
                <v:textbox>
                  <w:txbxContent>
                    <w:p w:rsidR="0029770A" w:rsidRDefault="0029770A" w:rsidP="00134F5D">
                      <w:r>
                        <w:rPr>
                          <w:rFonts w:hint="eastAsia"/>
                        </w:rPr>
                        <w:t>0</w:t>
                      </w:r>
                    </w:p>
                  </w:txbxContent>
                </v:textbox>
              </v:shape>
              <v:shape id="_x0000_s2191" type="#_x0000_t202" style="position:absolute;left:3038;top:3158;width:584;height:429" stroked="f">
                <v:fill opacity="0"/>
                <v:textbox>
                  <w:txbxContent>
                    <w:p w:rsidR="0029770A" w:rsidRDefault="0029770A" w:rsidP="00134F5D">
                      <w:r>
                        <w:rPr>
                          <w:rFonts w:hint="eastAsia"/>
                        </w:rPr>
                        <w:t>0</w:t>
                      </w:r>
                    </w:p>
                  </w:txbxContent>
                </v:textbox>
              </v:shape>
              <v:shape id="_x0000_s2192" type="#_x0000_t202" style="position:absolute;left:2037;top:2729;width:583;height:429" stroked="f">
                <v:fill opacity="0"/>
                <v:textbox>
                  <w:txbxContent>
                    <w:p w:rsidR="0029770A" w:rsidRDefault="0029770A" w:rsidP="00134F5D">
                      <w:r>
                        <w:rPr>
                          <w:rFonts w:hint="eastAsia"/>
                        </w:rPr>
                        <w:t>37</w:t>
                      </w:r>
                    </w:p>
                  </w:txbxContent>
                </v:textbox>
              </v:shape>
              <v:shape id="_x0000_s2193" type="#_x0000_t202" style="position:absolute;left:2037;top:3158;width:583;height:429" stroked="f">
                <v:fill opacity="0"/>
                <v:textbox>
                  <w:txbxContent>
                    <w:p w:rsidR="0029770A" w:rsidRDefault="0029770A" w:rsidP="00134F5D">
                      <w:r>
                        <w:rPr>
                          <w:rFonts w:hint="eastAsia"/>
                        </w:rPr>
                        <w:t>41</w:t>
                      </w:r>
                    </w:p>
                  </w:txbxContent>
                </v:textbox>
              </v:shape>
            </v:group>
            <v:group id="_x0000_s2194" style="position:absolute;left:5481;top:6223;width:1585;height:858" coordorigin="2037,2729" coordsize="1585,858">
              <v:shape id="_x0000_s2195" type="#_x0000_t32" style="position:absolute;left:2219;top:3158;width:1169;height:0" o:connectortype="straight"/>
              <v:shape id="_x0000_s2196" type="#_x0000_t32" style="position:absolute;left:2544;top:2807;width:1;height:767" o:connectortype="straight"/>
              <v:shape id="_x0000_s2197" type="#_x0000_t32" style="position:absolute;left:3038;top:2807;width:0;height:767" o:connectortype="straight"/>
              <v:shape id="_x0000_s2198" type="#_x0000_t202" style="position:absolute;left:2544;top:2729;width:584;height:429" stroked="f">
                <v:fill opacity="0"/>
                <v:textbox>
                  <w:txbxContent>
                    <w:p w:rsidR="0029770A" w:rsidRDefault="0029770A" w:rsidP="00134F5D">
                      <w:r>
                        <w:rPr>
                          <w:rFonts w:hint="eastAsia"/>
                        </w:rPr>
                        <w:t>LS</w:t>
                      </w:r>
                    </w:p>
                  </w:txbxContent>
                </v:textbox>
              </v:shape>
              <v:shape id="_x0000_s2199" type="#_x0000_t202" style="position:absolute;left:2545;top:3158;width:583;height:429" stroked="f">
                <v:fill opacity="0"/>
                <v:textbox>
                  <w:txbxContent>
                    <w:p w:rsidR="0029770A" w:rsidRDefault="0029770A" w:rsidP="00134F5D">
                      <w:r>
                        <w:rPr>
                          <w:rFonts w:hint="eastAsia"/>
                        </w:rPr>
                        <w:t>LF</w:t>
                      </w:r>
                    </w:p>
                  </w:txbxContent>
                </v:textbox>
              </v:shape>
              <v:shape id="_x0000_s2200" type="#_x0000_t202" style="position:absolute;left:3038;top:2729;width:584;height:429" stroked="f">
                <v:fill opacity="0"/>
                <v:textbox>
                  <w:txbxContent>
                    <w:p w:rsidR="0029770A" w:rsidRDefault="0029770A" w:rsidP="00134F5D">
                      <w:r>
                        <w:rPr>
                          <w:rFonts w:hint="eastAsia"/>
                        </w:rPr>
                        <w:t>TF</w:t>
                      </w:r>
                    </w:p>
                  </w:txbxContent>
                </v:textbox>
              </v:shape>
              <v:shape id="_x0000_s2201" type="#_x0000_t202" style="position:absolute;left:3038;top:3158;width:584;height:429" stroked="f">
                <v:fill opacity="0"/>
                <v:textbox>
                  <w:txbxContent>
                    <w:p w:rsidR="0029770A" w:rsidRDefault="0029770A" w:rsidP="00134F5D">
                      <w:r>
                        <w:rPr>
                          <w:rFonts w:hint="eastAsia"/>
                        </w:rPr>
                        <w:t>FF</w:t>
                      </w:r>
                    </w:p>
                  </w:txbxContent>
                </v:textbox>
              </v:shape>
              <v:shape id="_x0000_s2202" type="#_x0000_t202" style="position:absolute;left:2037;top:2729;width:583;height:429" stroked="f">
                <v:fill opacity="0"/>
                <v:textbox>
                  <w:txbxContent>
                    <w:p w:rsidR="0029770A" w:rsidRDefault="0029770A" w:rsidP="00134F5D">
                      <w:r>
                        <w:rPr>
                          <w:rFonts w:hint="eastAsia"/>
                        </w:rPr>
                        <w:t>ES</w:t>
                      </w:r>
                    </w:p>
                  </w:txbxContent>
                </v:textbox>
              </v:shape>
              <v:shape id="_x0000_s2203" type="#_x0000_t202" style="position:absolute;left:2037;top:3158;width:583;height:429" stroked="f">
                <v:fill opacity="0"/>
                <v:textbox>
                  <w:txbxContent>
                    <w:p w:rsidR="0029770A" w:rsidRDefault="0029770A" w:rsidP="00134F5D">
                      <w:r>
                        <w:rPr>
                          <w:rFonts w:hint="eastAsia"/>
                        </w:rPr>
                        <w:t>EF</w:t>
                      </w:r>
                    </w:p>
                  </w:txbxContent>
                </v:textbox>
              </v:shape>
            </v:group>
            <w10:wrap type="none"/>
            <w10:anchorlock/>
          </v:group>
        </w:pict>
      </w:r>
    </w:p>
    <w:p w:rsidR="00134F5D" w:rsidRPr="00FB7B38" w:rsidRDefault="00134F5D" w:rsidP="00134F5D">
      <w:pPr>
        <w:adjustRightInd w:val="0"/>
        <w:snapToGrid w:val="0"/>
        <w:spacing w:line="140" w:lineRule="atLeast"/>
        <w:rPr>
          <w:rFonts w:ascii="宋体" w:hAnsi="宋体"/>
          <w:color w:val="3333FF"/>
          <w:szCs w:val="21"/>
        </w:rPr>
      </w:pPr>
      <w:r w:rsidRPr="00FB7B38">
        <w:rPr>
          <w:rFonts w:ascii="宋体" w:hAnsi="宋体" w:hint="eastAsia"/>
          <w:color w:val="3333FF"/>
          <w:szCs w:val="21"/>
        </w:rPr>
        <w:t>关键路径2条：ACEFHIJ，ACEFGIJ</w:t>
      </w:r>
    </w:p>
    <w:p w:rsidR="00134F5D" w:rsidRPr="00FB7B38" w:rsidRDefault="00134F5D" w:rsidP="00134F5D">
      <w:pPr>
        <w:adjustRightInd w:val="0"/>
        <w:snapToGrid w:val="0"/>
        <w:spacing w:line="140" w:lineRule="atLeast"/>
        <w:rPr>
          <w:rFonts w:ascii="宋体" w:hAnsi="宋体"/>
          <w:color w:val="3333FF"/>
          <w:szCs w:val="21"/>
        </w:rPr>
      </w:pPr>
      <w:r w:rsidRPr="00FB7B38">
        <w:rPr>
          <w:rFonts w:ascii="宋体" w:hAnsi="宋体" w:hint="eastAsia"/>
          <w:color w:val="3333FF"/>
          <w:szCs w:val="21"/>
        </w:rPr>
        <w:t>工期45天</w:t>
      </w:r>
    </w:p>
    <w:p w:rsidR="00134F5D" w:rsidRPr="00FB7B38" w:rsidRDefault="00134F5D" w:rsidP="00134F5D">
      <w:pPr>
        <w:adjustRightInd w:val="0"/>
        <w:snapToGrid w:val="0"/>
        <w:spacing w:line="140" w:lineRule="atLeast"/>
        <w:rPr>
          <w:rFonts w:ascii="宋体" w:hAnsi="宋体"/>
          <w:color w:val="3333FF"/>
          <w:szCs w:val="21"/>
        </w:rPr>
      </w:pPr>
    </w:p>
    <w:p w:rsidR="00134F5D" w:rsidRPr="00FB7B38" w:rsidRDefault="00134F5D" w:rsidP="00134F5D">
      <w:pPr>
        <w:adjustRightInd w:val="0"/>
        <w:snapToGrid w:val="0"/>
        <w:spacing w:line="140" w:lineRule="atLeast"/>
        <w:rPr>
          <w:rFonts w:ascii="宋体" w:hAnsi="宋体"/>
          <w:color w:val="3333FF"/>
          <w:szCs w:val="21"/>
        </w:rPr>
      </w:pPr>
      <w:r w:rsidRPr="00FB7B38">
        <w:rPr>
          <w:rFonts w:ascii="宋体" w:hAnsi="宋体" w:hint="eastAsia"/>
          <w:color w:val="3333FF"/>
          <w:szCs w:val="21"/>
        </w:rPr>
        <w:t>3答:</w:t>
      </w:r>
    </w:p>
    <w:p w:rsidR="00134F5D" w:rsidRPr="00FB7B38" w:rsidRDefault="00134F5D" w:rsidP="00134F5D">
      <w:pPr>
        <w:adjustRightInd w:val="0"/>
        <w:snapToGrid w:val="0"/>
        <w:spacing w:line="140" w:lineRule="atLeast"/>
        <w:rPr>
          <w:rFonts w:ascii="宋体" w:hAnsi="宋体"/>
          <w:color w:val="3333FF"/>
          <w:szCs w:val="21"/>
        </w:rPr>
      </w:pPr>
      <w:r w:rsidRPr="00FB7B38">
        <w:rPr>
          <w:rFonts w:ascii="宋体" w:hAnsi="宋体" w:hint="eastAsia"/>
          <w:color w:val="3333FF"/>
          <w:szCs w:val="21"/>
        </w:rPr>
        <w:t>事件1</w:t>
      </w:r>
      <w:r w:rsidR="00DC50BB" w:rsidRPr="00FB7B38">
        <w:rPr>
          <w:rFonts w:ascii="宋体" w:hAnsi="宋体" w:hint="eastAsia"/>
          <w:color w:val="3333FF"/>
          <w:szCs w:val="21"/>
        </w:rPr>
        <w:t>、</w:t>
      </w:r>
      <w:r w:rsidRPr="00FB7B38">
        <w:rPr>
          <w:rFonts w:ascii="宋体" w:hAnsi="宋体" w:hint="eastAsia"/>
          <w:color w:val="3333FF"/>
          <w:szCs w:val="21"/>
        </w:rPr>
        <w:t>属于不可预见的外部障碍，一般此风险有甲方承担，施工方可以向甲方进行工期和工费索赔。</w:t>
      </w:r>
    </w:p>
    <w:p w:rsidR="00134F5D" w:rsidRPr="00FB7B38" w:rsidRDefault="00134F5D" w:rsidP="00134F5D">
      <w:pPr>
        <w:adjustRightInd w:val="0"/>
        <w:snapToGrid w:val="0"/>
        <w:spacing w:line="140" w:lineRule="atLeast"/>
        <w:rPr>
          <w:rFonts w:ascii="宋体" w:hAnsi="宋体"/>
          <w:color w:val="3333FF"/>
          <w:szCs w:val="21"/>
        </w:rPr>
      </w:pPr>
      <w:r w:rsidRPr="00FB7B38">
        <w:rPr>
          <w:rFonts w:ascii="宋体" w:hAnsi="宋体" w:hint="eastAsia"/>
          <w:color w:val="3333FF"/>
          <w:szCs w:val="21"/>
        </w:rPr>
        <w:t>事件2</w:t>
      </w:r>
      <w:r w:rsidR="00DC50BB" w:rsidRPr="00FB7B38">
        <w:rPr>
          <w:rFonts w:ascii="宋体" w:hAnsi="宋体" w:hint="eastAsia"/>
          <w:color w:val="3333FF"/>
          <w:szCs w:val="21"/>
        </w:rPr>
        <w:t>、</w:t>
      </w:r>
      <w:r w:rsidRPr="00FB7B38">
        <w:rPr>
          <w:rFonts w:ascii="宋体" w:hAnsi="宋体" w:hint="eastAsia"/>
          <w:color w:val="3333FF"/>
          <w:szCs w:val="21"/>
        </w:rPr>
        <w:t>属于不可抗力，甲乙双方无责任，如果在工程期间有买工程一切险的，可以向保险公司索赔，不然甲方承担风险，一般顺延工期，但工费甲方可以适当赔偿，也可以不赔。</w:t>
      </w:r>
    </w:p>
    <w:p w:rsidR="00134F5D" w:rsidRPr="00FB7B38" w:rsidRDefault="00134F5D" w:rsidP="00134F5D">
      <w:pPr>
        <w:adjustRightInd w:val="0"/>
        <w:snapToGrid w:val="0"/>
        <w:spacing w:line="140" w:lineRule="atLeast"/>
        <w:rPr>
          <w:rFonts w:ascii="宋体" w:hAnsi="宋体"/>
          <w:color w:val="3333FF"/>
          <w:szCs w:val="21"/>
        </w:rPr>
      </w:pPr>
      <w:r w:rsidRPr="00FB7B38">
        <w:rPr>
          <w:rFonts w:ascii="宋体" w:hAnsi="宋体" w:hint="eastAsia"/>
          <w:color w:val="3333FF"/>
          <w:szCs w:val="21"/>
        </w:rPr>
        <w:t>事件3</w:t>
      </w:r>
      <w:r w:rsidR="00DC50BB" w:rsidRPr="00FB7B38">
        <w:rPr>
          <w:rFonts w:ascii="宋体" w:hAnsi="宋体" w:hint="eastAsia"/>
          <w:color w:val="3333FF"/>
          <w:szCs w:val="21"/>
        </w:rPr>
        <w:t>、</w:t>
      </w:r>
      <w:r w:rsidRPr="00FB7B38">
        <w:rPr>
          <w:rFonts w:ascii="宋体" w:hAnsi="宋体" w:hint="eastAsia"/>
          <w:color w:val="3333FF"/>
          <w:szCs w:val="21"/>
        </w:rPr>
        <w:t>施工方责任，无法索赔</w:t>
      </w:r>
    </w:p>
    <w:p w:rsidR="00134F5D" w:rsidRPr="00FB7B38" w:rsidRDefault="00134F5D" w:rsidP="00134F5D">
      <w:pPr>
        <w:adjustRightInd w:val="0"/>
        <w:snapToGrid w:val="0"/>
        <w:spacing w:line="140" w:lineRule="atLeast"/>
        <w:rPr>
          <w:rFonts w:ascii="宋体" w:hAnsi="宋体"/>
          <w:color w:val="3333FF"/>
          <w:szCs w:val="21"/>
        </w:rPr>
      </w:pPr>
    </w:p>
    <w:p w:rsidR="00134F5D" w:rsidRPr="00FB7B38" w:rsidRDefault="00134F5D" w:rsidP="005B60AD">
      <w:pPr>
        <w:adjustRightInd w:val="0"/>
        <w:snapToGrid w:val="0"/>
        <w:spacing w:line="400" w:lineRule="atLeast"/>
        <w:rPr>
          <w:rFonts w:ascii="宋体" w:hAnsi="宋体"/>
          <w:color w:val="3333FF"/>
          <w:szCs w:val="21"/>
        </w:rPr>
      </w:pPr>
      <w:r w:rsidRPr="00FB7B38">
        <w:rPr>
          <w:rFonts w:ascii="宋体" w:hAnsi="宋体" w:hint="eastAsia"/>
          <w:color w:val="3333FF"/>
          <w:szCs w:val="21"/>
        </w:rPr>
        <w:t>4答：由于所发生的事件都在关键路线上，且大都有建设方承担责任，如甲方要按原有工期</w:t>
      </w:r>
      <w:r w:rsidRPr="00FB7B38">
        <w:rPr>
          <w:rFonts w:ascii="宋体" w:hAnsi="宋体" w:hint="eastAsia"/>
          <w:color w:val="3333FF"/>
          <w:szCs w:val="21"/>
        </w:rPr>
        <w:lastRenderedPageBreak/>
        <w:t>完工，势必需要进行赶工。为此发生的赶工费又会发生索赔事件。一般要赶工期，只有采用加班或增加人力物力资源2种情况可以操作。不管采用哪种方法，都以成本最优为前提，哪种方法需要投入的成本少，就采用哪一种方法。不过无论采用哪一种方法都要注意施工安全，尤其是加班的方法。要注意夜间施工需采取的安全措施并办理相关手续。</w:t>
      </w:r>
    </w:p>
    <w:p w:rsidR="00134F5D" w:rsidRPr="00FB7B38" w:rsidRDefault="00134F5D" w:rsidP="005B60AD">
      <w:pPr>
        <w:adjustRightInd w:val="0"/>
        <w:snapToGrid w:val="0"/>
        <w:spacing w:line="400" w:lineRule="atLeast"/>
        <w:rPr>
          <w:rFonts w:ascii="宋体" w:hAnsi="宋体"/>
          <w:color w:val="3333FF"/>
          <w:sz w:val="24"/>
        </w:rPr>
      </w:pPr>
    </w:p>
    <w:sectPr w:rsidR="00134F5D" w:rsidRPr="00FB7B38" w:rsidSect="003E0D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6D8" w:rsidRDefault="005006D8" w:rsidP="00D77173">
      <w:r>
        <w:separator/>
      </w:r>
    </w:p>
  </w:endnote>
  <w:endnote w:type="continuationSeparator" w:id="1">
    <w:p w:rsidR="005006D8" w:rsidRDefault="005006D8" w:rsidP="00D77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宋体t.祯畴_.">
    <w:altName w:val="宋体"/>
    <w:panose1 w:val="00000000000000000000"/>
    <w:charset w:val="86"/>
    <w:family w:val="roman"/>
    <w:notTrueType/>
    <w:pitch w:val="default"/>
    <w:sig w:usb0="00000001" w:usb1="080E0000" w:usb2="00000010" w:usb3="00000000" w:csb0="00040000" w:csb1="00000000"/>
  </w:font>
  <w:font w:name="宋体t.祯畴">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宋体t.祯畴e.">
    <w:altName w:val="宋体"/>
    <w:panose1 w:val="00000000000000000000"/>
    <w:charset w:val="86"/>
    <w:family w:val="roman"/>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SimSu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6D8" w:rsidRDefault="005006D8" w:rsidP="00D77173">
      <w:r>
        <w:separator/>
      </w:r>
    </w:p>
  </w:footnote>
  <w:footnote w:type="continuationSeparator" w:id="1">
    <w:p w:rsidR="005006D8" w:rsidRDefault="005006D8" w:rsidP="00D77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5507"/>
    <w:multiLevelType w:val="hybridMultilevel"/>
    <w:tmpl w:val="D9AAF91A"/>
    <w:lvl w:ilvl="0" w:tplc="991C2E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B01CC8"/>
    <w:multiLevelType w:val="hybridMultilevel"/>
    <w:tmpl w:val="3B5235E0"/>
    <w:lvl w:ilvl="0" w:tplc="55ECC03C">
      <w:start w:val="2"/>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FF3730"/>
    <w:multiLevelType w:val="hybridMultilevel"/>
    <w:tmpl w:val="C14C0642"/>
    <w:lvl w:ilvl="0" w:tplc="80222BC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69252F"/>
    <w:multiLevelType w:val="hybridMultilevel"/>
    <w:tmpl w:val="67F2340C"/>
    <w:lvl w:ilvl="0" w:tplc="AECEA25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173"/>
    <w:rsid w:val="0007226A"/>
    <w:rsid w:val="000B77A5"/>
    <w:rsid w:val="000C2760"/>
    <w:rsid w:val="00134F5D"/>
    <w:rsid w:val="001707F6"/>
    <w:rsid w:val="00177ACF"/>
    <w:rsid w:val="00184511"/>
    <w:rsid w:val="001A64B1"/>
    <w:rsid w:val="002137A4"/>
    <w:rsid w:val="0024149B"/>
    <w:rsid w:val="002542A2"/>
    <w:rsid w:val="00260A05"/>
    <w:rsid w:val="002805CC"/>
    <w:rsid w:val="0029770A"/>
    <w:rsid w:val="003076E7"/>
    <w:rsid w:val="00360F43"/>
    <w:rsid w:val="0037563F"/>
    <w:rsid w:val="00381C46"/>
    <w:rsid w:val="003E0DFB"/>
    <w:rsid w:val="003E4A1F"/>
    <w:rsid w:val="003F710C"/>
    <w:rsid w:val="005006D8"/>
    <w:rsid w:val="00522544"/>
    <w:rsid w:val="005446B3"/>
    <w:rsid w:val="00550208"/>
    <w:rsid w:val="00563159"/>
    <w:rsid w:val="005838F1"/>
    <w:rsid w:val="005A4B6C"/>
    <w:rsid w:val="005A535E"/>
    <w:rsid w:val="005B60AD"/>
    <w:rsid w:val="005E4AA6"/>
    <w:rsid w:val="00602442"/>
    <w:rsid w:val="00626188"/>
    <w:rsid w:val="006336A5"/>
    <w:rsid w:val="00645FB5"/>
    <w:rsid w:val="00647D4D"/>
    <w:rsid w:val="006521FA"/>
    <w:rsid w:val="006A0B22"/>
    <w:rsid w:val="006A200C"/>
    <w:rsid w:val="006A7B06"/>
    <w:rsid w:val="006A7B2F"/>
    <w:rsid w:val="006C5A97"/>
    <w:rsid w:val="006D3918"/>
    <w:rsid w:val="00730FD1"/>
    <w:rsid w:val="00794BBC"/>
    <w:rsid w:val="00795574"/>
    <w:rsid w:val="007D26F1"/>
    <w:rsid w:val="007E074D"/>
    <w:rsid w:val="007E309A"/>
    <w:rsid w:val="007F13D6"/>
    <w:rsid w:val="007F4E72"/>
    <w:rsid w:val="008003E4"/>
    <w:rsid w:val="00846397"/>
    <w:rsid w:val="00847E73"/>
    <w:rsid w:val="00847F94"/>
    <w:rsid w:val="00893520"/>
    <w:rsid w:val="008C59C5"/>
    <w:rsid w:val="0096713F"/>
    <w:rsid w:val="00980185"/>
    <w:rsid w:val="00980990"/>
    <w:rsid w:val="00986315"/>
    <w:rsid w:val="00A038B9"/>
    <w:rsid w:val="00A45CD4"/>
    <w:rsid w:val="00AC75DB"/>
    <w:rsid w:val="00AC7DA4"/>
    <w:rsid w:val="00AF1F59"/>
    <w:rsid w:val="00B14FC7"/>
    <w:rsid w:val="00B24C72"/>
    <w:rsid w:val="00B27369"/>
    <w:rsid w:val="00B45ACA"/>
    <w:rsid w:val="00B650DF"/>
    <w:rsid w:val="00B674D4"/>
    <w:rsid w:val="00B75AD3"/>
    <w:rsid w:val="00B836C7"/>
    <w:rsid w:val="00B84334"/>
    <w:rsid w:val="00B932DD"/>
    <w:rsid w:val="00BB3458"/>
    <w:rsid w:val="00BE0F71"/>
    <w:rsid w:val="00C06773"/>
    <w:rsid w:val="00C25788"/>
    <w:rsid w:val="00C44902"/>
    <w:rsid w:val="00C70C54"/>
    <w:rsid w:val="00C71536"/>
    <w:rsid w:val="00C95FF6"/>
    <w:rsid w:val="00CA2963"/>
    <w:rsid w:val="00CE2E59"/>
    <w:rsid w:val="00CF507E"/>
    <w:rsid w:val="00D0147E"/>
    <w:rsid w:val="00D55F82"/>
    <w:rsid w:val="00D71265"/>
    <w:rsid w:val="00D75D4D"/>
    <w:rsid w:val="00D77173"/>
    <w:rsid w:val="00DA4816"/>
    <w:rsid w:val="00DC50BB"/>
    <w:rsid w:val="00E27587"/>
    <w:rsid w:val="00E52EB2"/>
    <w:rsid w:val="00E71A50"/>
    <w:rsid w:val="00E85049"/>
    <w:rsid w:val="00EB6B26"/>
    <w:rsid w:val="00ED453B"/>
    <w:rsid w:val="00F423A9"/>
    <w:rsid w:val="00F9025C"/>
    <w:rsid w:val="00FA39D1"/>
    <w:rsid w:val="00FB3A3C"/>
    <w:rsid w:val="00FB7B38"/>
    <w:rsid w:val="00FD3CBB"/>
    <w:rsid w:val="00FE512E"/>
    <w:rsid w:val="00FF7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rules v:ext="edit">
        <o:r id="V:Rule49" type="connector" idref="#_x0000_s2177"/>
        <o:r id="V:Rule50" type="connector" idref="#_x0000_s2067">
          <o:proxy start="" idref="#_x0000_s2053" connectloc="6"/>
          <o:proxy end="" idref="#_x0000_s2059" connectloc="2"/>
        </o:r>
        <o:r id="V:Rule51" type="connector" idref="#_x0000_s2083">
          <o:proxy start="" idref="#_x0000_s2052" connectloc="0"/>
          <o:proxy end="" idref="#_x0000_s2054" connectloc="2"/>
        </o:r>
        <o:r id="V:Rule52" type="connector" idref="#_x0000_s2087"/>
        <o:r id="V:Rule53" type="connector" idref="#_x0000_s2197"/>
        <o:r id="V:Rule54" type="connector" idref="#_x0000_s2186"/>
        <o:r id="V:Rule55" type="connector" idref="#_x0000_s2065">
          <o:proxy start="" idref="#_x0000_s2055" connectloc="6"/>
          <o:proxy end="" idref="#_x0000_s2058" connectloc="2"/>
        </o:r>
        <o:r id="V:Rule56" type="connector" idref="#_x0000_s2066">
          <o:proxy start="" idref="#_x0000_s2058" connectloc="6"/>
          <o:proxy end="" idref="#_x0000_s2053" connectloc="2"/>
        </o:r>
        <o:r id="V:Rule57" type="connector" idref="#_x0000_s2107"/>
        <o:r id="V:Rule58" type="connector" idref="#_x0000_s2195"/>
        <o:r id="V:Rule59" type="connector" idref="#_x0000_s2155"/>
        <o:r id="V:Rule60" type="connector" idref="#_x0000_s2069">
          <o:proxy start="" idref="#_x0000_s2061" connectloc="4"/>
          <o:proxy end="" idref="#_x0000_s2060" connectloc="0"/>
        </o:r>
        <o:r id="V:Rule61" type="connector" idref="#_x0000_s2097"/>
        <o:r id="V:Rule62" type="connector" idref="#_x0000_s2185"/>
        <o:r id="V:Rule63" type="connector" idref="#_x0000_s2127"/>
        <o:r id="V:Rule64" type="connector" idref="#_x0000_s2196"/>
        <o:r id="V:Rule65" type="connector" idref="#_x0000_s2125"/>
        <o:r id="V:Rule66" type="connector" idref="#_x0000_s2137"/>
        <o:r id="V:Rule67" type="connector" idref="#_x0000_s2064">
          <o:proxy start="" idref="#_x0000_s2056" connectloc="6"/>
          <o:proxy end="" idref="#_x0000_s2055" connectloc="4"/>
        </o:r>
        <o:r id="V:Rule68" type="connector" idref="#_x0000_s2072">
          <o:proxy start="" idref="#_x0000_s2054" connectloc="4"/>
          <o:proxy end="" idref="#_x0000_s2056" connectloc="0"/>
        </o:r>
        <o:r id="V:Rule69" type="connector" idref="#_x0000_s2068">
          <o:proxy start="" idref="#_x0000_s2059" connectloc="6"/>
          <o:proxy end="" idref="#_x0000_s2061" connectloc="2"/>
        </o:r>
        <o:r id="V:Rule70" type="connector" idref="#_x0000_s2165"/>
        <o:r id="V:Rule71" type="connector" idref="#_x0000_s2063">
          <o:proxy start="" idref="#_x0000_s2052" connectloc="6"/>
          <o:proxy end="" idref="#_x0000_s2056" connectloc="2"/>
        </o:r>
        <o:r id="V:Rule72" type="connector" idref="#_x0000_s2117"/>
        <o:r id="V:Rule73" type="connector" idref="#_x0000_s2062">
          <o:proxy start="" idref="#_x0000_s2054" connectloc="6"/>
          <o:proxy end="" idref="#_x0000_s2055" connectloc="2"/>
        </o:r>
        <o:r id="V:Rule74" type="connector" idref="#_x0000_s2167"/>
        <o:r id="V:Rule75" type="connector" idref="#_x0000_s2176"/>
        <o:r id="V:Rule76" type="connector" idref="#_x0000_s2147"/>
        <o:r id="V:Rule77" type="connector" idref="#_x0000_s2095"/>
        <o:r id="V:Rule78" type="connector" idref="#_x0000_s2187"/>
        <o:r id="V:Rule79" type="connector" idref="#_x0000_s2126"/>
        <o:r id="V:Rule80" type="connector" idref="#_x0000_s2166"/>
        <o:r id="V:Rule81" type="connector" idref="#_x0000_s2071">
          <o:proxy start="" idref="#_x0000_s2057" connectloc="6"/>
          <o:proxy end="" idref="#_x0000_s2059" connectloc="4"/>
        </o:r>
        <o:r id="V:Rule82" type="connector" idref="#_x0000_s2135"/>
        <o:r id="V:Rule83" type="connector" idref="#_x0000_s2070">
          <o:proxy start="" idref="#_x0000_s2053" connectloc="4"/>
          <o:proxy end="" idref="#_x0000_s2057" connectloc="0"/>
        </o:r>
        <o:r id="V:Rule84" type="connector" idref="#_x0000_s2136"/>
        <o:r id="V:Rule85" type="connector" idref="#_x0000_s2115"/>
        <o:r id="V:Rule86" type="connector" idref="#_x0000_s2106"/>
        <o:r id="V:Rule87" type="connector" idref="#_x0000_s2145"/>
        <o:r id="V:Rule88" type="connector" idref="#_x0000_s2175"/>
        <o:r id="V:Rule89" type="connector" idref="#_x0000_s2156"/>
        <o:r id="V:Rule90" type="connector" idref="#_x0000_s2085"/>
        <o:r id="V:Rule91" type="connector" idref="#_x0000_s2105"/>
        <o:r id="V:Rule92" type="connector" idref="#_x0000_s2116"/>
        <o:r id="V:Rule93" type="connector" idref="#_x0000_s2157"/>
        <o:r id="V:Rule94" type="connector" idref="#_x0000_s2146"/>
        <o:r id="V:Rule95" type="connector" idref="#_x0000_s2086"/>
        <o:r id="V:Rule96" type="connector" idref="#_x0000_s2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7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7173"/>
    <w:rPr>
      <w:sz w:val="18"/>
      <w:szCs w:val="18"/>
    </w:rPr>
  </w:style>
  <w:style w:type="paragraph" w:styleId="a4">
    <w:name w:val="footer"/>
    <w:basedOn w:val="a"/>
    <w:link w:val="Char0"/>
    <w:uiPriority w:val="99"/>
    <w:semiHidden/>
    <w:unhideWhenUsed/>
    <w:rsid w:val="00D771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7173"/>
    <w:rPr>
      <w:sz w:val="18"/>
      <w:szCs w:val="18"/>
    </w:rPr>
  </w:style>
  <w:style w:type="paragraph" w:styleId="a5">
    <w:name w:val="List Paragraph"/>
    <w:basedOn w:val="a"/>
    <w:uiPriority w:val="34"/>
    <w:qFormat/>
    <w:rsid w:val="00D77173"/>
    <w:pPr>
      <w:ind w:firstLineChars="200" w:firstLine="420"/>
    </w:pPr>
  </w:style>
  <w:style w:type="paragraph" w:styleId="a6">
    <w:name w:val="Balloon Text"/>
    <w:basedOn w:val="a"/>
    <w:link w:val="Char1"/>
    <w:uiPriority w:val="99"/>
    <w:semiHidden/>
    <w:unhideWhenUsed/>
    <w:rsid w:val="00980990"/>
    <w:rPr>
      <w:sz w:val="18"/>
      <w:szCs w:val="18"/>
    </w:rPr>
  </w:style>
  <w:style w:type="character" w:customStyle="1" w:styleId="Char1">
    <w:name w:val="批注框文本 Char"/>
    <w:basedOn w:val="a0"/>
    <w:link w:val="a6"/>
    <w:uiPriority w:val="99"/>
    <w:semiHidden/>
    <w:rsid w:val="00980990"/>
    <w:rPr>
      <w:sz w:val="18"/>
      <w:szCs w:val="18"/>
    </w:rPr>
  </w:style>
  <w:style w:type="paragraph" w:customStyle="1" w:styleId="Default">
    <w:name w:val="Default"/>
    <w:rsid w:val="00980990"/>
    <w:pPr>
      <w:widowControl w:val="0"/>
      <w:autoSpaceDE w:val="0"/>
      <w:autoSpaceDN w:val="0"/>
      <w:adjustRightInd w:val="0"/>
    </w:pPr>
    <w:rPr>
      <w:rFonts w:ascii="宋体" w:eastAsia="宋体" w:hAnsi="Calibri" w:cs="宋体"/>
      <w:color w:val="000000"/>
      <w:kern w:val="0"/>
      <w:sz w:val="24"/>
      <w:szCs w:val="24"/>
    </w:rPr>
  </w:style>
  <w:style w:type="character" w:customStyle="1" w:styleId="HTMLChar">
    <w:name w:val="HTML 预设格式 Char"/>
    <w:link w:val="HTML"/>
    <w:uiPriority w:val="99"/>
    <w:rsid w:val="00FB7B38"/>
    <w:rPr>
      <w:rFonts w:ascii="Arial" w:hAnsi="Arial" w:cs="Arial"/>
      <w:sz w:val="24"/>
      <w:szCs w:val="24"/>
    </w:rPr>
  </w:style>
  <w:style w:type="paragraph" w:styleId="HTML">
    <w:name w:val="HTML Preformatted"/>
    <w:basedOn w:val="a"/>
    <w:link w:val="HTMLChar"/>
    <w:uiPriority w:val="99"/>
    <w:rsid w:val="00FB7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character" w:customStyle="1" w:styleId="HTMLChar1">
    <w:name w:val="HTML 预设格式 Char1"/>
    <w:basedOn w:val="a0"/>
    <w:link w:val="HTML"/>
    <w:uiPriority w:val="99"/>
    <w:semiHidden/>
    <w:rsid w:val="00FB7B3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DC3D-3C3A-4C16-AA43-9BF7A78D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2303</Words>
  <Characters>13133</Characters>
  <Application>Microsoft Office Word</Application>
  <DocSecurity>0</DocSecurity>
  <Lines>109</Lines>
  <Paragraphs>30</Paragraphs>
  <ScaleCrop>false</ScaleCrop>
  <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89</cp:revision>
  <dcterms:created xsi:type="dcterms:W3CDTF">2015-08-12T03:53:00Z</dcterms:created>
  <dcterms:modified xsi:type="dcterms:W3CDTF">2015-08-31T03:33:00Z</dcterms:modified>
</cp:coreProperties>
</file>