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614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2020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一级建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造师《公路实务》考试真题及答案</w:t>
      </w:r>
    </w:p>
    <w:p>
      <w:pPr>
        <w:ind w:left="457"/>
        <w:spacing w:before="246" w:line="49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  <w:position w:val="22"/>
        </w:rPr>
        <w:t>1.软土地区路提施工期间，坡脚水平位移速率</w:t>
      </w:r>
      <w:r>
        <w:rPr>
          <w:rFonts w:ascii="SimSun" w:hAnsi="SimSun" w:eastAsia="SimSun" w:cs="SimSun"/>
          <w:sz w:val="20"/>
          <w:szCs w:val="20"/>
          <w:spacing w:val="5"/>
          <w:position w:val="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2"/>
        </w:rPr>
        <w:t>24</w:t>
      </w:r>
      <w:r>
        <w:rPr>
          <w:rFonts w:ascii="SimSun" w:hAnsi="SimSun" w:eastAsia="SimSun" w:cs="SimSun"/>
          <w:sz w:val="20"/>
          <w:szCs w:val="20"/>
          <w:position w:val="22"/>
        </w:rPr>
        <w:t>h</w:t>
      </w:r>
      <w:r>
        <w:rPr>
          <w:rFonts w:ascii="SimSun" w:hAnsi="SimSun" w:eastAsia="SimSun" w:cs="SimSun"/>
          <w:sz w:val="20"/>
          <w:szCs w:val="20"/>
          <w:spacing w:val="5"/>
          <w:position w:val="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2"/>
        </w:rPr>
        <w:t>应不大于(</w:t>
      </w:r>
      <w:r>
        <w:rPr>
          <w:rFonts w:ascii="SimSun" w:hAnsi="SimSun" w:eastAsia="SimSun" w:cs="SimSun"/>
          <w:sz w:val="20"/>
          <w:szCs w:val="20"/>
          <w:spacing w:val="5"/>
          <w:position w:val="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2"/>
        </w:rPr>
        <w:t>)</w:t>
      </w:r>
      <w:r>
        <w:rPr>
          <w:rFonts w:ascii="SimSun" w:hAnsi="SimSun" w:eastAsia="SimSun" w:cs="SimSun"/>
          <w:sz w:val="20"/>
          <w:szCs w:val="20"/>
          <w:position w:val="22"/>
        </w:rPr>
        <w:t>mm。</w:t>
      </w:r>
    </w:p>
    <w:p>
      <w:pPr>
        <w:ind w:left="435"/>
        <w:spacing w:line="19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3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.5</w:t>
      </w:r>
    </w:p>
    <w:p>
      <w:pPr>
        <w:ind w:left="440"/>
        <w:spacing w:before="259" w:line="1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6"/>
        </w:rPr>
        <w:t>.8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6"/>
        </w:rPr>
        <w:t>.1</w:t>
      </w:r>
      <w:r>
        <w:rPr>
          <w:rFonts w:ascii="SimSun" w:hAnsi="SimSun" w:eastAsia="SimSun" w:cs="SimSun"/>
          <w:sz w:val="20"/>
          <w:szCs w:val="20"/>
          <w:spacing w:val="4"/>
        </w:rPr>
        <w:t>0</w:t>
      </w:r>
    </w:p>
    <w:p>
      <w:pPr>
        <w:ind w:left="436"/>
        <w:spacing w:before="2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ind w:left="21" w:right="1801" w:firstLine="415"/>
        <w:spacing w:before="221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【解析】</w:t>
      </w:r>
      <w:r>
        <w:rPr>
          <w:rFonts w:ascii="SimSun" w:hAnsi="SimSun" w:eastAsia="SimSun" w:cs="SimSun"/>
          <w:sz w:val="20"/>
          <w:szCs w:val="20"/>
          <w:spacing w:val="10"/>
        </w:rPr>
        <w:t>施</w:t>
      </w:r>
      <w:r>
        <w:rPr>
          <w:rFonts w:ascii="SimSun" w:hAnsi="SimSun" w:eastAsia="SimSun" w:cs="SimSun"/>
          <w:sz w:val="20"/>
          <w:szCs w:val="20"/>
          <w:spacing w:val="7"/>
        </w:rPr>
        <w:t>工期间，路堤中心线地面沉降速率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24</w:t>
      </w:r>
      <w:r>
        <w:rPr>
          <w:rFonts w:ascii="SimSun" w:hAnsi="SimSun" w:eastAsia="SimSun" w:cs="SimSun"/>
          <w:sz w:val="20"/>
          <w:szCs w:val="20"/>
        </w:rPr>
        <w:t>h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应不大于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10~15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7"/>
        </w:rPr>
        <w:t>，坡脚水平位移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速率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24</w:t>
      </w:r>
      <w:r>
        <w:rPr>
          <w:rFonts w:ascii="SimSun" w:hAnsi="SimSun" w:eastAsia="SimSun" w:cs="SimSun"/>
          <w:sz w:val="20"/>
          <w:szCs w:val="20"/>
        </w:rPr>
        <w:t>h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应</w:t>
      </w:r>
      <w:r>
        <w:rPr>
          <w:rFonts w:ascii="SimSun" w:hAnsi="SimSun" w:eastAsia="SimSun" w:cs="SimSun"/>
          <w:sz w:val="20"/>
          <w:szCs w:val="20"/>
          <w:spacing w:val="4"/>
        </w:rPr>
        <w:t>不大于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5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4"/>
        </w:rPr>
        <w:t>。应结合沉降和位移观测结果综合分析地基稳定性。填筑速率应以水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平</w:t>
      </w:r>
      <w:r>
        <w:rPr>
          <w:rFonts w:ascii="SimSun" w:hAnsi="SimSun" w:eastAsia="SimSun" w:cs="SimSun"/>
          <w:sz w:val="20"/>
          <w:szCs w:val="20"/>
          <w:spacing w:val="9"/>
        </w:rPr>
        <w:t>位移控制为主，超过标准应立即停止填筑。</w:t>
      </w:r>
    </w:p>
    <w:p>
      <w:pPr>
        <w:ind w:left="21" w:right="1801" w:firstLine="423"/>
        <w:spacing w:before="2" w:line="4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2.路堑施工时，其路基地面排水设施包括边沟、截水沟、排水沟、急流槽、跌水等，一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般应先施工的排水设施是(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>。</w:t>
      </w:r>
    </w:p>
    <w:p>
      <w:pPr>
        <w:ind w:left="435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.</w:t>
      </w:r>
      <w:r>
        <w:rPr>
          <w:rFonts w:ascii="SimSun" w:hAnsi="SimSun" w:eastAsia="SimSun" w:cs="SimSun"/>
          <w:sz w:val="20"/>
          <w:szCs w:val="20"/>
          <w:spacing w:val="2"/>
        </w:rPr>
        <w:t>截水沟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边沟</w:t>
      </w:r>
    </w:p>
    <w:p>
      <w:pPr>
        <w:ind w:left="440"/>
        <w:spacing w:before="221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.排水沟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.跌水与急流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槽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436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20"/>
        </w:rPr>
        <w:t>【解析】截水沟应先施工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。</w:t>
      </w:r>
    </w:p>
    <w:p>
      <w:pPr>
        <w:ind w:left="446"/>
        <w:spacing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3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关于蒸发池设置的说法,错误的是(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9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2"/>
          <w:position w:val="20"/>
        </w:rPr>
        <w:t>.池底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宜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设置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0.5%横坡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.底面与侧面应采取防渗措施</w:t>
      </w:r>
    </w:p>
    <w:p>
      <w:pPr>
        <w:ind w:left="440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蒸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发池应紧邻路基设置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.四周应采用隔离栅进行围护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【答案</w:t>
      </w:r>
      <w:r>
        <w:rPr>
          <w:rFonts w:ascii="SimSun" w:hAnsi="SimSun" w:eastAsia="SimSun" w:cs="SimSun"/>
          <w:sz w:val="20"/>
          <w:szCs w:val="20"/>
          <w:spacing w:val="10"/>
        </w:rPr>
        <w:t>】</w:t>
      </w:r>
      <w:r>
        <w:rPr>
          <w:rFonts w:ascii="SimSun" w:hAnsi="SimSun" w:eastAsia="SimSun" w:cs="SimSun"/>
          <w:sz w:val="20"/>
          <w:szCs w:val="20"/>
        </w:rPr>
        <w:t>C</w:t>
      </w:r>
    </w:p>
    <w:p>
      <w:pPr>
        <w:ind w:left="436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【</w:t>
      </w:r>
      <w:r>
        <w:rPr>
          <w:rFonts w:ascii="SimSun" w:hAnsi="SimSun" w:eastAsia="SimSun" w:cs="SimSun"/>
          <w:sz w:val="20"/>
          <w:szCs w:val="20"/>
          <w:spacing w:val="9"/>
        </w:rPr>
        <w:t>解析】蒸发池与路基之间的距离应满足路基稳定要求。</w:t>
      </w:r>
    </w:p>
    <w:p>
      <w:pPr>
        <w:ind w:left="59" w:right="1801" w:firstLine="382"/>
        <w:spacing w:before="221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4</w:t>
      </w:r>
      <w:r>
        <w:rPr>
          <w:rFonts w:ascii="SimSun" w:hAnsi="SimSun" w:eastAsia="SimSun" w:cs="SimSun"/>
          <w:sz w:val="20"/>
          <w:szCs w:val="20"/>
          <w:spacing w:val="7"/>
        </w:rPr>
        <w:t>.二级以及二级以上公路级配碎石底基层施工，推荐采用的拌合工艺及摊铺工艺分别是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)。</w:t>
      </w:r>
    </w:p>
    <w:p>
      <w:pPr>
        <w:ind w:left="435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4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人工路拌,摊铺机摊铺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.集中厂拌,摊铺机摊铺</w:t>
      </w:r>
    </w:p>
    <w:p>
      <w:pPr>
        <w:ind w:left="440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人工路拌，推土机摊铺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.集中厂拌,推土机摊铺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ind w:left="436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【</w:t>
      </w:r>
      <w:r>
        <w:rPr>
          <w:rFonts w:ascii="SimSun" w:hAnsi="SimSun" w:eastAsia="SimSun" w:cs="SimSun"/>
          <w:sz w:val="20"/>
          <w:szCs w:val="20"/>
          <w:spacing w:val="9"/>
        </w:rPr>
        <w:t>解析】施工工艺选择表</w:t>
      </w:r>
    </w:p>
    <w:p>
      <w:pPr>
        <w:sectPr>
          <w:headerReference w:type="default" r:id="rId1"/>
          <w:pgSz w:w="11906" w:h="16839"/>
          <w:pgMar w:top="400" w:right="0" w:bottom="0" w:left="1785" w:header="0" w:footer="0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firstLine="434"/>
        <w:spacing w:line="3166" w:lineRule="exact"/>
        <w:textAlignment w:val="center"/>
        <w:rPr/>
      </w:pPr>
      <w:r>
        <w:drawing>
          <wp:inline distT="0" distB="0" distL="0" distR="0">
            <wp:extent cx="3724655" cy="201015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24655" cy="201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6"/>
        <w:spacing w:before="263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20"/>
        </w:rPr>
        <w:t>5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.按矿料级配分类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OGFC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路面结构属于(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)。</w:t>
      </w:r>
    </w:p>
    <w:p>
      <w:pPr>
        <w:ind w:left="435"/>
        <w:spacing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.开级配沥青混合料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半开级配沥青混合料</w:t>
      </w:r>
    </w:p>
    <w:p>
      <w:pPr>
        <w:ind w:left="440"/>
        <w:spacing w:before="222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7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密级配沥青混合料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.间断级配沥青混合料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436"/>
        <w:spacing w:before="220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【</w:t>
      </w:r>
      <w:r>
        <w:rPr>
          <w:rFonts w:ascii="SimSun" w:hAnsi="SimSun" w:eastAsia="SimSun" w:cs="SimSun"/>
          <w:sz w:val="20"/>
          <w:szCs w:val="20"/>
          <w:spacing w:val="11"/>
        </w:rPr>
        <w:t>解</w:t>
      </w:r>
      <w:r>
        <w:rPr>
          <w:rFonts w:ascii="SimSun" w:hAnsi="SimSun" w:eastAsia="SimSun" w:cs="SimSun"/>
          <w:sz w:val="20"/>
          <w:szCs w:val="20"/>
          <w:spacing w:val="8"/>
        </w:rPr>
        <w:t>析】</w:t>
      </w:r>
      <w:r>
        <w:rPr>
          <w:rFonts w:ascii="SimSun" w:hAnsi="SimSun" w:eastAsia="SimSun" w:cs="SimSun"/>
          <w:sz w:val="20"/>
          <w:szCs w:val="20"/>
        </w:rPr>
        <w:t>OGFC</w:t>
      </w:r>
      <w:r>
        <w:rPr>
          <w:rFonts w:ascii="SimSun" w:hAnsi="SimSun" w:eastAsia="SimSun" w:cs="SimSun"/>
          <w:sz w:val="20"/>
          <w:szCs w:val="20"/>
          <w:spacing w:val="8"/>
        </w:rPr>
        <w:t>、</w:t>
      </w:r>
      <w:r>
        <w:rPr>
          <w:rFonts w:ascii="SimSun" w:hAnsi="SimSun" w:eastAsia="SimSun" w:cs="SimSun"/>
          <w:sz w:val="20"/>
          <w:szCs w:val="20"/>
        </w:rPr>
        <w:t>ATPCZB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属于开级配沥青混合料。</w:t>
      </w:r>
    </w:p>
    <w:p>
      <w:pPr>
        <w:ind w:left="22" w:right="1811" w:firstLine="421"/>
        <w:spacing w:before="222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6</w:t>
      </w:r>
      <w:r>
        <w:rPr>
          <w:rFonts w:ascii="SimSun" w:hAnsi="SimSun" w:eastAsia="SimSun" w:cs="SimSun"/>
          <w:sz w:val="20"/>
          <w:szCs w:val="20"/>
          <w:spacing w:val="9"/>
        </w:rPr>
        <w:t>.热拌沥青混凝土路面施工艺包括。①路缘石安装;②试验段施工;③喷洒透层油;④沥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青混</w:t>
      </w:r>
      <w:r>
        <w:rPr>
          <w:rFonts w:ascii="SimSun" w:hAnsi="SimSun" w:eastAsia="SimSun" w:cs="SimSun"/>
          <w:sz w:val="20"/>
          <w:szCs w:val="20"/>
          <w:spacing w:val="13"/>
        </w:rPr>
        <w:t>合</w:t>
      </w:r>
      <w:r>
        <w:rPr>
          <w:rFonts w:ascii="SimSun" w:hAnsi="SimSun" w:eastAsia="SimSun" w:cs="SimSun"/>
          <w:sz w:val="20"/>
          <w:szCs w:val="20"/>
          <w:spacing w:val="8"/>
        </w:rPr>
        <w:t>料压实;⑤沥青混合料摊铺;⑥路面成型检测，施工顺序是(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)。</w:t>
      </w:r>
    </w:p>
    <w:p>
      <w:pPr>
        <w:ind w:left="435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16"/>
          <w:position w:val="20"/>
        </w:rPr>
        <w:t>②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→③→①→⑥→⑤→④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.①→③→②→⑤→④→⑥</w:t>
      </w:r>
    </w:p>
    <w:p>
      <w:pPr>
        <w:ind w:left="440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②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→①→③→⑤→④→⑥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.①→②→③→⑥→⑤→④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ind w:left="436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【</w:t>
      </w:r>
      <w:r>
        <w:rPr>
          <w:rFonts w:ascii="SimSun" w:hAnsi="SimSun" w:eastAsia="SimSun" w:cs="SimSun"/>
          <w:sz w:val="20"/>
          <w:szCs w:val="20"/>
          <w:spacing w:val="14"/>
        </w:rPr>
        <w:t>解</w:t>
      </w:r>
      <w:r>
        <w:rPr>
          <w:rFonts w:ascii="SimSun" w:hAnsi="SimSun" w:eastAsia="SimSun" w:cs="SimSun"/>
          <w:sz w:val="20"/>
          <w:szCs w:val="20"/>
          <w:spacing w:val="9"/>
        </w:rPr>
        <w:t>析】热拌沥青混凝土路面施工工艺流程图</w:t>
      </w:r>
    </w:p>
    <w:p>
      <w:pPr>
        <w:ind w:firstLine="434"/>
        <w:spacing w:before="135" w:line="3660" w:lineRule="exact"/>
        <w:textAlignment w:val="center"/>
        <w:rPr/>
      </w:pPr>
      <w:r>
        <w:drawing>
          <wp:inline distT="0" distB="0" distL="0" distR="0">
            <wp:extent cx="3429000" cy="23241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9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9" w:right="1919" w:firstLine="388"/>
        <w:spacing w:before="169" w:line="4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7.为</w:t>
      </w:r>
      <w:r>
        <w:rPr>
          <w:rFonts w:ascii="SimSun" w:hAnsi="SimSun" w:eastAsia="SimSun" w:cs="SimSun"/>
          <w:sz w:val="20"/>
          <w:szCs w:val="20"/>
          <w:spacing w:val="7"/>
        </w:rPr>
        <w:t>防</w:t>
      </w:r>
      <w:r>
        <w:rPr>
          <w:rFonts w:ascii="SimSun" w:hAnsi="SimSun" w:eastAsia="SimSun" w:cs="SimSun"/>
          <w:sz w:val="20"/>
          <w:szCs w:val="20"/>
          <w:spacing w:val="6"/>
        </w:rPr>
        <w:t>止混凝土离析，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自高处直接向模板内倾卸混凝土时，其自由倾落高度不宜超过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)m。</w:t>
      </w:r>
    </w:p>
    <w:p>
      <w:pPr>
        <w:sectPr>
          <w:headerReference w:type="default" r:id="rId2"/>
          <w:footerReference w:type="default" r:id="rId3"/>
          <w:pgSz w:w="11906" w:h="16839"/>
          <w:pgMar w:top="400" w:right="0" w:bottom="1978" w:left="1785" w:header="0" w:footer="1768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440"/>
        <w:spacing w:before="65" w:line="1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4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7"/>
        </w:rPr>
        <w:t>.5</w:t>
      </w:r>
    </w:p>
    <w:p>
      <w:pPr>
        <w:ind w:left="436"/>
        <w:spacing w:before="2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27" w:right="1811" w:firstLine="409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【</w:t>
      </w:r>
      <w:r>
        <w:rPr>
          <w:rFonts w:ascii="SimSun" w:hAnsi="SimSun" w:eastAsia="SimSun" w:cs="SimSun"/>
          <w:sz w:val="20"/>
          <w:szCs w:val="20"/>
          <w:spacing w:val="7"/>
        </w:rPr>
        <w:t>解</w:t>
      </w:r>
      <w:r>
        <w:rPr>
          <w:rFonts w:ascii="SimSun" w:hAnsi="SimSun" w:eastAsia="SimSun" w:cs="SimSun"/>
          <w:sz w:val="20"/>
          <w:szCs w:val="20"/>
          <w:spacing w:val="4"/>
        </w:rPr>
        <w:t>析】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自高处向模板内倾卸混凝土时，为防止混凝土离析，应符合下列规定：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(1)从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高</w:t>
      </w:r>
      <w:r>
        <w:rPr>
          <w:rFonts w:ascii="SimSun" w:hAnsi="SimSun" w:eastAsia="SimSun" w:cs="SimSun"/>
          <w:sz w:val="20"/>
          <w:szCs w:val="20"/>
          <w:spacing w:val="4"/>
        </w:rPr>
        <w:t>处直接倾卸时，其自由倾落高度不宜超过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>,以不发生离析为度。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(2)当倾落高度超过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时</w:t>
      </w:r>
      <w:r>
        <w:rPr>
          <w:rFonts w:ascii="SimSun" w:hAnsi="SimSun" w:eastAsia="SimSun" w:cs="SimSun"/>
          <w:sz w:val="20"/>
          <w:szCs w:val="20"/>
          <w:spacing w:val="9"/>
        </w:rPr>
        <w:t>，</w:t>
      </w:r>
      <w:r>
        <w:rPr>
          <w:rFonts w:ascii="SimSun" w:hAnsi="SimSun" w:eastAsia="SimSun" w:cs="SimSun"/>
          <w:sz w:val="20"/>
          <w:szCs w:val="20"/>
          <w:spacing w:val="6"/>
        </w:rPr>
        <w:t>应通过串筒、溜管或振动溜管等设施下落;倾落高度超过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时,应设置减速装置。</w:t>
      </w:r>
    </w:p>
    <w:p>
      <w:pPr>
        <w:ind w:left="27" w:right="1813" w:firstLine="415"/>
        <w:spacing w:before="1" w:line="43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8.</w:t>
      </w:r>
      <w:r>
        <w:rPr>
          <w:rFonts w:ascii="SimSun" w:hAnsi="SimSun" w:eastAsia="SimSun" w:cs="SimSun"/>
          <w:sz w:val="20"/>
          <w:szCs w:val="20"/>
          <w:spacing w:val="11"/>
        </w:rPr>
        <w:t>后</w:t>
      </w:r>
      <w:r>
        <w:rPr>
          <w:rFonts w:ascii="SimSun" w:hAnsi="SimSun" w:eastAsia="SimSun" w:cs="SimSun"/>
          <w:sz w:val="20"/>
          <w:szCs w:val="20"/>
          <w:spacing w:val="6"/>
        </w:rPr>
        <w:t>张法预应力施工中,直径为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32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的预应力筋施工锚固完毕,切割后其外露长度不宜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小</w:t>
      </w:r>
      <w:r>
        <w:rPr>
          <w:rFonts w:ascii="SimSun" w:hAnsi="SimSun" w:eastAsia="SimSun" w:cs="SimSun"/>
          <w:sz w:val="20"/>
          <w:szCs w:val="20"/>
          <w:spacing w:val="3"/>
        </w:rPr>
        <w:t>于(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)。</w:t>
      </w:r>
    </w:p>
    <w:p>
      <w:pPr>
        <w:ind w:left="435"/>
        <w:spacing w:before="17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3"/>
        </w:rPr>
        <w:t>A</w:t>
      </w:r>
      <w:r>
        <w:rPr>
          <w:rFonts w:ascii="SimSun" w:hAnsi="SimSun" w:eastAsia="SimSun" w:cs="SimSun"/>
          <w:sz w:val="20"/>
          <w:szCs w:val="20"/>
          <w:spacing w:val="6"/>
          <w:position w:val="23"/>
        </w:rPr>
        <w:t>.86</w:t>
      </w:r>
      <w:r>
        <w:rPr>
          <w:rFonts w:ascii="SimSun" w:hAnsi="SimSun" w:eastAsia="SimSun" w:cs="SimSun"/>
          <w:sz w:val="20"/>
          <w:szCs w:val="20"/>
          <w:spacing w:val="6"/>
          <w:position w:val="23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3"/>
        </w:rPr>
        <w:t>B</w:t>
      </w:r>
      <w:r>
        <w:rPr>
          <w:rFonts w:ascii="SimSun" w:hAnsi="SimSun" w:eastAsia="SimSun" w:cs="SimSun"/>
          <w:sz w:val="20"/>
          <w:szCs w:val="20"/>
          <w:spacing w:val="6"/>
          <w:position w:val="23"/>
        </w:rPr>
        <w:t>.87</w:t>
      </w:r>
    </w:p>
    <w:p>
      <w:pPr>
        <w:ind w:left="440"/>
        <w:spacing w:line="1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15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.48</w:t>
      </w:r>
    </w:p>
    <w:p>
      <w:pPr>
        <w:ind w:left="436"/>
        <w:spacing w:before="2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ind w:left="22" w:right="1795" w:firstLine="414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【解析】</w:t>
      </w:r>
      <w:r>
        <w:rPr>
          <w:rFonts w:ascii="SimSun" w:hAnsi="SimSun" w:eastAsia="SimSun" w:cs="SimSun"/>
          <w:sz w:val="20"/>
          <w:szCs w:val="20"/>
          <w:spacing w:val="7"/>
        </w:rPr>
        <w:t>切</w:t>
      </w:r>
      <w:r>
        <w:rPr>
          <w:rFonts w:ascii="SimSun" w:hAnsi="SimSun" w:eastAsia="SimSun" w:cs="SimSun"/>
          <w:sz w:val="20"/>
          <w:szCs w:val="20"/>
          <w:spacing w:val="4"/>
        </w:rPr>
        <w:t>割后预应力筋的外露长度不应小于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30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4"/>
        </w:rPr>
        <w:t>,且不应小于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1.5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倍预应力筋直径。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锚</w:t>
      </w:r>
      <w:r>
        <w:rPr>
          <w:rFonts w:ascii="SimSun" w:hAnsi="SimSun" w:eastAsia="SimSun" w:cs="SimSun"/>
          <w:sz w:val="20"/>
          <w:szCs w:val="20"/>
          <w:spacing w:val="12"/>
        </w:rPr>
        <w:t>具</w:t>
      </w:r>
      <w:r>
        <w:rPr>
          <w:rFonts w:ascii="SimSun" w:hAnsi="SimSun" w:eastAsia="SimSun" w:cs="SimSun"/>
          <w:sz w:val="20"/>
          <w:szCs w:val="20"/>
          <w:spacing w:val="9"/>
        </w:rPr>
        <w:t>应采用封端混凝土保护，当需长期外露时，应采取防止锈蚀的措施。</w:t>
      </w:r>
    </w:p>
    <w:p>
      <w:pPr>
        <w:ind w:left="443"/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9</w:t>
      </w:r>
      <w:r>
        <w:rPr>
          <w:rFonts w:ascii="SimSun" w:hAnsi="SimSun" w:eastAsia="SimSun" w:cs="SimSun"/>
          <w:sz w:val="20"/>
          <w:szCs w:val="20"/>
          <w:spacing w:val="8"/>
        </w:rPr>
        <w:t>.关于悬索桥猫道施工技术的说法，错误的是(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.线</w:t>
      </w:r>
      <w:r>
        <w:rPr>
          <w:rFonts w:ascii="SimSun" w:hAnsi="SimSun" w:eastAsia="SimSun" w:cs="SimSun"/>
          <w:sz w:val="20"/>
          <w:szCs w:val="20"/>
          <w:spacing w:val="17"/>
          <w:position w:val="20"/>
        </w:rPr>
        <w:t>形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宜与主缆空载时线形平行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.架设过程中须监测塔的偏移量和承重索的垂度</w:t>
      </w:r>
    </w:p>
    <w:p>
      <w:pPr>
        <w:ind w:left="440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承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重索可采用钢丝绳或者钢绞线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.猫道上不宜设置抗风缆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ind w:left="436"/>
        <w:spacing w:before="220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【</w:t>
      </w:r>
      <w:r>
        <w:rPr>
          <w:rFonts w:ascii="SimSun" w:hAnsi="SimSun" w:eastAsia="SimSun" w:cs="SimSun"/>
          <w:sz w:val="20"/>
          <w:szCs w:val="20"/>
          <w:spacing w:val="13"/>
          <w:position w:val="20"/>
        </w:rPr>
        <w:t>解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析】为了抗风稳定，一般设有抗风缆、抗风吊杆等坑风构件。</w:t>
      </w:r>
    </w:p>
    <w:p>
      <w:pPr>
        <w:ind w:left="457"/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</w:t>
      </w:r>
      <w:r>
        <w:rPr>
          <w:rFonts w:ascii="SimSun" w:hAnsi="SimSun" w:eastAsia="SimSun" w:cs="SimSun"/>
          <w:sz w:val="20"/>
          <w:szCs w:val="20"/>
          <w:spacing w:val="11"/>
        </w:rPr>
        <w:t>0</w:t>
      </w:r>
      <w:r>
        <w:rPr>
          <w:rFonts w:ascii="SimSun" w:hAnsi="SimSun" w:eastAsia="SimSun" w:cs="SimSun"/>
          <w:sz w:val="20"/>
          <w:szCs w:val="20"/>
          <w:spacing w:val="7"/>
        </w:rPr>
        <w:t>.关于隧道洞门工程施工的说法，错误的是(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.基础应设于稳固的地基上，并将杂物、泥水、虚渣等清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除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洞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口端墙的砌筑与回填应两侧对称进行</w:t>
      </w:r>
    </w:p>
    <w:p>
      <w:pPr>
        <w:ind w:left="440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6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洞口边缘、仰坡、严禁采用大爆破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洞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口的排水沟应在洞门工程完成后再施工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ind w:left="436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【</w:t>
      </w: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解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析】洞门的排水设施应与洞门工程配合施工，同步完成。</w:t>
      </w:r>
    </w:p>
    <w:p>
      <w:pPr>
        <w:ind w:left="457"/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11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关于隧道开挖光面爆破要求的说法，错误的是(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.开挖轮廓成型规则，岩面平整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.岩面上保存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50%以上孔痕，且无明显爆破裂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>缝</w:t>
      </w:r>
    </w:p>
    <w:p>
      <w:pPr>
        <w:ind w:left="440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爆破后围岩壁无危石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.粒径适中，有利于洞渣运输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ind w:left="436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20"/>
        </w:rPr>
        <w:t>【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解析】排出法，</w:t>
      </w:r>
      <w:r>
        <w:rPr>
          <w:rFonts w:ascii="SimSun" w:hAnsi="SimSun" w:eastAsia="SimSun" w:cs="SimSun"/>
          <w:sz w:val="20"/>
          <w:szCs w:val="20"/>
          <w:position w:val="20"/>
        </w:rPr>
        <w:t>ABC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为光面爆破的主要标准。</w:t>
      </w:r>
    </w:p>
    <w:p>
      <w:pPr>
        <w:ind w:left="457"/>
        <w:spacing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12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>下列不属于防撞筒的作用的是(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)。</w:t>
      </w:r>
    </w:p>
    <w:p>
      <w:pPr>
        <w:sectPr>
          <w:footerReference w:type="default" r:id="rId6"/>
          <w:pgSz w:w="11906" w:h="16839"/>
          <w:pgMar w:top="400" w:right="0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435"/>
        <w:spacing w:before="65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.警示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.缓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冲</w:t>
      </w:r>
    </w:p>
    <w:p>
      <w:pPr>
        <w:ind w:left="440"/>
        <w:spacing w:before="197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诱导视线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.指示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ind w:left="30" w:right="1801" w:firstLine="406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【解</w:t>
      </w:r>
      <w:r>
        <w:rPr>
          <w:rFonts w:ascii="SimSun" w:hAnsi="SimSun" w:eastAsia="SimSun" w:cs="SimSun"/>
          <w:sz w:val="20"/>
          <w:szCs w:val="20"/>
          <w:spacing w:val="8"/>
        </w:rPr>
        <w:t>析</w:t>
      </w:r>
      <w:r>
        <w:rPr>
          <w:rFonts w:ascii="SimSun" w:hAnsi="SimSun" w:eastAsia="SimSun" w:cs="SimSun"/>
          <w:sz w:val="20"/>
          <w:szCs w:val="20"/>
          <w:spacing w:val="7"/>
        </w:rPr>
        <w:t>】防撞筒的主要作用是起到警示和减缓冲击作用，吸收能量，减轻事故车辆及人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员</w:t>
      </w:r>
      <w:r>
        <w:rPr>
          <w:rFonts w:ascii="SimSun" w:hAnsi="SimSun" w:eastAsia="SimSun" w:cs="SimSun"/>
          <w:sz w:val="20"/>
          <w:szCs w:val="20"/>
          <w:spacing w:val="9"/>
        </w:rPr>
        <w:t>的</w:t>
      </w:r>
      <w:r>
        <w:rPr>
          <w:rFonts w:ascii="SimSun" w:hAnsi="SimSun" w:eastAsia="SimSun" w:cs="SimSun"/>
          <w:sz w:val="20"/>
          <w:szCs w:val="20"/>
          <w:spacing w:val="8"/>
        </w:rPr>
        <w:t>损伤程度，同时也有诱导视线的作用。</w:t>
      </w:r>
    </w:p>
    <w:p>
      <w:pPr>
        <w:ind w:left="457"/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13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在中性点直接接地的低压配电系统中，宜采用(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50" w:line="4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3"/>
        </w:rPr>
        <w:t>A</w:t>
      </w:r>
      <w:r>
        <w:rPr>
          <w:rFonts w:ascii="SimSun" w:hAnsi="SimSun" w:eastAsia="SimSun" w:cs="SimSun"/>
          <w:sz w:val="20"/>
          <w:szCs w:val="20"/>
          <w:spacing w:val="14"/>
          <w:position w:val="23"/>
        </w:rPr>
        <w:t>.</w:t>
      </w:r>
      <w:r>
        <w:rPr>
          <w:rFonts w:ascii="SimSun" w:hAnsi="SimSun" w:eastAsia="SimSun" w:cs="SimSun"/>
          <w:sz w:val="20"/>
          <w:szCs w:val="20"/>
          <w:position w:val="23"/>
        </w:rPr>
        <w:t>AG</w:t>
      </w:r>
      <w:r>
        <w:rPr>
          <w:rFonts w:ascii="SimSun" w:hAnsi="SimSun" w:eastAsia="SimSun" w:cs="SimSun"/>
          <w:sz w:val="20"/>
          <w:szCs w:val="20"/>
          <w:spacing w:val="14"/>
          <w:position w:val="23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3"/>
        </w:rPr>
        <w:t>B</w:t>
      </w:r>
      <w:r>
        <w:rPr>
          <w:rFonts w:ascii="SimSun" w:hAnsi="SimSun" w:eastAsia="SimSun" w:cs="SimSun"/>
          <w:sz w:val="20"/>
          <w:szCs w:val="20"/>
          <w:spacing w:val="14"/>
          <w:position w:val="23"/>
        </w:rPr>
        <w:t>.</w:t>
      </w:r>
      <w:r>
        <w:rPr>
          <w:rFonts w:ascii="SimSun" w:hAnsi="SimSun" w:eastAsia="SimSun" w:cs="SimSun"/>
          <w:sz w:val="20"/>
          <w:szCs w:val="20"/>
          <w:position w:val="23"/>
        </w:rPr>
        <w:t>PE</w:t>
      </w:r>
    </w:p>
    <w:p>
      <w:pPr>
        <w:ind w:left="440"/>
        <w:spacing w:before="1" w:line="1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3"/>
        </w:rPr>
        <w:t>.</w:t>
      </w:r>
      <w:r>
        <w:rPr>
          <w:rFonts w:ascii="SimSun" w:hAnsi="SimSun" w:eastAsia="SimSun" w:cs="SimSun"/>
          <w:sz w:val="20"/>
          <w:szCs w:val="20"/>
        </w:rPr>
        <w:t>TN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  <w:r>
        <w:rPr>
          <w:rFonts w:ascii="SimSun" w:hAnsi="SimSun" w:eastAsia="SimSun" w:cs="SimSun"/>
          <w:sz w:val="20"/>
          <w:szCs w:val="20"/>
        </w:rPr>
        <w:t>PL</w:t>
      </w:r>
    </w:p>
    <w:p>
      <w:pPr>
        <w:ind w:left="436"/>
        <w:spacing w:before="2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【答案</w:t>
      </w:r>
      <w:r>
        <w:rPr>
          <w:rFonts w:ascii="SimSun" w:hAnsi="SimSun" w:eastAsia="SimSun" w:cs="SimSun"/>
          <w:sz w:val="20"/>
          <w:szCs w:val="20"/>
          <w:spacing w:val="10"/>
        </w:rPr>
        <w:t>】</w:t>
      </w:r>
      <w:r>
        <w:rPr>
          <w:rFonts w:ascii="SimSun" w:hAnsi="SimSun" w:eastAsia="SimSun" w:cs="SimSun"/>
          <w:sz w:val="20"/>
          <w:szCs w:val="20"/>
        </w:rPr>
        <w:t>C</w:t>
      </w:r>
    </w:p>
    <w:p>
      <w:pPr>
        <w:ind w:left="39" w:right="1801" w:firstLine="397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【解</w:t>
      </w:r>
      <w:r>
        <w:rPr>
          <w:rFonts w:ascii="SimSun" w:hAnsi="SimSun" w:eastAsia="SimSun" w:cs="SimSun"/>
          <w:sz w:val="20"/>
          <w:szCs w:val="20"/>
          <w:spacing w:val="8"/>
        </w:rPr>
        <w:t>析</w:t>
      </w:r>
      <w:r>
        <w:rPr>
          <w:rFonts w:ascii="SimSun" w:hAnsi="SimSun" w:eastAsia="SimSun" w:cs="SimSun"/>
          <w:sz w:val="20"/>
          <w:szCs w:val="20"/>
          <w:spacing w:val="7"/>
        </w:rPr>
        <w:t>】在中性点直接接地的低压配电系统中，宜采用</w:t>
      </w:r>
      <w:r>
        <w:rPr>
          <w:rFonts w:ascii="SimSun" w:hAnsi="SimSun" w:eastAsia="SimSun" w:cs="SimSun"/>
          <w:sz w:val="20"/>
          <w:szCs w:val="20"/>
        </w:rPr>
        <w:t>TN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系统;如用电设备较少且分散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的，采用</w:t>
      </w:r>
      <w:r>
        <w:rPr>
          <w:rFonts w:ascii="SimSun" w:hAnsi="SimSun" w:eastAsia="SimSun" w:cs="SimSun"/>
          <w:sz w:val="20"/>
          <w:szCs w:val="20"/>
        </w:rPr>
        <w:t>TN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系统确有困难，且土壤电阻率较低时可采用</w:t>
      </w:r>
      <w:r>
        <w:rPr>
          <w:rFonts w:ascii="SimSun" w:hAnsi="SimSun" w:eastAsia="SimSun" w:cs="SimSun"/>
          <w:sz w:val="20"/>
          <w:szCs w:val="20"/>
        </w:rPr>
        <w:t>TT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系统。</w:t>
      </w:r>
    </w:p>
    <w:p>
      <w:pPr>
        <w:ind w:left="457"/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14.关于施工段落的划分，错误的是(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>。</w:t>
      </w:r>
    </w:p>
    <w:p>
      <w:pPr>
        <w:ind w:left="435"/>
        <w:spacing w:before="21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各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段落之间工程量基本平衡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.尽可能化整为零</w:t>
      </w:r>
    </w:p>
    <w:p>
      <w:pPr>
        <w:ind w:left="440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避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免造成段落之间的施工干扰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.保持构造物的完整性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ind w:left="22" w:right="1801" w:firstLine="414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【</w:t>
      </w:r>
      <w:r>
        <w:rPr>
          <w:rFonts w:ascii="SimSun" w:hAnsi="SimSun" w:eastAsia="SimSun" w:cs="SimSun"/>
          <w:sz w:val="20"/>
          <w:szCs w:val="20"/>
          <w:spacing w:val="8"/>
        </w:rPr>
        <w:t>解</w:t>
      </w:r>
      <w:r>
        <w:rPr>
          <w:rFonts w:ascii="SimSun" w:hAnsi="SimSun" w:eastAsia="SimSun" w:cs="SimSun"/>
          <w:sz w:val="20"/>
          <w:szCs w:val="20"/>
          <w:spacing w:val="7"/>
        </w:rPr>
        <w:t>析】工程性质相同的地段(如石方、软土段)或施工复杂难度较大而施工技术相同的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地段尽可能避免化整为零，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以免影响效率，也影响质量</w:t>
      </w:r>
      <w:r>
        <w:rPr>
          <w:rFonts w:ascii="SimSun" w:hAnsi="SimSun" w:eastAsia="SimSun" w:cs="SimSun"/>
          <w:sz w:val="20"/>
          <w:szCs w:val="20"/>
          <w:spacing w:val="4"/>
        </w:rPr>
        <w:t>。</w:t>
      </w:r>
    </w:p>
    <w:p>
      <w:pPr>
        <w:ind w:left="457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20"/>
        </w:rPr>
        <w:t>1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5.适用于时标网络进度计划检查的是(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7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前锋线比较法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.公路工程进度表</w:t>
      </w:r>
    </w:p>
    <w:p>
      <w:pPr>
        <w:ind w:left="440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“香蕉”形曲线比较法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.横道图比较法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20" w:right="1801" w:firstLine="416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【解</w:t>
      </w:r>
      <w:r>
        <w:rPr>
          <w:rFonts w:ascii="SimSun" w:hAnsi="SimSun" w:eastAsia="SimSun" w:cs="SimSun"/>
          <w:sz w:val="20"/>
          <w:szCs w:val="20"/>
          <w:spacing w:val="8"/>
        </w:rPr>
        <w:t>析</w:t>
      </w:r>
      <w:r>
        <w:rPr>
          <w:rFonts w:ascii="SimSun" w:hAnsi="SimSun" w:eastAsia="SimSun" w:cs="SimSun"/>
          <w:sz w:val="20"/>
          <w:szCs w:val="20"/>
          <w:spacing w:val="7"/>
        </w:rPr>
        <w:t>】前锋线比较法是通过绘制某检查时刻工程项目实际进度前锋线，进行工程实际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进</w:t>
      </w:r>
      <w:r>
        <w:rPr>
          <w:rFonts w:ascii="SimSun" w:hAnsi="SimSun" w:eastAsia="SimSun" w:cs="SimSun"/>
          <w:sz w:val="20"/>
          <w:szCs w:val="20"/>
          <w:spacing w:val="9"/>
        </w:rPr>
        <w:t>度与计划进度比较的方法，它主要适用于时标网络计划。</w:t>
      </w:r>
    </w:p>
    <w:p>
      <w:pPr>
        <w:ind w:left="457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  <w:position w:val="20"/>
        </w:rPr>
        <w:t>1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6.不能测定土的最佳含水量的试验方法是(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轻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型、重型击实试验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.核子密度湿度仪</w:t>
      </w:r>
    </w:p>
    <w:p>
      <w:pPr>
        <w:ind w:left="440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表面振动击实仪法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.振动台法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B</w:t>
      </w:r>
    </w:p>
    <w:p>
      <w:pPr>
        <w:ind w:left="21" w:right="1800" w:firstLine="415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【解析】根据</w:t>
      </w:r>
      <w:r>
        <w:rPr>
          <w:rFonts w:ascii="SimSun" w:hAnsi="SimSun" w:eastAsia="SimSun" w:cs="SimSun"/>
          <w:sz w:val="20"/>
          <w:szCs w:val="20"/>
          <w:spacing w:val="6"/>
        </w:rPr>
        <w:t>不</w:t>
      </w:r>
      <w:r>
        <w:rPr>
          <w:rFonts w:ascii="SimSun" w:hAnsi="SimSun" w:eastAsia="SimSun" w:cs="SimSun"/>
          <w:sz w:val="20"/>
          <w:szCs w:val="20"/>
          <w:spacing w:val="4"/>
        </w:rPr>
        <w:t>同土的性质，测定最佳含水量的试验方法通常由：轻型、重型击实试验;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振</w:t>
      </w:r>
      <w:r>
        <w:rPr>
          <w:rFonts w:ascii="SimSun" w:hAnsi="SimSun" w:eastAsia="SimSun" w:cs="SimSun"/>
          <w:sz w:val="20"/>
          <w:szCs w:val="20"/>
          <w:spacing w:val="8"/>
        </w:rPr>
        <w:t>动台法;表面振动压实仪法。</w:t>
      </w:r>
    </w:p>
    <w:p>
      <w:pPr>
        <w:ind w:left="457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17.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施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工安全风险评估工作包括：①制定评估计划;②开展风险分析;③确定风险等级;</w:t>
      </w:r>
    </w:p>
    <w:p>
      <w:pPr>
        <w:sectPr>
          <w:pgSz w:w="11906" w:h="16839"/>
          <w:pgMar w:top="400" w:right="0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20"/>
        <w:spacing w:before="65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④选择评估方法;⑤进行风险估测;⑥编制评估报告。最优的评估步骤是(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>。</w:t>
      </w:r>
    </w:p>
    <w:p>
      <w:pPr>
        <w:ind w:left="435"/>
        <w:spacing w:before="223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5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①②④③⑤⑥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.①③②④⑤⑥</w:t>
      </w:r>
    </w:p>
    <w:p>
      <w:pPr>
        <w:ind w:left="440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①②④⑤③⑥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.①④②⑤③⑥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D</w:t>
      </w:r>
    </w:p>
    <w:p>
      <w:pPr>
        <w:ind w:left="22" w:right="1801" w:firstLine="414"/>
        <w:spacing w:before="221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【解</w:t>
      </w:r>
      <w:r>
        <w:rPr>
          <w:rFonts w:ascii="SimSun" w:hAnsi="SimSun" w:eastAsia="SimSun" w:cs="SimSun"/>
          <w:sz w:val="20"/>
          <w:szCs w:val="20"/>
          <w:spacing w:val="8"/>
        </w:rPr>
        <w:t>析</w:t>
      </w:r>
      <w:r>
        <w:rPr>
          <w:rFonts w:ascii="SimSun" w:hAnsi="SimSun" w:eastAsia="SimSun" w:cs="SimSun"/>
          <w:sz w:val="20"/>
          <w:szCs w:val="20"/>
          <w:spacing w:val="7"/>
        </w:rPr>
        <w:t>】风险评估工作包括：制定评估计划、选择评估方法、开展风险分析、进行风险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估</w:t>
      </w:r>
      <w:r>
        <w:rPr>
          <w:rFonts w:ascii="SimSun" w:hAnsi="SimSun" w:eastAsia="SimSun" w:cs="SimSun"/>
          <w:sz w:val="20"/>
          <w:szCs w:val="20"/>
          <w:spacing w:val="9"/>
        </w:rPr>
        <w:t>测、确定风险等级、提出措施建议、编制评估报告。</w:t>
      </w:r>
    </w:p>
    <w:p>
      <w:pPr>
        <w:ind w:left="457"/>
        <w:spacing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18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关于支架现浇法施工风险控制措施的说法,错误的是(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.支</w:t>
      </w:r>
      <w:r>
        <w:rPr>
          <w:rFonts w:ascii="SimSun" w:hAnsi="SimSun" w:eastAsia="SimSun" w:cs="SimSun"/>
          <w:sz w:val="20"/>
          <w:szCs w:val="20"/>
          <w:spacing w:val="17"/>
          <w:position w:val="20"/>
        </w:rPr>
        <w:t>架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法施工前，应进行专项安全设计,并制定安装、拆除程序和安全技术措施</w:t>
      </w:r>
    </w:p>
    <w:p>
      <w:pPr>
        <w:ind w:left="437"/>
        <w:spacing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6"/>
          <w:position w:val="1"/>
        </w:rPr>
        <w:t>支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架立柱底部应铺设垫板或混凝土垫块扩散压力</w:t>
      </w:r>
    </w:p>
    <w:p>
      <w:pPr>
        <w:ind w:left="440"/>
        <w:spacing w:before="197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C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.满堂支架应设置的纵向剪刀撑，应由底至顶按不大于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2</w:t>
      </w:r>
      <w:r>
        <w:rPr>
          <w:rFonts w:ascii="SimSun" w:hAnsi="SimSun" w:eastAsia="SimSun" w:cs="SimSun"/>
          <w:sz w:val="20"/>
          <w:szCs w:val="20"/>
          <w:position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间隔设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置</w:t>
      </w:r>
    </w:p>
    <w:p>
      <w:pPr>
        <w:ind w:left="438"/>
        <w:spacing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7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支架地基处应有排水措施,严禁被水浸泡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【答案</w:t>
      </w:r>
      <w:r>
        <w:rPr>
          <w:rFonts w:ascii="SimSun" w:hAnsi="SimSun" w:eastAsia="SimSun" w:cs="SimSun"/>
          <w:sz w:val="20"/>
          <w:szCs w:val="20"/>
          <w:spacing w:val="10"/>
        </w:rPr>
        <w:t>】</w:t>
      </w:r>
      <w:r>
        <w:rPr>
          <w:rFonts w:ascii="SimSun" w:hAnsi="SimSun" w:eastAsia="SimSun" w:cs="SimSun"/>
          <w:sz w:val="20"/>
          <w:szCs w:val="20"/>
        </w:rPr>
        <w:t>C</w:t>
      </w:r>
    </w:p>
    <w:p>
      <w:pPr>
        <w:ind w:left="25" w:right="1801" w:firstLine="411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【解</w:t>
      </w:r>
      <w:r>
        <w:rPr>
          <w:rFonts w:ascii="SimSun" w:hAnsi="SimSun" w:eastAsia="SimSun" w:cs="SimSun"/>
          <w:sz w:val="20"/>
          <w:szCs w:val="20"/>
          <w:spacing w:val="8"/>
        </w:rPr>
        <w:t>析</w:t>
      </w:r>
      <w:r>
        <w:rPr>
          <w:rFonts w:ascii="SimSun" w:hAnsi="SimSun" w:eastAsia="SimSun" w:cs="SimSun"/>
          <w:sz w:val="20"/>
          <w:szCs w:val="20"/>
          <w:spacing w:val="7"/>
        </w:rPr>
        <w:t>】满堂式支架的四边和中间每隔四排立杆应设置一道纵向剪刀撑，由底至顶连续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设置。</w:t>
      </w:r>
    </w:p>
    <w:p>
      <w:pPr>
        <w:ind w:left="457"/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>9.工程项目的“计划成本偏差”等于(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施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工图预算成本-责任目标成本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.施工图预算成本-投标计划成本</w:t>
      </w:r>
    </w:p>
    <w:p>
      <w:pPr>
        <w:ind w:left="440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施工预算成本-责任目标成本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.施工预算成本-投标计划成本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【答案</w:t>
      </w:r>
      <w:r>
        <w:rPr>
          <w:rFonts w:ascii="SimSun" w:hAnsi="SimSun" w:eastAsia="SimSun" w:cs="SimSun"/>
          <w:sz w:val="20"/>
          <w:szCs w:val="20"/>
          <w:spacing w:val="10"/>
        </w:rPr>
        <w:t>】</w:t>
      </w:r>
      <w:r>
        <w:rPr>
          <w:rFonts w:ascii="SimSun" w:hAnsi="SimSun" w:eastAsia="SimSun" w:cs="SimSun"/>
          <w:sz w:val="20"/>
          <w:szCs w:val="20"/>
        </w:rPr>
        <w:t>C</w:t>
      </w:r>
    </w:p>
    <w:p>
      <w:pPr>
        <w:ind w:left="37" w:right="1731" w:firstLine="399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【解析】将各项施工预算成本与相应项的责任目标成本进行比较，计算其计划成本偏差</w:t>
      </w:r>
      <w:r>
        <w:rPr>
          <w:rFonts w:ascii="SimSun" w:hAnsi="SimSun" w:eastAsia="SimSun" w:cs="SimSun"/>
          <w:sz w:val="20"/>
          <w:szCs w:val="20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即：计划成本偏差=施工预算成本-责任目标成本</w:t>
      </w:r>
      <w:r>
        <w:rPr>
          <w:rFonts w:ascii="SimSun" w:hAnsi="SimSun" w:eastAsia="SimSun" w:cs="SimSun"/>
          <w:sz w:val="20"/>
          <w:szCs w:val="20"/>
          <w:spacing w:val="6"/>
        </w:rPr>
        <w:t>。</w:t>
      </w:r>
    </w:p>
    <w:p>
      <w:pPr>
        <w:ind w:left="444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20"/>
        </w:rPr>
        <w:t>2</w:t>
      </w: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0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.根据公路工程施工分包管理办法，分包人业绩证明由(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)出具。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承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包人与发包人共同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.发包人与监理共同</w:t>
      </w:r>
    </w:p>
    <w:p>
      <w:pPr>
        <w:ind w:left="440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发包人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.承包人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【</w:t>
      </w:r>
      <w:r>
        <w:rPr>
          <w:rFonts w:ascii="SimSun" w:hAnsi="SimSun" w:eastAsia="SimSun" w:cs="SimSun"/>
          <w:sz w:val="20"/>
          <w:szCs w:val="20"/>
          <w:spacing w:val="10"/>
        </w:rPr>
        <w:t>答案】</w:t>
      </w:r>
      <w:r>
        <w:rPr>
          <w:rFonts w:ascii="SimSun" w:hAnsi="SimSun" w:eastAsia="SimSun" w:cs="SimSun"/>
          <w:sz w:val="20"/>
          <w:szCs w:val="20"/>
        </w:rPr>
        <w:t>A</w:t>
      </w:r>
    </w:p>
    <w:p>
      <w:pPr>
        <w:ind w:left="436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【</w:t>
      </w:r>
      <w:r>
        <w:rPr>
          <w:rFonts w:ascii="SimSun" w:hAnsi="SimSun" w:eastAsia="SimSun" w:cs="SimSun"/>
          <w:sz w:val="20"/>
          <w:szCs w:val="20"/>
          <w:spacing w:val="9"/>
        </w:rPr>
        <w:t>解析】分包人业绩由承包人与发包人共同出具。</w:t>
      </w:r>
    </w:p>
    <w:p>
      <w:pPr>
        <w:ind w:left="23" w:right="1743" w:firstLine="421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二、多项选择题(共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10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题，每题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分。</w:t>
      </w:r>
      <w:r>
        <w:rPr>
          <w:rFonts w:ascii="SimSun" w:hAnsi="SimSun" w:eastAsia="SimSun" w:cs="SimSun"/>
          <w:sz w:val="20"/>
          <w:szCs w:val="20"/>
          <w:spacing w:val="-1"/>
        </w:rPr>
        <w:t>每题的备选项中，有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个或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个以上符合题意。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至少有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个错项。错选，</w:t>
      </w:r>
      <w:r>
        <w:rPr>
          <w:rFonts w:ascii="SimSun" w:hAnsi="SimSun" w:eastAsia="SimSun" w:cs="SimSun"/>
          <w:sz w:val="20"/>
          <w:szCs w:val="20"/>
          <w:spacing w:val="2"/>
        </w:rPr>
        <w:t>本题不得分;少选，所选的每个选项得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0.5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</w:t>
      </w:r>
    </w:p>
    <w:p>
      <w:pPr>
        <w:ind w:left="444"/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21</w:t>
      </w:r>
      <w:r>
        <w:rPr>
          <w:rFonts w:ascii="SimSun" w:hAnsi="SimSun" w:eastAsia="SimSun" w:cs="SimSun"/>
          <w:sz w:val="20"/>
          <w:szCs w:val="20"/>
          <w:spacing w:val="7"/>
        </w:rPr>
        <w:t>.路堤实验路段施工总结的内容包括(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5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过程工艺控制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.安全保证措施</w:t>
      </w:r>
    </w:p>
    <w:p>
      <w:pPr>
        <w:ind w:left="440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.环保措施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.质量控制标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准</w:t>
      </w:r>
    </w:p>
    <w:p>
      <w:pPr>
        <w:sectPr>
          <w:pgSz w:w="11906" w:h="16839"/>
          <w:pgMar w:top="400" w:right="0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439"/>
        <w:spacing w:before="65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对初步设计文件的修改建议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【</w:t>
      </w:r>
      <w:r>
        <w:rPr>
          <w:rFonts w:ascii="SimSun" w:hAnsi="SimSun" w:eastAsia="SimSun" w:cs="SimSun"/>
          <w:sz w:val="20"/>
          <w:szCs w:val="20"/>
          <w:spacing w:val="14"/>
        </w:rPr>
        <w:t>答案】</w:t>
      </w:r>
      <w:r>
        <w:rPr>
          <w:rFonts w:ascii="SimSun" w:hAnsi="SimSun" w:eastAsia="SimSun" w:cs="SimSun"/>
          <w:sz w:val="20"/>
          <w:szCs w:val="20"/>
        </w:rPr>
        <w:t>ABCD</w:t>
      </w:r>
    </w:p>
    <w:p>
      <w:pPr>
        <w:ind w:left="21" w:right="1801" w:firstLine="415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【解析】路堤试验路段施工总结宜包括的内容：(1)填料试验、检测报告等。(2)压实</w:t>
      </w:r>
      <w:r>
        <w:rPr>
          <w:rFonts w:ascii="SimSun" w:hAnsi="SimSun" w:eastAsia="SimSun" w:cs="SimSun"/>
          <w:sz w:val="20"/>
          <w:szCs w:val="20"/>
          <w:spacing w:val="1"/>
        </w:rPr>
        <w:t>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艺主要</w:t>
      </w:r>
      <w:r>
        <w:rPr>
          <w:rFonts w:ascii="SimSun" w:hAnsi="SimSun" w:eastAsia="SimSun" w:cs="SimSun"/>
          <w:sz w:val="20"/>
          <w:szCs w:val="20"/>
          <w:spacing w:val="9"/>
        </w:rPr>
        <w:t>参数：机械组合;压实机械规格、松铺厚度、碾压遍数、碾压速度、最佳含水率及碾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压时含水率范围等。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(3)过程工艺控制方法。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(4)质量控制标准。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(5)施工组织方</w:t>
      </w:r>
      <w:r>
        <w:rPr>
          <w:rFonts w:ascii="SimSun" w:hAnsi="SimSun" w:eastAsia="SimSun" w:cs="SimSun"/>
          <w:sz w:val="20"/>
          <w:szCs w:val="20"/>
        </w:rPr>
        <w:t>案及工艺的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优化。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(6)原始记</w:t>
      </w:r>
      <w:r>
        <w:rPr>
          <w:rFonts w:ascii="SimSun" w:hAnsi="SimSun" w:eastAsia="SimSun" w:cs="SimSun"/>
          <w:sz w:val="20"/>
          <w:szCs w:val="20"/>
          <w:spacing w:val="1"/>
        </w:rPr>
        <w:t>录、过程记录。</w:t>
      </w:r>
    </w:p>
    <w:p>
      <w:pPr>
        <w:ind w:left="479"/>
        <w:spacing w:line="46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20"/>
        </w:rPr>
        <w:t>(7)对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>施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工图的修改建议等。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(8)安全保证措施、环保措施。</w:t>
      </w:r>
    </w:p>
    <w:p>
      <w:pPr>
        <w:ind w:left="444"/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22.抗滑桩桩孔施工中,应监测(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3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地下水位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.地表水流量</w:t>
      </w:r>
    </w:p>
    <w:p>
      <w:pPr>
        <w:ind w:left="440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.桩身变形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.石比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例</w:t>
      </w:r>
    </w:p>
    <w:p>
      <w:pPr>
        <w:ind w:left="439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.滑坡体位移和变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形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【答案</w:t>
      </w:r>
      <w:r>
        <w:rPr>
          <w:rFonts w:ascii="SimSun" w:hAnsi="SimSun" w:eastAsia="SimSun" w:cs="SimSun"/>
          <w:sz w:val="20"/>
          <w:szCs w:val="20"/>
          <w:spacing w:val="11"/>
        </w:rPr>
        <w:t>】</w:t>
      </w:r>
      <w:r>
        <w:rPr>
          <w:rFonts w:ascii="SimSun" w:hAnsi="SimSun" w:eastAsia="SimSun" w:cs="SimSun"/>
          <w:sz w:val="20"/>
          <w:szCs w:val="20"/>
        </w:rPr>
        <w:t>AE</w:t>
      </w:r>
    </w:p>
    <w:p>
      <w:pPr>
        <w:ind w:left="436"/>
        <w:spacing w:before="220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【</w:t>
      </w:r>
      <w:r>
        <w:rPr>
          <w:rFonts w:ascii="SimSun" w:hAnsi="SimSun" w:eastAsia="SimSun" w:cs="SimSun"/>
          <w:sz w:val="20"/>
          <w:szCs w:val="20"/>
          <w:spacing w:val="15"/>
          <w:position w:val="20"/>
        </w:rPr>
        <w:t>解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析】施工过程中，应对地下水位、滑坡体的变形和位移进行监测。</w:t>
      </w:r>
    </w:p>
    <w:p>
      <w:pPr>
        <w:ind w:left="444"/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>3.路面垫层结构的作用包括(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.粘结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.排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水</w:t>
      </w:r>
    </w:p>
    <w:p>
      <w:pPr>
        <w:ind w:left="440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.隔水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.防污</w:t>
      </w:r>
    </w:p>
    <w:p>
      <w:pPr>
        <w:ind w:left="439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.防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冻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【</w:t>
      </w:r>
      <w:r>
        <w:rPr>
          <w:rFonts w:ascii="SimSun" w:hAnsi="SimSun" w:eastAsia="SimSun" w:cs="SimSun"/>
          <w:sz w:val="20"/>
          <w:szCs w:val="20"/>
          <w:spacing w:val="14"/>
        </w:rPr>
        <w:t>答案】</w:t>
      </w:r>
      <w:r>
        <w:rPr>
          <w:rFonts w:ascii="SimSun" w:hAnsi="SimSun" w:eastAsia="SimSun" w:cs="SimSun"/>
          <w:sz w:val="20"/>
          <w:szCs w:val="20"/>
        </w:rPr>
        <w:t>BCDE</w:t>
      </w:r>
    </w:p>
    <w:p>
      <w:pPr>
        <w:ind w:left="436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【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解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析】垫层作用：排水、隔水、防冻、防污等作用。</w:t>
      </w:r>
    </w:p>
    <w:p>
      <w:pPr>
        <w:ind w:left="444"/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>4.现场冷再生中关键技术包括(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添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加的胶粘剂与旧混合料的均匀拌合技术</w:t>
      </w:r>
    </w:p>
    <w:p>
      <w:pPr>
        <w:ind w:left="437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17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旧沥青混合料的环保弃置技术</w:t>
      </w:r>
    </w:p>
    <w:p>
      <w:pPr>
        <w:ind w:left="440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旧沥青混合料的铣刨、破碎技术</w:t>
      </w:r>
    </w:p>
    <w:p>
      <w:pPr>
        <w:ind w:left="438"/>
        <w:spacing w:before="200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胶粘剂配比性能</w:t>
      </w:r>
    </w:p>
    <w:p>
      <w:pPr>
        <w:ind w:left="439"/>
        <w:spacing w:before="19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旧沥青混合料的经济运输技术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【答案】</w:t>
      </w:r>
      <w:r>
        <w:rPr>
          <w:rFonts w:ascii="SimSun" w:hAnsi="SimSun" w:eastAsia="SimSun" w:cs="SimSun"/>
          <w:sz w:val="20"/>
          <w:szCs w:val="20"/>
        </w:rPr>
        <w:t>ACD</w:t>
      </w:r>
    </w:p>
    <w:p>
      <w:pPr>
        <w:ind w:left="23" w:right="1743" w:firstLine="413"/>
        <w:spacing w:before="221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【</w:t>
      </w:r>
      <w:r>
        <w:rPr>
          <w:rFonts w:ascii="SimSun" w:hAnsi="SimSun" w:eastAsia="SimSun" w:cs="SimSun"/>
          <w:sz w:val="20"/>
          <w:szCs w:val="20"/>
          <w:spacing w:val="8"/>
        </w:rPr>
        <w:t>解</w:t>
      </w:r>
      <w:r>
        <w:rPr>
          <w:rFonts w:ascii="SimSun" w:hAnsi="SimSun" w:eastAsia="SimSun" w:cs="SimSun"/>
          <w:sz w:val="20"/>
          <w:szCs w:val="20"/>
          <w:spacing w:val="7"/>
        </w:rPr>
        <w:t>析】现场冷再生中关键技术是添加的胶粘剂(如乳化沥青、泡沫沥青、水泥)与旧混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合料的均匀拌合技术，其余如旧沥青混合料的铣刨、破碎技术，胶粘剂配比性能也很关键</w:t>
      </w:r>
      <w:r>
        <w:rPr>
          <w:rFonts w:ascii="SimSun" w:hAnsi="SimSun" w:eastAsia="SimSun" w:cs="SimSun"/>
          <w:sz w:val="20"/>
          <w:szCs w:val="20"/>
          <w:spacing w:val="3"/>
        </w:rPr>
        <w:t>。</w:t>
      </w:r>
    </w:p>
    <w:p>
      <w:pPr>
        <w:ind w:left="444"/>
        <w:spacing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5</w:t>
      </w:r>
      <w:r>
        <w:rPr>
          <w:rFonts w:ascii="SimSun" w:hAnsi="SimSun" w:eastAsia="SimSun" w:cs="SimSun"/>
          <w:sz w:val="20"/>
          <w:szCs w:val="20"/>
          <w:spacing w:val="7"/>
        </w:rPr>
        <w:t>.支架及拱架卸落顺序正确的是(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7"/>
          <w:position w:val="1"/>
        </w:rPr>
        <w:t>满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布式拱架卸落时，可从拱脚向拱顶依次循环卸落</w:t>
      </w:r>
    </w:p>
    <w:p>
      <w:pPr>
        <w:sectPr>
          <w:pgSz w:w="11906" w:h="16839"/>
          <w:pgMar w:top="400" w:right="0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437"/>
        <w:spacing w:before="65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拱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式拱架可在两支座处同时均匀卸落</w:t>
      </w:r>
    </w:p>
    <w:p>
      <w:pPr>
        <w:ind w:left="440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6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连续梁宜从支座向跨中依次循环卸落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简支梁宜从跨中向支座依次循环卸落</w:t>
      </w:r>
    </w:p>
    <w:p>
      <w:pPr>
        <w:ind w:left="439"/>
        <w:spacing w:before="197"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.多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孔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拱桥卸架时，若桥墩允许承受单孔施工荷载，可单孔卸落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【答案】</w:t>
      </w:r>
      <w:r>
        <w:rPr>
          <w:rFonts w:ascii="SimSun" w:hAnsi="SimSun" w:eastAsia="SimSun" w:cs="SimSun"/>
          <w:sz w:val="20"/>
          <w:szCs w:val="20"/>
        </w:rPr>
        <w:t>BDE</w:t>
      </w:r>
    </w:p>
    <w:p>
      <w:pPr>
        <w:ind w:left="27" w:right="1801" w:firstLine="409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【解</w:t>
      </w:r>
      <w:r>
        <w:rPr>
          <w:rFonts w:ascii="SimSun" w:hAnsi="SimSun" w:eastAsia="SimSun" w:cs="SimSun"/>
          <w:sz w:val="20"/>
          <w:szCs w:val="20"/>
          <w:spacing w:val="8"/>
        </w:rPr>
        <w:t>析</w:t>
      </w:r>
      <w:r>
        <w:rPr>
          <w:rFonts w:ascii="SimSun" w:hAnsi="SimSun" w:eastAsia="SimSun" w:cs="SimSun"/>
          <w:sz w:val="20"/>
          <w:szCs w:val="20"/>
          <w:spacing w:val="7"/>
        </w:rPr>
        <w:t>】满布式拱架卸落时，可从拱顶向拱脚依次循环卸落，连续梁宜从跨中向支座依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次循环卸落</w:t>
      </w:r>
      <w:r>
        <w:rPr>
          <w:rFonts w:ascii="SimSun" w:hAnsi="SimSun" w:eastAsia="SimSun" w:cs="SimSun"/>
          <w:sz w:val="20"/>
          <w:szCs w:val="20"/>
          <w:spacing w:val="5"/>
        </w:rPr>
        <w:t>。</w:t>
      </w:r>
    </w:p>
    <w:p>
      <w:pPr>
        <w:ind w:left="444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  <w:position w:val="20"/>
        </w:rPr>
        <w:t>26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.关于桥梁挖孔桩基础施工正确的有(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施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工现场应配备气体浓度检测仪器</w:t>
      </w:r>
    </w:p>
    <w:p>
      <w:pPr>
        <w:ind w:left="437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孔深超过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15</w:t>
      </w:r>
      <w:r>
        <w:rPr>
          <w:rFonts w:ascii="SimSun" w:hAnsi="SimSun" w:eastAsia="SimSun" w:cs="SimSun"/>
          <w:sz w:val="20"/>
          <w:szCs w:val="20"/>
          <w:position w:val="20"/>
        </w:rPr>
        <w:t>m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的桩孔作业人员连续作业不得超过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2</w:t>
      </w:r>
      <w:r>
        <w:rPr>
          <w:rFonts w:ascii="SimSun" w:hAnsi="SimSun" w:eastAsia="SimSun" w:cs="SimSun"/>
          <w:sz w:val="20"/>
          <w:szCs w:val="20"/>
          <w:position w:val="20"/>
        </w:rPr>
        <w:t>h</w:t>
      </w:r>
    </w:p>
    <w:p>
      <w:pPr>
        <w:ind w:left="440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孔深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15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时作业人员可利用卷扬机上下桩孔</w:t>
      </w:r>
    </w:p>
    <w:p>
      <w:pPr>
        <w:ind w:left="438"/>
        <w:spacing w:before="223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D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>.进入桩孔</w:t>
      </w:r>
      <w:r>
        <w:rPr>
          <w:rFonts w:ascii="SimSun" w:hAnsi="SimSun" w:eastAsia="SimSun" w:cs="SimSun"/>
          <w:sz w:val="20"/>
          <w:szCs w:val="20"/>
          <w:spacing w:val="2"/>
          <w:position w:val="20"/>
        </w:rPr>
        <w:t>前应先通风</w:t>
      </w:r>
      <w:r>
        <w:rPr>
          <w:rFonts w:ascii="SimSun" w:hAnsi="SimSun" w:eastAsia="SimSun" w:cs="SimSun"/>
          <w:sz w:val="20"/>
          <w:szCs w:val="20"/>
          <w:spacing w:val="2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0"/>
        </w:rPr>
        <w:t>10</w:t>
      </w:r>
      <w:r>
        <w:rPr>
          <w:rFonts w:ascii="SimSun" w:hAnsi="SimSun" w:eastAsia="SimSun" w:cs="SimSun"/>
          <w:sz w:val="20"/>
          <w:szCs w:val="20"/>
          <w:position w:val="20"/>
        </w:rPr>
        <w:t>min</w:t>
      </w:r>
      <w:r>
        <w:rPr>
          <w:rFonts w:ascii="SimSun" w:hAnsi="SimSun" w:eastAsia="SimSun" w:cs="SimSun"/>
          <w:sz w:val="20"/>
          <w:szCs w:val="20"/>
          <w:spacing w:val="2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0"/>
        </w:rPr>
        <w:t>以上</w:t>
      </w:r>
    </w:p>
    <w:p>
      <w:pPr>
        <w:ind w:left="439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17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岩溶和采空区不宜采用挖孔桩施工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【答案】</w:t>
      </w:r>
      <w:r>
        <w:rPr>
          <w:rFonts w:ascii="SimSun" w:hAnsi="SimSun" w:eastAsia="SimSun" w:cs="SimSun"/>
          <w:sz w:val="20"/>
          <w:szCs w:val="20"/>
        </w:rPr>
        <w:t>ABE</w:t>
      </w:r>
    </w:p>
    <w:p>
      <w:pPr>
        <w:ind w:left="22" w:right="1801" w:firstLine="414"/>
        <w:spacing w:before="221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【解</w:t>
      </w:r>
      <w:r>
        <w:rPr>
          <w:rFonts w:ascii="SimSun" w:hAnsi="SimSun" w:eastAsia="SimSun" w:cs="SimSun"/>
          <w:sz w:val="20"/>
          <w:szCs w:val="20"/>
          <w:spacing w:val="8"/>
        </w:rPr>
        <w:t>析</w:t>
      </w:r>
      <w:r>
        <w:rPr>
          <w:rFonts w:ascii="SimSun" w:hAnsi="SimSun" w:eastAsia="SimSun" w:cs="SimSun"/>
          <w:sz w:val="20"/>
          <w:szCs w:val="20"/>
          <w:spacing w:val="7"/>
        </w:rPr>
        <w:t>】作业人员不得利用卷扬机上下桩孔，施工现场应配备气体浓度检测仪器，进入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桩孔前应先通风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1</w:t>
      </w:r>
      <w:r>
        <w:rPr>
          <w:rFonts w:ascii="SimSun" w:hAnsi="SimSun" w:eastAsia="SimSun" w:cs="SimSun"/>
          <w:sz w:val="20"/>
          <w:szCs w:val="20"/>
        </w:rPr>
        <w:t>5min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以上。</w:t>
      </w:r>
    </w:p>
    <w:p>
      <w:pPr>
        <w:ind w:left="444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  <w:position w:val="20"/>
        </w:rPr>
        <w:t>2</w:t>
      </w:r>
      <w:r>
        <w:rPr>
          <w:rFonts w:ascii="SimSun" w:hAnsi="SimSun" w:eastAsia="SimSun" w:cs="SimSun"/>
          <w:sz w:val="20"/>
          <w:szCs w:val="20"/>
          <w:spacing w:val="12"/>
          <w:position w:val="20"/>
        </w:rPr>
        <w:t>7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.隧道发生衬砌裂缝的原因主要有(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7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围岩压力不均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.衬砌背后局部空洞</w:t>
      </w:r>
    </w:p>
    <w:p>
      <w:pPr>
        <w:ind w:left="440"/>
        <w:spacing w:before="198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衬砌厚度严重不足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.蜂窝麻面</w:t>
      </w:r>
    </w:p>
    <w:p>
      <w:pPr>
        <w:ind w:left="439"/>
        <w:spacing w:before="200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.模板表面凹凸不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平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【答案】</w:t>
      </w:r>
      <w:r>
        <w:rPr>
          <w:rFonts w:ascii="SimSun" w:hAnsi="SimSun" w:eastAsia="SimSun" w:cs="SimSun"/>
          <w:sz w:val="20"/>
          <w:szCs w:val="20"/>
        </w:rPr>
        <w:t>ABC</w:t>
      </w:r>
    </w:p>
    <w:p>
      <w:pPr>
        <w:ind w:left="25" w:right="1801" w:firstLine="411"/>
        <w:spacing w:before="221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【解</w:t>
      </w:r>
      <w:r>
        <w:rPr>
          <w:rFonts w:ascii="SimSun" w:hAnsi="SimSun" w:eastAsia="SimSun" w:cs="SimSun"/>
          <w:sz w:val="20"/>
          <w:szCs w:val="20"/>
          <w:spacing w:val="8"/>
        </w:rPr>
        <w:t>析</w:t>
      </w:r>
      <w:r>
        <w:rPr>
          <w:rFonts w:ascii="SimSun" w:hAnsi="SimSun" w:eastAsia="SimSun" w:cs="SimSun"/>
          <w:sz w:val="20"/>
          <w:szCs w:val="20"/>
          <w:spacing w:val="7"/>
        </w:rPr>
        <w:t>】隧道衬砌裂缝病害的原因：围岩压力不均、衬砌背后局部空洞、衬砌厚度严重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不足、混凝土收缩、不均匀沉降、施工管理</w:t>
      </w:r>
      <w:r>
        <w:rPr>
          <w:rFonts w:ascii="SimSun" w:hAnsi="SimSun" w:eastAsia="SimSun" w:cs="SimSun"/>
          <w:sz w:val="20"/>
          <w:szCs w:val="20"/>
          <w:spacing w:val="6"/>
        </w:rPr>
        <w:t>。</w:t>
      </w:r>
    </w:p>
    <w:p>
      <w:pPr>
        <w:ind w:left="444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28.</w:t>
      </w:r>
      <w:r>
        <w:rPr>
          <w:rFonts w:ascii="SimSun" w:hAnsi="SimSun" w:eastAsia="SimSun" w:cs="SimSun"/>
          <w:sz w:val="20"/>
          <w:szCs w:val="20"/>
        </w:rPr>
        <w:t>ETC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入口车道的配备设备有(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>。</w:t>
      </w:r>
    </w:p>
    <w:p>
      <w:pPr>
        <w:ind w:left="435"/>
        <w:spacing w:before="222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车道控制器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.车载单元</w:t>
      </w:r>
    </w:p>
    <w:p>
      <w:pPr>
        <w:ind w:left="440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.</w:t>
      </w:r>
      <w:r>
        <w:rPr>
          <w:rFonts w:ascii="SimSun" w:hAnsi="SimSun" w:eastAsia="SimSun" w:cs="SimSun"/>
          <w:sz w:val="20"/>
          <w:szCs w:val="20"/>
        </w:rPr>
        <w:t>RSU</w:t>
      </w:r>
      <w:r>
        <w:rPr>
          <w:rFonts w:ascii="SimSun" w:hAnsi="SimSun" w:eastAsia="SimSun" w:cs="SimSun"/>
          <w:sz w:val="20"/>
          <w:szCs w:val="20"/>
          <w:spacing w:val="2"/>
        </w:rPr>
        <w:t>(路侧单元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1"/>
        </w:rPr>
        <w:t>.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自动栏杆</w:t>
      </w:r>
    </w:p>
    <w:p>
      <w:pPr>
        <w:ind w:left="439"/>
        <w:spacing w:before="222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车辆检测器</w:t>
      </w:r>
    </w:p>
    <w:p>
      <w:pPr>
        <w:ind w:left="436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【</w:t>
      </w:r>
      <w:r>
        <w:rPr>
          <w:rFonts w:ascii="SimSun" w:hAnsi="SimSun" w:eastAsia="SimSun" w:cs="SimSun"/>
          <w:sz w:val="20"/>
          <w:szCs w:val="20"/>
          <w:spacing w:val="14"/>
        </w:rPr>
        <w:t>答案】</w:t>
      </w:r>
      <w:r>
        <w:rPr>
          <w:rFonts w:ascii="SimSun" w:hAnsi="SimSun" w:eastAsia="SimSun" w:cs="SimSun"/>
          <w:sz w:val="20"/>
          <w:szCs w:val="20"/>
        </w:rPr>
        <w:t>ACDE</w:t>
      </w:r>
    </w:p>
    <w:p>
      <w:pPr>
        <w:ind w:left="23" w:right="1747" w:firstLine="413"/>
        <w:spacing w:before="222" w:line="43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【解析】</w:t>
      </w:r>
      <w:r>
        <w:rPr>
          <w:rFonts w:ascii="SimSun" w:hAnsi="SimSun" w:eastAsia="SimSun" w:cs="SimSun"/>
          <w:sz w:val="20"/>
          <w:szCs w:val="20"/>
        </w:rPr>
        <w:t>ETC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车道</w:t>
      </w:r>
      <w:r>
        <w:rPr>
          <w:rFonts w:ascii="SimSun" w:hAnsi="SimSun" w:eastAsia="SimSun" w:cs="SimSun"/>
          <w:sz w:val="20"/>
          <w:szCs w:val="20"/>
          <w:spacing w:val="3"/>
        </w:rPr>
        <w:t>分为入口车道和岀口车道。入口车道和岀口车道配置的设备基本一致，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主</w:t>
      </w:r>
      <w:r>
        <w:rPr>
          <w:rFonts w:ascii="SimSun" w:hAnsi="SimSun" w:eastAsia="SimSun" w:cs="SimSun"/>
          <w:sz w:val="20"/>
          <w:szCs w:val="20"/>
          <w:spacing w:val="7"/>
        </w:rPr>
        <w:t>要由车道控制器、</w:t>
      </w:r>
      <w:r>
        <w:rPr>
          <w:rFonts w:ascii="SimSun" w:hAnsi="SimSun" w:eastAsia="SimSun" w:cs="SimSun"/>
          <w:sz w:val="20"/>
          <w:szCs w:val="20"/>
        </w:rPr>
        <w:t>RSU</w:t>
      </w:r>
      <w:r>
        <w:rPr>
          <w:rFonts w:ascii="SimSun" w:hAnsi="SimSun" w:eastAsia="SimSun" w:cs="SimSun"/>
          <w:sz w:val="20"/>
          <w:szCs w:val="20"/>
          <w:spacing w:val="7"/>
        </w:rPr>
        <w:t>(路侧单元)、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自动栏杆、报警设备、信息显示屏、雨棚信号灯、车</w:t>
      </w:r>
    </w:p>
    <w:p>
      <w:pPr>
        <w:sectPr>
          <w:pgSz w:w="11906" w:h="16839"/>
          <w:pgMar w:top="400" w:right="0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道</w:t>
      </w:r>
      <w:r>
        <w:rPr>
          <w:rFonts w:ascii="SimSun" w:hAnsi="SimSun" w:eastAsia="SimSun" w:cs="SimSun"/>
          <w:sz w:val="20"/>
          <w:szCs w:val="20"/>
          <w:spacing w:val="9"/>
        </w:rPr>
        <w:t>信号灯、车辆检测器及车道摄像机等组成。</w:t>
      </w:r>
    </w:p>
    <w:p>
      <w:pPr>
        <w:ind w:left="444"/>
        <w:spacing w:before="220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>9.关于分包合同管理正确的有(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)。</w:t>
      </w:r>
    </w:p>
    <w:p>
      <w:pPr>
        <w:ind w:left="435"/>
        <w:spacing w:before="21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.发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包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人对分包合同的管理主要表现为对分包工程的批准</w:t>
      </w:r>
    </w:p>
    <w:p>
      <w:pPr>
        <w:ind w:left="43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.监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理工程师与承包人和分包人均有监理与被监理的关系</w:t>
      </w:r>
    </w:p>
    <w:p>
      <w:pPr>
        <w:ind w:left="440"/>
        <w:spacing w:before="197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6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承包人对分包人具有全面管理责任</w:t>
      </w:r>
    </w:p>
    <w:p>
      <w:pPr>
        <w:ind w:left="438"/>
        <w:spacing w:before="19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特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殊情况下发包人可以向分包人直接付款</w:t>
      </w:r>
    </w:p>
    <w:p>
      <w:pPr>
        <w:ind w:left="439"/>
        <w:spacing w:before="198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7"/>
          <w:position w:val="1"/>
        </w:rPr>
        <w:t>分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包人可以按责任划分向承包人和监理工程师提出索赔要求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【答案</w:t>
      </w:r>
      <w:r>
        <w:rPr>
          <w:rFonts w:ascii="SimSun" w:hAnsi="SimSun" w:eastAsia="SimSun" w:cs="SimSun"/>
          <w:sz w:val="20"/>
          <w:szCs w:val="20"/>
          <w:spacing w:val="11"/>
        </w:rPr>
        <w:t>】</w:t>
      </w:r>
      <w:r>
        <w:rPr>
          <w:rFonts w:ascii="SimSun" w:hAnsi="SimSun" w:eastAsia="SimSun" w:cs="SimSun"/>
          <w:sz w:val="20"/>
          <w:szCs w:val="20"/>
        </w:rPr>
        <w:t>AC</w:t>
      </w:r>
    </w:p>
    <w:p>
      <w:pPr>
        <w:ind w:left="21" w:right="1801" w:firstLine="415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【解</w:t>
      </w:r>
      <w:r>
        <w:rPr>
          <w:rFonts w:ascii="SimSun" w:hAnsi="SimSun" w:eastAsia="SimSun" w:cs="SimSun"/>
          <w:sz w:val="20"/>
          <w:szCs w:val="20"/>
          <w:spacing w:val="8"/>
        </w:rPr>
        <w:t>析</w:t>
      </w:r>
      <w:r>
        <w:rPr>
          <w:rFonts w:ascii="SimSun" w:hAnsi="SimSun" w:eastAsia="SimSun" w:cs="SimSun"/>
          <w:sz w:val="20"/>
          <w:szCs w:val="20"/>
          <w:spacing w:val="7"/>
        </w:rPr>
        <w:t>】监理工程师只与承包人有监理与被监理的关系。分包人人不能直接向监理工程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师提</w:t>
      </w:r>
      <w:r>
        <w:rPr>
          <w:rFonts w:ascii="SimSun" w:hAnsi="SimSun" w:eastAsia="SimSun" w:cs="SimSun"/>
          <w:sz w:val="20"/>
          <w:szCs w:val="20"/>
          <w:spacing w:val="9"/>
        </w:rPr>
        <w:t>出</w:t>
      </w:r>
      <w:r>
        <w:rPr>
          <w:rFonts w:ascii="SimSun" w:hAnsi="SimSun" w:eastAsia="SimSun" w:cs="SimSun"/>
          <w:sz w:val="20"/>
          <w:szCs w:val="20"/>
          <w:spacing w:val="7"/>
        </w:rPr>
        <w:t>支付要求，必须通过承包人。发包人也不能直接向分包人付款，也必须承包人。分包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合同</w:t>
      </w:r>
      <w:r>
        <w:rPr>
          <w:rFonts w:ascii="SimSun" w:hAnsi="SimSun" w:eastAsia="SimSun" w:cs="SimSun"/>
          <w:sz w:val="20"/>
          <w:szCs w:val="20"/>
          <w:spacing w:val="9"/>
        </w:rPr>
        <w:t>履</w:t>
      </w:r>
      <w:r>
        <w:rPr>
          <w:rFonts w:ascii="SimSun" w:hAnsi="SimSun" w:eastAsia="SimSun" w:cs="SimSun"/>
          <w:sz w:val="20"/>
          <w:szCs w:val="20"/>
          <w:spacing w:val="7"/>
        </w:rPr>
        <w:t>行过程中，当分包人认为自己的合法权益受到损害，无论时间起因于发包人或监理工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程</w:t>
      </w:r>
      <w:r>
        <w:rPr>
          <w:rFonts w:ascii="SimSun" w:hAnsi="SimSun" w:eastAsia="SimSun" w:cs="SimSun"/>
          <w:sz w:val="20"/>
          <w:szCs w:val="20"/>
          <w:spacing w:val="9"/>
        </w:rPr>
        <w:t>师，还是承包人的责任，他都只能向承包人提出索赔要求。</w:t>
      </w:r>
    </w:p>
    <w:p>
      <w:pPr>
        <w:ind w:left="446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20"/>
        </w:rPr>
        <w:t>30.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根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据《公路工程建设项目概算预算编制办法》，属于施工场地建设费的有(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)。</w:t>
      </w:r>
    </w:p>
    <w:p>
      <w:pPr>
        <w:ind w:left="435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场区平整、场地硬化</w:t>
      </w:r>
    </w:p>
    <w:p>
      <w:pPr>
        <w:ind w:left="437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17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场区范围内临时用水支管修建费</w:t>
      </w:r>
    </w:p>
    <w:p>
      <w:pPr>
        <w:ind w:left="440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6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红线范围内进出场临时便道修建费</w:t>
      </w:r>
    </w:p>
    <w:p>
      <w:pPr>
        <w:ind w:left="438"/>
        <w:spacing w:before="199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D</w:t>
      </w: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17"/>
          <w:position w:val="20"/>
        </w:rPr>
        <w:t>工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地实验室所发生的属于固定资产的试验设备租赁费</w:t>
      </w:r>
    </w:p>
    <w:p>
      <w:pPr>
        <w:ind w:left="439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E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施工扬尘污染防治措施费</w:t>
      </w:r>
    </w:p>
    <w:p>
      <w:pPr>
        <w:ind w:left="436"/>
        <w:spacing w:before="19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【</w:t>
      </w:r>
      <w:r>
        <w:rPr>
          <w:rFonts w:ascii="SimSun" w:hAnsi="SimSun" w:eastAsia="SimSun" w:cs="SimSun"/>
          <w:sz w:val="20"/>
          <w:szCs w:val="20"/>
          <w:spacing w:val="14"/>
        </w:rPr>
        <w:t>答案】</w:t>
      </w:r>
      <w:r>
        <w:rPr>
          <w:rFonts w:ascii="SimSun" w:hAnsi="SimSun" w:eastAsia="SimSun" w:cs="SimSun"/>
          <w:sz w:val="20"/>
          <w:szCs w:val="20"/>
        </w:rPr>
        <w:t>ABDE</w:t>
      </w:r>
    </w:p>
    <w:p>
      <w:pPr>
        <w:ind w:left="21" w:right="1731" w:firstLine="415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【解析】施工场地建设费。按照工地建设标准化要求进行承包人驻地、工地实验室建设</w:t>
      </w:r>
      <w:r>
        <w:rPr>
          <w:rFonts w:ascii="SimSun" w:hAnsi="SimSun" w:eastAsia="SimSun" w:cs="SimSun"/>
          <w:sz w:val="20"/>
          <w:szCs w:val="20"/>
        </w:rPr>
        <w:t>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办公、</w:t>
      </w:r>
      <w:r>
        <w:rPr>
          <w:rFonts w:ascii="SimSun" w:hAnsi="SimSun" w:eastAsia="SimSun" w:cs="SimSun"/>
          <w:sz w:val="20"/>
          <w:szCs w:val="20"/>
          <w:spacing w:val="9"/>
        </w:rPr>
        <w:t>生活居住房屋和生产用房屋等费用;场地平整、场地硬化、排水、绿化、标志、污水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处理</w:t>
      </w:r>
      <w:r>
        <w:rPr>
          <w:rFonts w:ascii="SimSun" w:hAnsi="SimSun" w:eastAsia="SimSun" w:cs="SimSun"/>
          <w:sz w:val="20"/>
          <w:szCs w:val="20"/>
          <w:spacing w:val="9"/>
        </w:rPr>
        <w:t>设</w:t>
      </w:r>
      <w:r>
        <w:rPr>
          <w:rFonts w:ascii="SimSun" w:hAnsi="SimSun" w:eastAsia="SimSun" w:cs="SimSun"/>
          <w:sz w:val="20"/>
          <w:szCs w:val="20"/>
          <w:spacing w:val="7"/>
        </w:rPr>
        <w:t>施、围墙隔离设施等费用，以及以上范围内各种临时工作便道、人行便道，工地临时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用</w:t>
      </w:r>
      <w:r>
        <w:rPr>
          <w:rFonts w:ascii="SimSun" w:hAnsi="SimSun" w:eastAsia="SimSun" w:cs="SimSun"/>
          <w:sz w:val="20"/>
          <w:szCs w:val="20"/>
          <w:spacing w:val="4"/>
        </w:rPr>
        <w:t>水、用电的水管支管和电线支线，临时构筑物、其他小型临时设施等的塔设或租赁、维修、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拆除及</w:t>
      </w:r>
      <w:r>
        <w:rPr>
          <w:rFonts w:ascii="SimSun" w:hAnsi="SimSun" w:eastAsia="SimSun" w:cs="SimSun"/>
          <w:sz w:val="20"/>
          <w:szCs w:val="20"/>
          <w:spacing w:val="9"/>
        </w:rPr>
        <w:t>清理的费用;但不包括红线范围内贯通便道、进出场的临时便道、保通便道。工地实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验室</w:t>
      </w:r>
      <w:r>
        <w:rPr>
          <w:rFonts w:ascii="SimSun" w:hAnsi="SimSun" w:eastAsia="SimSun" w:cs="SimSun"/>
          <w:sz w:val="20"/>
          <w:szCs w:val="20"/>
          <w:spacing w:val="9"/>
        </w:rPr>
        <w:t>所</w:t>
      </w:r>
      <w:r>
        <w:rPr>
          <w:rFonts w:ascii="SimSun" w:hAnsi="SimSun" w:eastAsia="SimSun" w:cs="SimSun"/>
          <w:sz w:val="20"/>
          <w:szCs w:val="20"/>
          <w:spacing w:val="7"/>
        </w:rPr>
        <w:t>发生的属于固定资产的试验设备和仪器等折旧、维修或租赁费用以及施工扬尘污染防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治</w:t>
      </w:r>
      <w:r>
        <w:rPr>
          <w:rFonts w:ascii="SimSun" w:hAnsi="SimSun" w:eastAsia="SimSun" w:cs="SimSun"/>
          <w:sz w:val="20"/>
          <w:szCs w:val="20"/>
          <w:spacing w:val="9"/>
        </w:rPr>
        <w:t>措施费和文明施工、职工健康生活的费用。</w:t>
      </w:r>
    </w:p>
    <w:p>
      <w:pPr>
        <w:ind w:left="442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三、实务</w:t>
      </w:r>
      <w:r>
        <w:rPr>
          <w:rFonts w:ascii="SimSun" w:hAnsi="SimSun" w:eastAsia="SimSun" w:cs="SimSun"/>
          <w:sz w:val="20"/>
          <w:szCs w:val="20"/>
          <w:spacing w:val="-10"/>
        </w:rPr>
        <w:t>操</w:t>
      </w:r>
      <w:r>
        <w:rPr>
          <w:rFonts w:ascii="SimSun" w:hAnsi="SimSun" w:eastAsia="SimSun" w:cs="SimSun"/>
          <w:sz w:val="20"/>
          <w:szCs w:val="20"/>
          <w:spacing w:val="-6"/>
        </w:rPr>
        <w:t>作和案例分析题(共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5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题，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(一)、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(二)、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(三)题各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20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分，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(四)、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(五)题各</w:t>
      </w:r>
    </w:p>
    <w:p>
      <w:pPr>
        <w:ind w:left="26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3</w:t>
      </w:r>
      <w:r>
        <w:rPr>
          <w:rFonts w:ascii="SimSun" w:hAnsi="SimSun" w:eastAsia="SimSun" w:cs="SimSun"/>
          <w:sz w:val="20"/>
          <w:szCs w:val="20"/>
          <w:spacing w:val="-7"/>
        </w:rPr>
        <w:t>0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分)</w:t>
      </w:r>
    </w:p>
    <w:p>
      <w:pPr>
        <w:ind w:left="443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案</w:t>
      </w:r>
      <w:r>
        <w:rPr>
          <w:rFonts w:ascii="SimSun" w:hAnsi="SimSun" w:eastAsia="SimSun" w:cs="SimSun"/>
          <w:sz w:val="20"/>
          <w:szCs w:val="20"/>
          <w:spacing w:val="6"/>
        </w:rPr>
        <w:t>例一</w:t>
      </w:r>
    </w:p>
    <w:p>
      <w:pPr>
        <w:ind w:left="436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【背景资料】</w:t>
      </w:r>
    </w:p>
    <w:p>
      <w:pPr>
        <w:sectPr>
          <w:pgSz w:w="11906" w:h="16839"/>
          <w:pgMar w:top="400" w:right="0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18" w:right="1801" w:firstLine="423"/>
        <w:spacing w:before="65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2"/>
        </w:rPr>
        <w:t>某</w:t>
      </w:r>
      <w:r>
        <w:rPr>
          <w:rFonts w:ascii="SimSun" w:hAnsi="SimSun" w:eastAsia="SimSun" w:cs="SimSun"/>
          <w:sz w:val="20"/>
          <w:szCs w:val="20"/>
          <w:spacing w:val="18"/>
        </w:rPr>
        <w:t>施</w:t>
      </w:r>
      <w:r>
        <w:rPr>
          <w:rFonts w:ascii="SimSun" w:hAnsi="SimSun" w:eastAsia="SimSun" w:cs="SimSun"/>
          <w:sz w:val="20"/>
          <w:szCs w:val="20"/>
          <w:spacing w:val="11"/>
        </w:rPr>
        <w:t>工单位承建一分离式双向六车道高速公路山岭隧道工程，其起讫桩号为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11"/>
        </w:rPr>
        <w:t>19+720~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1"/>
        </w:rPr>
        <w:t>21+450，全长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1730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1"/>
        </w:rPr>
        <w:t>。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隧道两端洞口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100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范围内为偏压浅埋</w:t>
      </w:r>
      <w:r>
        <w:rPr>
          <w:rFonts w:ascii="SimSun" w:hAnsi="SimSun" w:eastAsia="SimSun" w:cs="SimSun"/>
          <w:sz w:val="20"/>
          <w:szCs w:val="20"/>
        </w:rPr>
        <w:t>段，其围岩级别为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V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级。隧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道洞口开</w:t>
      </w:r>
      <w:r>
        <w:rPr>
          <w:rFonts w:ascii="SimSun" w:hAnsi="SimSun" w:eastAsia="SimSun" w:cs="SimSun"/>
          <w:sz w:val="20"/>
          <w:szCs w:val="20"/>
          <w:spacing w:val="11"/>
        </w:rPr>
        <w:t>挖</w:t>
      </w:r>
      <w:r>
        <w:rPr>
          <w:rFonts w:ascii="SimSun" w:hAnsi="SimSun" w:eastAsia="SimSun" w:cs="SimSun"/>
          <w:sz w:val="20"/>
          <w:szCs w:val="20"/>
          <w:spacing w:val="6"/>
        </w:rPr>
        <w:t>断面宽度为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13.5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>，左右洞口中心线间距为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50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>。隧道左右洞地质情况相同。隧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道最大埋深</w:t>
      </w:r>
      <w:r>
        <w:rPr>
          <w:rFonts w:ascii="SimSun" w:hAnsi="SimSun" w:eastAsia="SimSun" w:cs="SimSun"/>
          <w:sz w:val="20"/>
          <w:szCs w:val="20"/>
          <w:spacing w:val="7"/>
        </w:rPr>
        <w:t>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80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>,隧道纵断面示意图如图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所示。该隧道设计支护结构为复合式衬砌(即初</w:t>
      </w:r>
    </w:p>
    <w:p>
      <w:pPr>
        <w:ind w:left="24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期</w:t>
      </w:r>
      <w:r>
        <w:rPr>
          <w:rFonts w:ascii="SimSun" w:hAnsi="SimSun" w:eastAsia="SimSun" w:cs="SimSun"/>
          <w:sz w:val="20"/>
          <w:szCs w:val="20"/>
          <w:spacing w:val="8"/>
        </w:rPr>
        <w:t>支</w:t>
      </w:r>
      <w:r>
        <w:rPr>
          <w:rFonts w:ascii="SimSun" w:hAnsi="SimSun" w:eastAsia="SimSun" w:cs="SimSun"/>
          <w:sz w:val="20"/>
          <w:szCs w:val="20"/>
          <w:spacing w:val="7"/>
        </w:rPr>
        <w:t>护+混凝土二次衬砌)。</w:t>
      </w:r>
    </w:p>
    <w:p>
      <w:pPr>
        <w:ind w:firstLine="434"/>
        <w:spacing w:before="193" w:line="2294" w:lineRule="exact"/>
        <w:textAlignment w:val="center"/>
        <w:rPr/>
      </w:pPr>
      <w:r>
        <w:drawing>
          <wp:inline distT="0" distB="0" distL="0" distR="0">
            <wp:extent cx="6096000" cy="1456943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6000" cy="145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34"/>
        <w:spacing w:before="151" w:line="4891" w:lineRule="exact"/>
        <w:textAlignment w:val="center"/>
        <w:rPr/>
      </w:pPr>
      <w:r>
        <w:drawing>
          <wp:inline distT="0" distB="0" distL="0" distR="0">
            <wp:extent cx="6096000" cy="310591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6000" cy="310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" w:right="1801" w:firstLine="438"/>
        <w:spacing w:before="179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围</w:t>
      </w:r>
      <w:r>
        <w:rPr>
          <w:rFonts w:ascii="SimSun" w:hAnsi="SimSun" w:eastAsia="SimSun" w:cs="SimSun"/>
          <w:sz w:val="20"/>
          <w:szCs w:val="20"/>
          <w:spacing w:val="12"/>
        </w:rPr>
        <w:t>岩特性强风化灰质泥岩，岩质较软，岩体较破碎~破碎，夹层有黏性土，稍湿~潮湿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的角砾石，</w:t>
      </w:r>
      <w:r>
        <w:rPr>
          <w:rFonts w:ascii="SimSun" w:hAnsi="SimSun" w:eastAsia="SimSun" w:cs="SimSun"/>
          <w:sz w:val="20"/>
          <w:szCs w:val="20"/>
        </w:rPr>
        <w:t>BQ</w:t>
      </w:r>
      <w:r>
        <w:rPr>
          <w:rFonts w:ascii="SimSun" w:hAnsi="SimSun" w:eastAsia="SimSun" w:cs="SimSun"/>
          <w:sz w:val="20"/>
          <w:szCs w:val="20"/>
          <w:spacing w:val="9"/>
        </w:rPr>
        <w:t>&lt;250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中风化泥灰岩，岩质较坚硬，裂隙发育岩体破碎。</w:t>
      </w:r>
      <w:r>
        <w:rPr>
          <w:rFonts w:ascii="SimSun" w:hAnsi="SimSun" w:eastAsia="SimSun" w:cs="SimSun"/>
          <w:sz w:val="20"/>
          <w:szCs w:val="20"/>
        </w:rPr>
        <w:t>BQ</w:t>
      </w:r>
      <w:r>
        <w:rPr>
          <w:rFonts w:ascii="SimSun" w:hAnsi="SimSun" w:eastAsia="SimSun" w:cs="SimSun"/>
          <w:sz w:val="20"/>
          <w:szCs w:val="20"/>
          <w:spacing w:val="9"/>
        </w:rPr>
        <w:t>=251~350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中~弱</w:t>
      </w:r>
      <w:r>
        <w:rPr>
          <w:rFonts w:ascii="SimSun" w:hAnsi="SimSun" w:eastAsia="SimSun" w:cs="SimSun"/>
          <w:sz w:val="20"/>
          <w:szCs w:val="20"/>
        </w:rPr>
        <w:t>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化</w:t>
      </w:r>
      <w:r>
        <w:rPr>
          <w:rFonts w:ascii="SimSun" w:hAnsi="SimSun" w:eastAsia="SimSun" w:cs="SimSun"/>
          <w:sz w:val="20"/>
          <w:szCs w:val="20"/>
          <w:spacing w:val="9"/>
        </w:rPr>
        <w:t>灰岩，岩质坚硬，裂隙较发育，岩体较破碎，</w:t>
      </w:r>
      <w:r>
        <w:rPr>
          <w:rFonts w:ascii="SimSun" w:hAnsi="SimSun" w:eastAsia="SimSun" w:cs="SimSun"/>
          <w:sz w:val="20"/>
          <w:szCs w:val="20"/>
        </w:rPr>
        <w:t>BQ</w:t>
      </w:r>
      <w:r>
        <w:rPr>
          <w:rFonts w:ascii="SimSun" w:hAnsi="SimSun" w:eastAsia="SimSun" w:cs="SimSun"/>
          <w:sz w:val="20"/>
          <w:szCs w:val="20"/>
          <w:spacing w:val="9"/>
        </w:rPr>
        <w:t>=351~400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中风化泥灰岩，岩质较坚硬，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2"/>
        </w:rPr>
        <w:t>裂隙</w:t>
      </w:r>
      <w:r>
        <w:rPr>
          <w:rFonts w:ascii="SimSun" w:hAnsi="SimSun" w:eastAsia="SimSun" w:cs="SimSun"/>
          <w:sz w:val="20"/>
          <w:szCs w:val="20"/>
          <w:spacing w:val="12"/>
        </w:rPr>
        <w:t>发</w:t>
      </w:r>
      <w:r>
        <w:rPr>
          <w:rFonts w:ascii="SimSun" w:hAnsi="SimSun" w:eastAsia="SimSun" w:cs="SimSun"/>
          <w:sz w:val="20"/>
          <w:szCs w:val="20"/>
          <w:spacing w:val="11"/>
        </w:rPr>
        <w:t>育岩体破碎。</w:t>
      </w:r>
      <w:r>
        <w:rPr>
          <w:rFonts w:ascii="SimSun" w:hAnsi="SimSun" w:eastAsia="SimSun" w:cs="SimSun"/>
          <w:sz w:val="20"/>
          <w:szCs w:val="20"/>
        </w:rPr>
        <w:t>BQ</w:t>
      </w:r>
      <w:r>
        <w:rPr>
          <w:rFonts w:ascii="SimSun" w:hAnsi="SimSun" w:eastAsia="SimSun" w:cs="SimSun"/>
          <w:sz w:val="20"/>
          <w:szCs w:val="20"/>
          <w:spacing w:val="11"/>
        </w:rPr>
        <w:t>=251~350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强风化灰质泥岩，岩质较软，岩体较破碎~破碎，夹层有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3"/>
        </w:rPr>
        <w:t>黏</w:t>
      </w:r>
      <w:r>
        <w:rPr>
          <w:rFonts w:ascii="SimSun" w:hAnsi="SimSun" w:eastAsia="SimSun" w:cs="SimSun"/>
          <w:sz w:val="20"/>
          <w:szCs w:val="20"/>
          <w:spacing w:val="14"/>
        </w:rPr>
        <w:t>性土，稍湿~潮湿的角砾石，</w:t>
      </w:r>
      <w:r>
        <w:rPr>
          <w:rFonts w:ascii="SimSun" w:hAnsi="SimSun" w:eastAsia="SimSun" w:cs="SimSun"/>
          <w:sz w:val="20"/>
          <w:szCs w:val="20"/>
        </w:rPr>
        <w:t>BQ</w:t>
      </w:r>
      <w:r>
        <w:rPr>
          <w:rFonts w:ascii="SimSun" w:hAnsi="SimSun" w:eastAsia="SimSun" w:cs="SimSun"/>
          <w:sz w:val="20"/>
          <w:szCs w:val="20"/>
          <w:spacing w:val="14"/>
        </w:rPr>
        <w:t>&lt;250</w:t>
      </w:r>
    </w:p>
    <w:p>
      <w:pPr>
        <w:ind w:left="443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长</w:t>
      </w:r>
      <w:r>
        <w:rPr>
          <w:rFonts w:ascii="SimSun" w:hAnsi="SimSun" w:eastAsia="SimSun" w:cs="SimSun"/>
          <w:sz w:val="20"/>
          <w:szCs w:val="20"/>
          <w:spacing w:val="5"/>
        </w:rPr>
        <w:t>度(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5"/>
        </w:rPr>
        <w:t>)100410740380100</w:t>
      </w:r>
    </w:p>
    <w:p>
      <w:pPr>
        <w:ind w:left="462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图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隧道纵断面示</w:t>
      </w:r>
      <w:r>
        <w:rPr>
          <w:rFonts w:ascii="SimSun" w:hAnsi="SimSun" w:eastAsia="SimSun" w:cs="SimSun"/>
          <w:sz w:val="20"/>
          <w:szCs w:val="20"/>
          <w:spacing w:val="1"/>
        </w:rPr>
        <w:t>意</w:t>
      </w:r>
      <w:r>
        <w:rPr>
          <w:rFonts w:ascii="SimSun" w:hAnsi="SimSun" w:eastAsia="SimSun" w:cs="SimSun"/>
          <w:sz w:val="20"/>
          <w:szCs w:val="20"/>
        </w:rPr>
        <w:t>图</w:t>
      </w:r>
    </w:p>
    <w:p>
      <w:pPr>
        <w:ind w:left="22" w:right="1801" w:firstLine="420"/>
        <w:spacing w:before="221" w:line="43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开</w:t>
      </w:r>
      <w:r>
        <w:rPr>
          <w:rFonts w:ascii="SimSun" w:hAnsi="SimSun" w:eastAsia="SimSun" w:cs="SimSun"/>
          <w:sz w:val="20"/>
          <w:szCs w:val="20"/>
          <w:spacing w:val="9"/>
        </w:rPr>
        <w:t>工</w:t>
      </w:r>
      <w:r>
        <w:rPr>
          <w:rFonts w:ascii="SimSun" w:hAnsi="SimSun" w:eastAsia="SimSun" w:cs="SimSun"/>
          <w:sz w:val="20"/>
          <w:szCs w:val="20"/>
          <w:spacing w:val="7"/>
        </w:rPr>
        <w:t>前，有关单位根据围岩特性对该隧道各段围岩的级别进行了核实，并计算了各级围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岩</w:t>
      </w:r>
      <w:r>
        <w:rPr>
          <w:rFonts w:ascii="SimSun" w:hAnsi="SimSun" w:eastAsia="SimSun" w:cs="SimSun"/>
          <w:sz w:val="20"/>
          <w:szCs w:val="20"/>
          <w:spacing w:val="8"/>
        </w:rPr>
        <w:t>段占全隧长的百分比。</w:t>
      </w:r>
    </w:p>
    <w:p>
      <w:pPr>
        <w:sectPr>
          <w:pgSz w:w="11906" w:h="16839"/>
          <w:pgMar w:top="400" w:right="0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44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在</w:t>
      </w:r>
      <w:r>
        <w:rPr>
          <w:rFonts w:ascii="SimSun" w:hAnsi="SimSun" w:eastAsia="SimSun" w:cs="SimSun"/>
          <w:sz w:val="20"/>
          <w:szCs w:val="20"/>
          <w:spacing w:val="13"/>
        </w:rPr>
        <w:t>隧</w:t>
      </w:r>
      <w:r>
        <w:rPr>
          <w:rFonts w:ascii="SimSun" w:hAnsi="SimSun" w:eastAsia="SimSun" w:cs="SimSun"/>
          <w:sz w:val="20"/>
          <w:szCs w:val="20"/>
          <w:spacing w:val="9"/>
        </w:rPr>
        <w:t>道施工过程中进行了安全质量检查，发现施工单位存在如下错误做法：</w:t>
      </w:r>
    </w:p>
    <w:p>
      <w:pPr>
        <w:ind w:left="441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  <w:position w:val="20"/>
        </w:rPr>
        <w:t>①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初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期支护施工过程中，喷射混凝土采用干喷工艺;</w:t>
      </w:r>
    </w:p>
    <w:p>
      <w:pPr>
        <w:ind w:left="440"/>
        <w:spacing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②</w:t>
      </w:r>
      <w:r>
        <w:rPr>
          <w:rFonts w:ascii="SimSun" w:hAnsi="SimSun" w:eastAsia="SimSun" w:cs="SimSun"/>
          <w:sz w:val="20"/>
          <w:szCs w:val="20"/>
          <w:spacing w:val="9"/>
        </w:rPr>
        <w:t>对于隧道底部超挖部分采用洞渣回填;</w:t>
      </w:r>
    </w:p>
    <w:p>
      <w:pPr>
        <w:ind w:left="440"/>
        <w:spacing w:before="22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③</w:t>
      </w:r>
      <w:r>
        <w:rPr>
          <w:rFonts w:ascii="SimSun" w:hAnsi="SimSun" w:eastAsia="SimSun" w:cs="SimSun"/>
          <w:sz w:val="20"/>
          <w:szCs w:val="20"/>
          <w:spacing w:val="7"/>
        </w:rPr>
        <w:t>仰拱和底板混凝土强度达到设计强度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75%，允许车辆通行;</w:t>
      </w:r>
    </w:p>
    <w:p>
      <w:pPr>
        <w:ind w:left="440"/>
        <w:spacing w:before="22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④</w:t>
      </w:r>
      <w:r>
        <w:rPr>
          <w:rFonts w:ascii="SimSun" w:hAnsi="SimSun" w:eastAsia="SimSun" w:cs="SimSun"/>
          <w:sz w:val="20"/>
          <w:szCs w:val="20"/>
          <w:spacing w:val="6"/>
        </w:rPr>
        <w:t>二次衬砌距Ⅳ级围岩掌子面的距离为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100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>。</w:t>
      </w:r>
    </w:p>
    <w:p>
      <w:pPr>
        <w:ind w:left="436"/>
        <w:spacing w:before="223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  <w:position w:val="20"/>
        </w:rPr>
        <w:t>【问题】</w:t>
      </w:r>
    </w:p>
    <w:p>
      <w:pPr>
        <w:ind w:left="45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该隧道是否属于小净距隧道?说明理由。</w:t>
      </w:r>
    </w:p>
    <w:p>
      <w:pPr>
        <w:ind w:left="25" w:right="1864" w:firstLine="419"/>
        <w:spacing w:before="198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2.写出图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中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BQ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的中文名称，判断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4"/>
        </w:rPr>
        <w:t>20+230~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4"/>
        </w:rPr>
        <w:t>20+970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段、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4"/>
        </w:rPr>
        <w:t>20+970~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4"/>
        </w:rPr>
        <w:t>21+350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段围</w:t>
      </w:r>
      <w:r>
        <w:rPr>
          <w:rFonts w:ascii="SimSun" w:hAnsi="SimSun" w:eastAsia="SimSun" w:cs="SimSun"/>
          <w:sz w:val="20"/>
          <w:szCs w:val="20"/>
          <w:spacing w:val="3"/>
        </w:rPr>
        <w:t>岩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级</w:t>
      </w:r>
      <w:r>
        <w:rPr>
          <w:rFonts w:ascii="SimSun" w:hAnsi="SimSun" w:eastAsia="SimSun" w:cs="SimSun"/>
          <w:sz w:val="20"/>
          <w:szCs w:val="20"/>
          <w:spacing w:val="7"/>
        </w:rPr>
        <w:t>别，计算Ⅳ</w:t>
      </w:r>
    </w:p>
    <w:p>
      <w:pPr>
        <w:ind w:left="445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20"/>
        </w:rPr>
        <w:t>级围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岩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>总长与全隧长度的百分比(小数点后保留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>1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>位)。</w:t>
      </w:r>
    </w:p>
    <w:p>
      <w:pPr>
        <w:ind w:left="446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逐条修改安全质量检查过程中发现的错误做法。</w:t>
      </w:r>
    </w:p>
    <w:p>
      <w:pPr>
        <w:ind w:left="23" w:right="1813" w:firstLine="418"/>
        <w:spacing w:before="199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4</w:t>
      </w:r>
      <w:r>
        <w:rPr>
          <w:rFonts w:ascii="SimSun" w:hAnsi="SimSun" w:eastAsia="SimSun" w:cs="SimSun"/>
          <w:sz w:val="20"/>
          <w:szCs w:val="20"/>
          <w:spacing w:val="9"/>
        </w:rPr>
        <w:t>.施工单位的错误做法中，哪两条属于重大安全事故隐患(用编号表示)?从单位和项目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两</w:t>
      </w:r>
      <w:r>
        <w:rPr>
          <w:rFonts w:ascii="SimSun" w:hAnsi="SimSun" w:eastAsia="SimSun" w:cs="SimSun"/>
          <w:sz w:val="20"/>
          <w:szCs w:val="20"/>
          <w:spacing w:val="9"/>
        </w:rPr>
        <w:t>个层次分别写出重大安全事故隐患排查冶理第一责任人。</w:t>
      </w:r>
    </w:p>
    <w:p>
      <w:pPr>
        <w:ind w:left="436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  <w:position w:val="20"/>
        </w:rPr>
        <w:t>【答案】</w:t>
      </w:r>
    </w:p>
    <w:p>
      <w:pPr>
        <w:ind w:left="45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.属于小净距隧道。</w:t>
      </w:r>
    </w:p>
    <w:p>
      <w:pPr>
        <w:ind w:left="444"/>
        <w:spacing w:before="198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理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由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：因围岩级别为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V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级，根据规范规定，</w:t>
      </w:r>
      <w:r>
        <w:rPr>
          <w:rFonts w:ascii="SimSun" w:hAnsi="SimSun" w:eastAsia="SimSun" w:cs="SimSun"/>
          <w:sz w:val="20"/>
          <w:szCs w:val="20"/>
          <w:position w:val="20"/>
        </w:rPr>
        <w:t>V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级围岩分离式独立双洞的最小净距为</w:t>
      </w:r>
    </w:p>
    <w:p>
      <w:pPr>
        <w:ind w:left="26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1"/>
        </w:rPr>
        <w:t>3.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5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=3.5×13.5</w:t>
      </w:r>
      <w:r>
        <w:rPr>
          <w:rFonts w:ascii="SimSun" w:hAnsi="SimSun" w:eastAsia="SimSun" w:cs="SimSun"/>
          <w:sz w:val="20"/>
          <w:szCs w:val="20"/>
          <w:position w:val="1"/>
        </w:rPr>
        <w:t>m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=47.25</w:t>
      </w:r>
      <w:r>
        <w:rPr>
          <w:rFonts w:ascii="SimSun" w:hAnsi="SimSun" w:eastAsia="SimSun" w:cs="SimSun"/>
          <w:sz w:val="20"/>
          <w:szCs w:val="20"/>
          <w:position w:val="1"/>
        </w:rPr>
        <w:t>m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&gt;(50-13.5)</w:t>
      </w:r>
      <w:r>
        <w:rPr>
          <w:rFonts w:ascii="SimSun" w:hAnsi="SimSun" w:eastAsia="SimSun" w:cs="SimSun"/>
          <w:sz w:val="20"/>
          <w:szCs w:val="20"/>
          <w:position w:val="1"/>
        </w:rPr>
        <w:t>m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=36.5</w:t>
      </w:r>
      <w:r>
        <w:rPr>
          <w:rFonts w:ascii="SimSun" w:hAnsi="SimSun" w:eastAsia="SimSun" w:cs="SimSun"/>
          <w:sz w:val="20"/>
          <w:szCs w:val="20"/>
          <w:position w:val="1"/>
        </w:rPr>
        <w:t>m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，所以属于小净距隧道。</w:t>
      </w:r>
    </w:p>
    <w:p>
      <w:pPr>
        <w:ind w:left="444"/>
        <w:spacing w:before="199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  <w:position w:val="20"/>
        </w:rPr>
        <w:t>2.</w:t>
      </w:r>
      <w:r>
        <w:rPr>
          <w:rFonts w:ascii="SimSun" w:hAnsi="SimSun" w:eastAsia="SimSun" w:cs="SimSun"/>
          <w:sz w:val="20"/>
          <w:szCs w:val="20"/>
          <w:spacing w:val="1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0"/>
        </w:rPr>
        <w:t>(1)</w:t>
      </w:r>
      <w:r>
        <w:rPr>
          <w:rFonts w:ascii="SimSun" w:hAnsi="SimSun" w:eastAsia="SimSun" w:cs="SimSun"/>
          <w:sz w:val="20"/>
          <w:szCs w:val="20"/>
          <w:position w:val="20"/>
        </w:rPr>
        <w:t>BQ</w:t>
      </w:r>
      <w:r>
        <w:rPr>
          <w:rFonts w:ascii="SimSun" w:hAnsi="SimSun" w:eastAsia="SimSun" w:cs="SimSun"/>
          <w:sz w:val="20"/>
          <w:szCs w:val="20"/>
          <w:spacing w:val="1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围岩基本质量指标。</w:t>
      </w:r>
    </w:p>
    <w:p>
      <w:pPr>
        <w:ind w:left="479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(2)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7"/>
        </w:rPr>
        <w:t>20+230~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7"/>
        </w:rPr>
        <w:t>20+970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段围岩级别为Ⅲ级</w:t>
      </w:r>
      <w:r>
        <w:rPr>
          <w:rFonts w:ascii="SimSun" w:hAnsi="SimSun" w:eastAsia="SimSun" w:cs="SimSun"/>
          <w:sz w:val="20"/>
          <w:szCs w:val="20"/>
          <w:spacing w:val="5"/>
        </w:rPr>
        <w:t>。</w:t>
      </w:r>
    </w:p>
    <w:p>
      <w:pPr>
        <w:ind w:left="438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9"/>
        </w:rPr>
        <w:t>20+970~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9"/>
        </w:rPr>
        <w:t>21+350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段围岩级别为Ⅳ级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479"/>
        <w:spacing w:before="220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20"/>
        </w:rPr>
        <w:t>(3)Ⅳ级围岩总长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与全隧长度的百分比：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(380+410)/1730×100%≈45.7%。</w:t>
      </w:r>
    </w:p>
    <w:p>
      <w:pPr>
        <w:ind w:left="446"/>
        <w:spacing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3.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①初期支护施工过程中，喷射混凝土采用湿喷工艺。</w:t>
      </w:r>
    </w:p>
    <w:p>
      <w:pPr>
        <w:ind w:left="440"/>
        <w:spacing w:before="200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②</w:t>
      </w:r>
      <w:r>
        <w:rPr>
          <w:rFonts w:ascii="SimSun" w:hAnsi="SimSun" w:eastAsia="SimSun" w:cs="SimSun"/>
          <w:sz w:val="20"/>
          <w:szCs w:val="20"/>
          <w:spacing w:val="10"/>
        </w:rPr>
        <w:t>对</w:t>
      </w:r>
      <w:r>
        <w:rPr>
          <w:rFonts w:ascii="SimSun" w:hAnsi="SimSun" w:eastAsia="SimSun" w:cs="SimSun"/>
          <w:sz w:val="20"/>
          <w:szCs w:val="20"/>
          <w:spacing w:val="9"/>
        </w:rPr>
        <w:t>于隧道底部超挖部分应采用与衬砌相同强度等级混凝土浇筑。</w:t>
      </w:r>
    </w:p>
    <w:p>
      <w:pPr>
        <w:ind w:left="440"/>
        <w:spacing w:before="22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③仰拱和底板混凝土强度达到设计强度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100%，允许车辆通行</w:t>
      </w:r>
      <w:r>
        <w:rPr>
          <w:rFonts w:ascii="SimSun" w:hAnsi="SimSun" w:eastAsia="SimSun" w:cs="SimSun"/>
          <w:sz w:val="20"/>
          <w:szCs w:val="20"/>
          <w:spacing w:val="1"/>
        </w:rPr>
        <w:t>。</w:t>
      </w:r>
    </w:p>
    <w:p>
      <w:pPr>
        <w:ind w:left="440"/>
        <w:spacing w:before="22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④二</w:t>
      </w:r>
      <w:r>
        <w:rPr>
          <w:rFonts w:ascii="SimSun" w:hAnsi="SimSun" w:eastAsia="SimSun" w:cs="SimSun"/>
          <w:sz w:val="20"/>
          <w:szCs w:val="20"/>
          <w:spacing w:val="6"/>
        </w:rPr>
        <w:t>次衬砌距Ⅳ级围岩掌子面的距离不大于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90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>。</w:t>
      </w:r>
    </w:p>
    <w:p>
      <w:pPr>
        <w:ind w:left="441"/>
        <w:spacing w:before="22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4</w:t>
      </w:r>
      <w:r>
        <w:rPr>
          <w:rFonts w:ascii="SimSun" w:hAnsi="SimSun" w:eastAsia="SimSun" w:cs="SimSun"/>
          <w:sz w:val="20"/>
          <w:szCs w:val="20"/>
          <w:spacing w:val="-7"/>
        </w:rPr>
        <w:t>.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(1)①④。</w:t>
      </w:r>
    </w:p>
    <w:p>
      <w:pPr>
        <w:ind w:left="479"/>
        <w:spacing w:before="224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20"/>
        </w:rPr>
        <w:t>(2)单位：施工单位法定代表人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;</w:t>
      </w:r>
    </w:p>
    <w:p>
      <w:pPr>
        <w:ind w:left="445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项</w:t>
      </w:r>
      <w:r>
        <w:rPr>
          <w:rFonts w:ascii="SimSun" w:hAnsi="SimSun" w:eastAsia="SimSun" w:cs="SimSun"/>
          <w:sz w:val="20"/>
          <w:szCs w:val="20"/>
          <w:spacing w:val="7"/>
        </w:rPr>
        <w:t>目：项目经理。</w:t>
      </w:r>
    </w:p>
    <w:p>
      <w:pPr>
        <w:ind w:left="443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案</w:t>
      </w:r>
      <w:r>
        <w:rPr>
          <w:rFonts w:ascii="SimSun" w:hAnsi="SimSun" w:eastAsia="SimSun" w:cs="SimSun"/>
          <w:sz w:val="20"/>
          <w:szCs w:val="20"/>
          <w:spacing w:val="6"/>
        </w:rPr>
        <w:t>例二</w:t>
      </w:r>
    </w:p>
    <w:p>
      <w:pPr>
        <w:ind w:left="436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【背景资料】</w:t>
      </w:r>
    </w:p>
    <w:p>
      <w:pPr>
        <w:sectPr>
          <w:pgSz w:w="11906" w:h="16839"/>
          <w:pgMar w:top="400" w:right="0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1" w:right="1731" w:firstLine="420"/>
        <w:spacing w:before="65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某桥上部</w:t>
      </w:r>
      <w:r>
        <w:rPr>
          <w:rFonts w:ascii="SimSun" w:hAnsi="SimSun" w:eastAsia="SimSun" w:cs="SimSun"/>
          <w:sz w:val="20"/>
          <w:szCs w:val="20"/>
          <w:spacing w:val="8"/>
        </w:rPr>
        <w:t>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3×25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预应力钢筋混凝土连续箱梁，下部为圆柱式墩，桩基础。桥面宽度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8.5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2"/>
        </w:rPr>
        <w:t>，桥面纵坡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3.5%，双向</w:t>
      </w:r>
      <w:r>
        <w:rPr>
          <w:rFonts w:ascii="SimSun" w:hAnsi="SimSun" w:eastAsia="SimSun" w:cs="SimSun"/>
          <w:sz w:val="20"/>
          <w:szCs w:val="20"/>
          <w:spacing w:val="1"/>
        </w:rPr>
        <w:t>横坡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1.5%，桥梁高度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24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1"/>
        </w:rPr>
        <w:t>。地基土层从上到下依次为杂填土、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砂岩。施工过程中发生了如下事件</w:t>
      </w:r>
      <w:r>
        <w:rPr>
          <w:rFonts w:ascii="SimSun" w:hAnsi="SimSun" w:eastAsia="SimSun" w:cs="SimSun"/>
          <w:sz w:val="20"/>
          <w:szCs w:val="20"/>
          <w:spacing w:val="6"/>
        </w:rPr>
        <w:t>：</w:t>
      </w:r>
    </w:p>
    <w:p>
      <w:pPr>
        <w:ind w:left="22" w:right="1801" w:firstLine="420"/>
        <w:spacing w:before="4" w:line="4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事件一</w:t>
      </w:r>
      <w:r>
        <w:rPr>
          <w:rFonts w:ascii="SimSun" w:hAnsi="SimSun" w:eastAsia="SimSun" w:cs="SimSun"/>
          <w:sz w:val="20"/>
          <w:szCs w:val="20"/>
          <w:spacing w:val="9"/>
        </w:rPr>
        <w:t>：项目经理部决定采用盘扣式支架搭设满堂支架浇筑连续箱梁，支架搭设高度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4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7"/>
        </w:rPr>
        <w:t>，宽度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9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7"/>
        </w:rPr>
        <w:t>，并按规定设置纵、横、平面斜杆，经支架设计验算确定了布置间距并委托第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三方</w:t>
      </w:r>
      <w:r>
        <w:rPr>
          <w:rFonts w:ascii="SimSun" w:hAnsi="SimSun" w:eastAsia="SimSun" w:cs="SimSun"/>
          <w:sz w:val="20"/>
          <w:szCs w:val="20"/>
          <w:spacing w:val="9"/>
        </w:rPr>
        <w:t>验</w:t>
      </w:r>
      <w:r>
        <w:rPr>
          <w:rFonts w:ascii="SimSun" w:hAnsi="SimSun" w:eastAsia="SimSun" w:cs="SimSun"/>
          <w:sz w:val="20"/>
          <w:szCs w:val="20"/>
          <w:spacing w:val="7"/>
        </w:rPr>
        <w:t>算。专项施工方案编制完成后，经项目总工程师签字并加盖项目经理部公章，报总监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理</w:t>
      </w:r>
      <w:r>
        <w:rPr>
          <w:rFonts w:ascii="SimSun" w:hAnsi="SimSun" w:eastAsia="SimSun" w:cs="SimSun"/>
          <w:sz w:val="20"/>
          <w:szCs w:val="20"/>
          <w:spacing w:val="9"/>
        </w:rPr>
        <w:t>工</w:t>
      </w:r>
      <w:r>
        <w:rPr>
          <w:rFonts w:ascii="SimSun" w:hAnsi="SimSun" w:eastAsia="SimSun" w:cs="SimSun"/>
          <w:sz w:val="20"/>
          <w:szCs w:val="20"/>
          <w:spacing w:val="8"/>
        </w:rPr>
        <w:t>程师签字盖章后即组织施工。</w:t>
      </w:r>
    </w:p>
    <w:p>
      <w:pPr>
        <w:ind w:left="21" w:right="1801" w:firstLine="420"/>
        <w:spacing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事</w:t>
      </w:r>
      <w:r>
        <w:rPr>
          <w:rFonts w:ascii="SimSun" w:hAnsi="SimSun" w:eastAsia="SimSun" w:cs="SimSun"/>
          <w:sz w:val="20"/>
          <w:szCs w:val="20"/>
          <w:spacing w:val="10"/>
        </w:rPr>
        <w:t>件</w:t>
      </w:r>
      <w:r>
        <w:rPr>
          <w:rFonts w:ascii="SimSun" w:hAnsi="SimSun" w:eastAsia="SimSun" w:cs="SimSun"/>
          <w:sz w:val="20"/>
          <w:szCs w:val="20"/>
          <w:spacing w:val="7"/>
        </w:rPr>
        <w:t>二：项目经理部按照专项施工方案完成地基处理、支架搭设、模板、钢筋和预应力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管道</w:t>
      </w:r>
      <w:r>
        <w:rPr>
          <w:rFonts w:ascii="SimSun" w:hAnsi="SimSun" w:eastAsia="SimSun" w:cs="SimSun"/>
          <w:sz w:val="20"/>
          <w:szCs w:val="20"/>
          <w:spacing w:val="9"/>
        </w:rPr>
        <w:t>安</w:t>
      </w:r>
      <w:r>
        <w:rPr>
          <w:rFonts w:ascii="SimSun" w:hAnsi="SimSun" w:eastAsia="SimSun" w:cs="SimSun"/>
          <w:sz w:val="20"/>
          <w:szCs w:val="20"/>
          <w:spacing w:val="7"/>
        </w:rPr>
        <w:t>装，经监理工程师现场对模板、钢筋和预应力管道检查验收后浇筑箱梁底板和腹板混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凝</w:t>
      </w:r>
      <w:r>
        <w:rPr>
          <w:rFonts w:ascii="SimSun" w:hAnsi="SimSun" w:eastAsia="SimSun" w:cs="SimSun"/>
          <w:sz w:val="20"/>
          <w:szCs w:val="20"/>
          <w:spacing w:val="3"/>
        </w:rPr>
        <w:t>土。</w:t>
      </w:r>
    </w:p>
    <w:p>
      <w:pPr>
        <w:ind w:left="22" w:right="1801" w:firstLine="420"/>
        <w:spacing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事</w:t>
      </w:r>
      <w:r>
        <w:rPr>
          <w:rFonts w:ascii="SimSun" w:hAnsi="SimSun" w:eastAsia="SimSun" w:cs="SimSun"/>
          <w:sz w:val="20"/>
          <w:szCs w:val="20"/>
          <w:spacing w:val="10"/>
        </w:rPr>
        <w:t>件</w:t>
      </w:r>
      <w:r>
        <w:rPr>
          <w:rFonts w:ascii="SimSun" w:hAnsi="SimSun" w:eastAsia="SimSun" w:cs="SimSun"/>
          <w:sz w:val="20"/>
          <w:szCs w:val="20"/>
          <w:spacing w:val="7"/>
        </w:rPr>
        <w:t>三：箱梁混凝土分两次浇筑，第一次浇筑底板和腹板，第二次浇筑顶板。第一次浇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筑混凝</w:t>
      </w:r>
      <w:r>
        <w:rPr>
          <w:rFonts w:ascii="SimSun" w:hAnsi="SimSun" w:eastAsia="SimSun" w:cs="SimSun"/>
          <w:sz w:val="20"/>
          <w:szCs w:val="20"/>
          <w:spacing w:val="6"/>
        </w:rPr>
        <w:t>土</w:t>
      </w:r>
      <w:r>
        <w:rPr>
          <w:rFonts w:ascii="SimSun" w:hAnsi="SimSun" w:eastAsia="SimSun" w:cs="SimSun"/>
          <w:sz w:val="20"/>
          <w:szCs w:val="20"/>
          <w:spacing w:val="5"/>
        </w:rPr>
        <w:t>时纵向由高处向低处浇筑，横向对称浇筑，气温最高达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32°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，经过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30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小时完成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混凝</w:t>
      </w:r>
      <w:r>
        <w:rPr>
          <w:rFonts w:ascii="SimSun" w:hAnsi="SimSun" w:eastAsia="SimSun" w:cs="SimSun"/>
          <w:sz w:val="20"/>
          <w:szCs w:val="20"/>
          <w:spacing w:val="8"/>
        </w:rPr>
        <w:t>土</w:t>
      </w:r>
      <w:r>
        <w:rPr>
          <w:rFonts w:ascii="SimSun" w:hAnsi="SimSun" w:eastAsia="SimSun" w:cs="SimSun"/>
          <w:sz w:val="20"/>
          <w:szCs w:val="20"/>
          <w:spacing w:val="7"/>
        </w:rPr>
        <w:t>浇筑。待第一次浇筑混凝土完成，开始洒水养护时发现，先浇筑部分混凝土顶面出现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裂缝。</w:t>
      </w:r>
    </w:p>
    <w:p>
      <w:pPr>
        <w:ind w:left="21" w:right="1801" w:firstLine="420"/>
        <w:spacing w:before="2" w:line="4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事件四</w:t>
      </w:r>
      <w:r>
        <w:rPr>
          <w:rFonts w:ascii="SimSun" w:hAnsi="SimSun" w:eastAsia="SimSun" w:cs="SimSun"/>
          <w:sz w:val="20"/>
          <w:szCs w:val="20"/>
          <w:spacing w:val="7"/>
        </w:rPr>
        <w:t>：</w:t>
      </w:r>
      <w:r>
        <w:rPr>
          <w:rFonts w:ascii="SimSun" w:hAnsi="SimSun" w:eastAsia="SimSun" w:cs="SimSun"/>
          <w:sz w:val="20"/>
          <w:szCs w:val="20"/>
          <w:spacing w:val="4"/>
        </w:rPr>
        <w:t>本桥箱梁为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40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混凝土，低松弛钢绞线，夹片式锚具。施工单位在张拉压浆过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程</w:t>
      </w:r>
      <w:r>
        <w:rPr>
          <w:rFonts w:ascii="SimSun" w:hAnsi="SimSun" w:eastAsia="SimSun" w:cs="SimSun"/>
          <w:sz w:val="20"/>
          <w:szCs w:val="20"/>
          <w:spacing w:val="8"/>
        </w:rPr>
        <w:t>中采取了如下做法：</w:t>
      </w:r>
    </w:p>
    <w:p>
      <w:pPr>
        <w:ind w:left="441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  <w:position w:val="20"/>
        </w:rPr>
        <w:t>①预应力张拉程</w:t>
      </w:r>
      <w:r>
        <w:rPr>
          <w:rFonts w:ascii="SimSun" w:hAnsi="SimSun" w:eastAsia="SimSun" w:cs="SimSun"/>
          <w:sz w:val="20"/>
          <w:szCs w:val="20"/>
          <w:spacing w:val="-2"/>
          <w:position w:val="20"/>
        </w:rPr>
        <w:t>序为：0→</w:t>
      </w:r>
      <w:r>
        <w:rPr>
          <w:rFonts w:ascii="SimSun" w:hAnsi="SimSun" w:eastAsia="SimSun" w:cs="SimSun"/>
          <w:sz w:val="20"/>
          <w:szCs w:val="20"/>
          <w:spacing w:val="-2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0"/>
        </w:rPr>
        <w:t>σcon。</w:t>
      </w:r>
      <w:r>
        <w:rPr>
          <w:rFonts w:ascii="SimSun" w:hAnsi="SimSun" w:eastAsia="SimSun" w:cs="SimSun"/>
          <w:sz w:val="20"/>
          <w:szCs w:val="20"/>
          <w:spacing w:val="-2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0"/>
        </w:rPr>
        <w:t>(持荷</w:t>
      </w:r>
      <w:r>
        <w:rPr>
          <w:rFonts w:ascii="SimSun" w:hAnsi="SimSun" w:eastAsia="SimSun" w:cs="SimSun"/>
          <w:sz w:val="20"/>
          <w:szCs w:val="20"/>
          <w:spacing w:val="-2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0"/>
        </w:rPr>
        <w:t>5min</w:t>
      </w:r>
      <w:r>
        <w:rPr>
          <w:rFonts w:ascii="SimSun" w:hAnsi="SimSun" w:eastAsia="SimSun" w:cs="SimSun"/>
          <w:sz w:val="20"/>
          <w:szCs w:val="20"/>
          <w:spacing w:val="-2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0"/>
        </w:rPr>
        <w:t>锚固);</w:t>
      </w:r>
    </w:p>
    <w:p>
      <w:pPr>
        <w:ind w:left="440"/>
        <w:spacing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②在水泥浆中加入铝粉膨胀剂;</w:t>
      </w:r>
    </w:p>
    <w:p>
      <w:pPr>
        <w:ind w:left="440"/>
        <w:spacing w:before="22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③</w:t>
      </w:r>
      <w:r>
        <w:rPr>
          <w:rFonts w:ascii="SimSun" w:hAnsi="SimSun" w:eastAsia="SimSun" w:cs="SimSun"/>
          <w:sz w:val="20"/>
          <w:szCs w:val="20"/>
          <w:spacing w:val="8"/>
        </w:rPr>
        <w:t>压浆自高处向低处进行。</w:t>
      </w:r>
    </w:p>
    <w:p>
      <w:pPr>
        <w:ind w:left="436"/>
        <w:spacing w:before="223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【问题】</w:t>
      </w:r>
    </w:p>
    <w:p>
      <w:pPr>
        <w:ind w:left="23" w:right="1813" w:firstLine="433"/>
        <w:spacing w:before="219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1.事件一中，支架工程是否属于超过一定规模的危大工程?专项施工方案实施前还应</w:t>
      </w:r>
      <w:r>
        <w:rPr>
          <w:rFonts w:ascii="SimSun" w:hAnsi="SimSun" w:eastAsia="SimSun" w:cs="SimSun"/>
          <w:sz w:val="20"/>
          <w:szCs w:val="20"/>
          <w:spacing w:val="6"/>
        </w:rPr>
        <w:t>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善</w:t>
      </w:r>
      <w:r>
        <w:rPr>
          <w:rFonts w:ascii="SimSun" w:hAnsi="SimSun" w:eastAsia="SimSun" w:cs="SimSun"/>
          <w:sz w:val="20"/>
          <w:szCs w:val="20"/>
          <w:spacing w:val="7"/>
        </w:rPr>
        <w:t>那些手续?</w:t>
      </w:r>
    </w:p>
    <w:p>
      <w:pPr>
        <w:ind w:left="24" w:right="1813" w:firstLine="420"/>
        <w:spacing w:before="2" w:line="4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2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>事件一中，支架搭设高宽比是否满足相关规定?如果不满足，说明理由和应采取的处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理</w:t>
      </w:r>
      <w:r>
        <w:rPr>
          <w:rFonts w:ascii="SimSun" w:hAnsi="SimSun" w:eastAsia="SimSun" w:cs="SimSun"/>
          <w:sz w:val="20"/>
          <w:szCs w:val="20"/>
          <w:spacing w:val="4"/>
        </w:rPr>
        <w:t>措施。</w:t>
      </w:r>
    </w:p>
    <w:p>
      <w:pPr>
        <w:ind w:left="446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20"/>
        </w:rPr>
        <w:t>3.事件二中，浇筑混凝土之前遗漏了哪些验收程序和工序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?</w:t>
      </w:r>
    </w:p>
    <w:p>
      <w:pPr>
        <w:ind w:left="441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4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说明事件三中混凝土产生裂缝的主要原因。</w:t>
      </w:r>
    </w:p>
    <w:p>
      <w:pPr>
        <w:ind w:left="446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"/>
        </w:rPr>
        <w:t>5.逐条判断事件四中施工单位的做法是否正确?若不正确写出正确做法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。</w:t>
      </w:r>
    </w:p>
    <w:p>
      <w:pPr>
        <w:ind w:left="645"/>
        <w:spacing w:before="199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  <w:position w:val="20"/>
        </w:rPr>
        <w:t>【答案】</w:t>
      </w:r>
    </w:p>
    <w:p>
      <w:pPr>
        <w:ind w:left="45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.属于超过一定规模的危大工程。</w:t>
      </w:r>
    </w:p>
    <w:p>
      <w:pPr>
        <w:ind w:left="443"/>
        <w:spacing w:before="19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完</w:t>
      </w:r>
      <w:r>
        <w:rPr>
          <w:rFonts w:ascii="SimSun" w:hAnsi="SimSun" w:eastAsia="SimSun" w:cs="SimSun"/>
          <w:sz w:val="20"/>
          <w:szCs w:val="20"/>
          <w:spacing w:val="12"/>
        </w:rPr>
        <w:t>善</w:t>
      </w:r>
      <w:r>
        <w:rPr>
          <w:rFonts w:ascii="SimSun" w:hAnsi="SimSun" w:eastAsia="SimSun" w:cs="SimSun"/>
          <w:sz w:val="20"/>
          <w:szCs w:val="20"/>
          <w:spacing w:val="7"/>
        </w:rPr>
        <w:t>的手续：①专项施工方案应当由施工单位技术负责人审核签字、加盖单位公章，并</w:t>
      </w:r>
    </w:p>
    <w:p>
      <w:pPr>
        <w:sectPr>
          <w:pgSz w:w="11906" w:h="16839"/>
          <w:pgMar w:top="400" w:right="0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47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由</w:t>
      </w:r>
      <w:r>
        <w:rPr>
          <w:rFonts w:ascii="SimSun" w:hAnsi="SimSun" w:eastAsia="SimSun" w:cs="SimSun"/>
          <w:sz w:val="20"/>
          <w:szCs w:val="20"/>
          <w:spacing w:val="7"/>
        </w:rPr>
        <w:t>总监理工程师签字、加盖执业印章。</w:t>
      </w:r>
    </w:p>
    <w:p>
      <w:pPr>
        <w:ind w:left="440"/>
        <w:spacing w:before="221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②</w:t>
      </w:r>
      <w:r>
        <w:rPr>
          <w:rFonts w:ascii="SimSun" w:hAnsi="SimSun" w:eastAsia="SimSun" w:cs="SimSun"/>
          <w:sz w:val="20"/>
          <w:szCs w:val="20"/>
          <w:spacing w:val="9"/>
        </w:rPr>
        <w:t>施工单位应当组织召开专家论证会对专项施工方案进行论证。</w:t>
      </w:r>
    </w:p>
    <w:p>
      <w:pPr>
        <w:ind w:left="23" w:right="1802" w:firstLine="416"/>
        <w:spacing w:before="223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③</w:t>
      </w:r>
      <w:r>
        <w:rPr>
          <w:rFonts w:ascii="SimSun" w:hAnsi="SimSun" w:eastAsia="SimSun" w:cs="SimSun"/>
          <w:sz w:val="20"/>
          <w:szCs w:val="20"/>
          <w:spacing w:val="11"/>
        </w:rPr>
        <w:t>专</w:t>
      </w:r>
      <w:r>
        <w:rPr>
          <w:rFonts w:ascii="SimSun" w:hAnsi="SimSun" w:eastAsia="SimSun" w:cs="SimSun"/>
          <w:sz w:val="20"/>
          <w:szCs w:val="20"/>
          <w:spacing w:val="7"/>
        </w:rPr>
        <w:t>项施工方案实施前，编制人员或者项目技术负责人应当向施工现场管理人员进行方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案</w:t>
      </w:r>
      <w:r>
        <w:rPr>
          <w:rFonts w:ascii="SimSun" w:hAnsi="SimSun" w:eastAsia="SimSun" w:cs="SimSun"/>
          <w:sz w:val="20"/>
          <w:szCs w:val="20"/>
          <w:spacing w:val="4"/>
        </w:rPr>
        <w:t>交底。</w:t>
      </w:r>
    </w:p>
    <w:p>
      <w:pPr>
        <w:ind w:left="27" w:right="1801" w:firstLine="413"/>
        <w:spacing w:before="2" w:line="4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③</w:t>
      </w:r>
      <w:r>
        <w:rPr>
          <w:rFonts w:ascii="SimSun" w:hAnsi="SimSun" w:eastAsia="SimSun" w:cs="SimSun"/>
          <w:sz w:val="20"/>
          <w:szCs w:val="20"/>
          <w:spacing w:val="11"/>
        </w:rPr>
        <w:t>施</w:t>
      </w:r>
      <w:r>
        <w:rPr>
          <w:rFonts w:ascii="SimSun" w:hAnsi="SimSun" w:eastAsia="SimSun" w:cs="SimSun"/>
          <w:sz w:val="20"/>
          <w:szCs w:val="20"/>
          <w:spacing w:val="7"/>
        </w:rPr>
        <w:t>工现场管理人员应当向作业人员进行安全技术交底，并由双方和项目专职安全生产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管</w:t>
      </w:r>
      <w:r>
        <w:rPr>
          <w:rFonts w:ascii="SimSun" w:hAnsi="SimSun" w:eastAsia="SimSun" w:cs="SimSun"/>
          <w:sz w:val="20"/>
          <w:szCs w:val="20"/>
          <w:spacing w:val="7"/>
        </w:rPr>
        <w:t>理人员共同签字确认。</w:t>
      </w:r>
    </w:p>
    <w:p>
      <w:pPr>
        <w:ind w:left="444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不满足规范规定。</w:t>
      </w:r>
    </w:p>
    <w:p>
      <w:pPr>
        <w:ind w:left="45" w:right="1864" w:firstLine="399"/>
        <w:spacing w:before="198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理由：因支架搭</w:t>
      </w:r>
      <w:r>
        <w:rPr>
          <w:rFonts w:ascii="SimSun" w:hAnsi="SimSun" w:eastAsia="SimSun" w:cs="SimSun"/>
          <w:sz w:val="20"/>
          <w:szCs w:val="20"/>
          <w:spacing w:val="7"/>
        </w:rPr>
        <w:t>设</w:t>
      </w:r>
      <w:r>
        <w:rPr>
          <w:rFonts w:ascii="SimSun" w:hAnsi="SimSun" w:eastAsia="SimSun" w:cs="SimSun"/>
          <w:sz w:val="20"/>
          <w:szCs w:val="20"/>
          <w:spacing w:val="4"/>
        </w:rPr>
        <w:t>高度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24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>，宽度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9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>，支架高宽比为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24/9=2.67,根据规范，支架高宽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比宜小</w:t>
      </w:r>
      <w:r>
        <w:rPr>
          <w:rFonts w:ascii="SimSun" w:hAnsi="SimSun" w:eastAsia="SimSun" w:cs="SimSun"/>
          <w:sz w:val="20"/>
          <w:szCs w:val="20"/>
          <w:spacing w:val="5"/>
        </w:rPr>
        <w:t>于</w:t>
      </w:r>
      <w:r>
        <w:rPr>
          <w:rFonts w:ascii="SimSun" w:hAnsi="SimSun" w:eastAsia="SimSun" w:cs="SimSun"/>
          <w:sz w:val="20"/>
          <w:szCs w:val="20"/>
          <w:spacing w:val="4"/>
        </w:rPr>
        <w:t>或等于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2，所以不满足规范规定。</w:t>
      </w:r>
    </w:p>
    <w:p>
      <w:pPr>
        <w:ind w:left="446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处理措施：扩大下部架体尺寸或采取其他构造措施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446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3</w:t>
      </w:r>
      <w:r>
        <w:rPr>
          <w:rFonts w:ascii="SimSun" w:hAnsi="SimSun" w:eastAsia="SimSun" w:cs="SimSun"/>
          <w:sz w:val="20"/>
          <w:szCs w:val="20"/>
          <w:spacing w:val="-3"/>
        </w:rPr>
        <w:t>.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(1)支架加载预压。</w:t>
      </w:r>
    </w:p>
    <w:p>
      <w:pPr>
        <w:ind w:left="479"/>
        <w:spacing w:before="22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(2)设置预拱度与模板调整</w:t>
      </w:r>
      <w:r>
        <w:rPr>
          <w:rFonts w:ascii="SimSun" w:hAnsi="SimSun" w:eastAsia="SimSun" w:cs="SimSun"/>
          <w:sz w:val="20"/>
          <w:szCs w:val="20"/>
          <w:spacing w:val="2"/>
        </w:rPr>
        <w:t>。</w:t>
      </w:r>
    </w:p>
    <w:p>
      <w:pPr>
        <w:ind w:left="23" w:right="1801" w:firstLine="417"/>
        <w:spacing w:before="222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4.原因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1：“第一次浇筑混凝土时纵向由高处向低处浇筑”错误，应从低向高处进行</w:t>
      </w:r>
      <w:r>
        <w:rPr>
          <w:rFonts w:ascii="SimSun" w:hAnsi="SimSun" w:eastAsia="SimSun" w:cs="SimSun"/>
          <w:sz w:val="20"/>
          <w:szCs w:val="20"/>
          <w:spacing w:val="3"/>
        </w:rPr>
        <w:t>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筑</w:t>
      </w:r>
      <w:r>
        <w:rPr>
          <w:rFonts w:ascii="SimSun" w:hAnsi="SimSun" w:eastAsia="SimSun" w:cs="SimSun"/>
          <w:sz w:val="20"/>
          <w:szCs w:val="20"/>
        </w:rPr>
        <w:t>。</w:t>
      </w:r>
    </w:p>
    <w:p>
      <w:pPr>
        <w:ind w:left="20" w:right="1864" w:firstLine="426"/>
        <w:spacing w:before="2" w:line="4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原因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2：“气温最高</w:t>
      </w:r>
      <w:r>
        <w:rPr>
          <w:rFonts w:ascii="SimSun" w:hAnsi="SimSun" w:eastAsia="SimSun" w:cs="SimSun"/>
          <w:sz w:val="20"/>
          <w:szCs w:val="20"/>
          <w:spacing w:val="2"/>
        </w:rPr>
        <w:t>达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32°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，经过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小时完成混凝土浇筑”错误，气温高于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25℃时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6"/>
        </w:rPr>
        <w:t>30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以上混凝土浇筑时间不应大于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150</w:t>
      </w:r>
      <w:r>
        <w:rPr>
          <w:rFonts w:ascii="SimSun" w:hAnsi="SimSun" w:eastAsia="SimSun" w:cs="SimSun"/>
          <w:sz w:val="20"/>
          <w:szCs w:val="20"/>
        </w:rPr>
        <w:t>min</w:t>
      </w:r>
      <w:r>
        <w:rPr>
          <w:rFonts w:ascii="SimSun" w:hAnsi="SimSun" w:eastAsia="SimSun" w:cs="SimSun"/>
          <w:sz w:val="20"/>
          <w:szCs w:val="20"/>
          <w:spacing w:val="3"/>
        </w:rPr>
        <w:t>。</w:t>
      </w:r>
    </w:p>
    <w:p>
      <w:pPr>
        <w:ind w:left="446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5.①错误，正确做法：预应力张拉程序为：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</w:rPr>
        <w:t>0→初应力→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σcon。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(持荷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5min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锚固);</w:t>
      </w:r>
    </w:p>
    <w:p>
      <w:pPr>
        <w:ind w:left="440"/>
        <w:spacing w:before="222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②</w:t>
      </w:r>
      <w:r>
        <w:rPr>
          <w:rFonts w:ascii="SimSun" w:hAnsi="SimSun" w:eastAsia="SimSun" w:cs="SimSun"/>
          <w:sz w:val="20"/>
          <w:szCs w:val="20"/>
          <w:spacing w:val="9"/>
        </w:rPr>
        <w:t>错误，正确做法：膨胀剂宜采用钙矾石系或复合型膨胀剂。</w:t>
      </w:r>
    </w:p>
    <w:p>
      <w:pPr>
        <w:ind w:left="440"/>
        <w:spacing w:before="22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③错误，正确做法：压浆自低处向高处进行</w:t>
      </w:r>
      <w:r>
        <w:rPr>
          <w:rFonts w:ascii="SimSun" w:hAnsi="SimSun" w:eastAsia="SimSun" w:cs="SimSun"/>
          <w:sz w:val="20"/>
          <w:szCs w:val="20"/>
          <w:spacing w:val="8"/>
        </w:rPr>
        <w:t>。</w:t>
      </w:r>
    </w:p>
    <w:p>
      <w:pPr>
        <w:ind w:left="652"/>
        <w:spacing w:before="224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  <w:position w:val="20"/>
        </w:rPr>
        <w:t>案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例三</w:t>
      </w:r>
    </w:p>
    <w:p>
      <w:pPr>
        <w:ind w:left="436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【背景资料】</w:t>
      </w:r>
    </w:p>
    <w:p>
      <w:pPr>
        <w:ind w:left="43" w:right="1811" w:firstLine="398"/>
        <w:spacing w:before="222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某</w:t>
      </w:r>
      <w:r>
        <w:rPr>
          <w:rFonts w:ascii="SimSun" w:hAnsi="SimSun" w:eastAsia="SimSun" w:cs="SimSun"/>
          <w:sz w:val="20"/>
          <w:szCs w:val="20"/>
          <w:spacing w:val="14"/>
        </w:rPr>
        <w:t>施</w:t>
      </w:r>
      <w:r>
        <w:rPr>
          <w:rFonts w:ascii="SimSun" w:hAnsi="SimSun" w:eastAsia="SimSun" w:cs="SimSun"/>
          <w:sz w:val="20"/>
          <w:szCs w:val="20"/>
          <w:spacing w:val="8"/>
        </w:rPr>
        <w:t>工单位承建某高速公路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8"/>
        </w:rPr>
        <w:t>11+320~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8"/>
        </w:rPr>
        <w:t>30+180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段改扩建工程，由双向四车道扩建为双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向</w:t>
      </w:r>
      <w:r>
        <w:rPr>
          <w:rFonts w:ascii="SimSun" w:hAnsi="SimSun" w:eastAsia="SimSun" w:cs="SimSun"/>
          <w:sz w:val="20"/>
          <w:szCs w:val="20"/>
          <w:spacing w:val="13"/>
        </w:rPr>
        <w:t>六</w:t>
      </w:r>
      <w:r>
        <w:rPr>
          <w:rFonts w:ascii="SimSun" w:hAnsi="SimSun" w:eastAsia="SimSun" w:cs="SimSun"/>
          <w:sz w:val="20"/>
          <w:szCs w:val="20"/>
          <w:spacing w:val="7"/>
        </w:rPr>
        <w:t>车道，施工过程中发生了如下事件：</w:t>
      </w:r>
    </w:p>
    <w:p>
      <w:pPr>
        <w:ind w:left="20" w:right="1801" w:firstLine="421"/>
        <w:spacing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事件一：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10"/>
        </w:rPr>
        <w:t>13+</w:t>
      </w:r>
      <w:r>
        <w:rPr>
          <w:rFonts w:ascii="SimSun" w:hAnsi="SimSun" w:eastAsia="SimSun" w:cs="SimSun"/>
          <w:sz w:val="20"/>
          <w:szCs w:val="20"/>
          <w:spacing w:val="6"/>
        </w:rPr>
        <w:t>8</w:t>
      </w:r>
      <w:r>
        <w:rPr>
          <w:rFonts w:ascii="SimSun" w:hAnsi="SimSun" w:eastAsia="SimSun" w:cs="SimSun"/>
          <w:sz w:val="20"/>
          <w:szCs w:val="20"/>
          <w:spacing w:val="5"/>
        </w:rPr>
        <w:t>26~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5"/>
        </w:rPr>
        <w:t>14+635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段为填方路段，边坡高度最低为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20.6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5"/>
        </w:rPr>
        <w:t>，最高为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24.8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5"/>
        </w:rPr>
        <w:t>。路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床填筑时，每层最大压实厚度宜不大于(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10"/>
        </w:rPr>
        <w:t>，顶面最后一层压实厚度应不小于(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3"/>
        </w:rPr>
        <w:t>。</w:t>
      </w:r>
    </w:p>
    <w:p>
      <w:pPr>
        <w:ind w:left="23" w:right="1747" w:firstLine="419"/>
        <w:spacing w:before="2" w:line="4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事件二：</w:t>
      </w:r>
      <w:r>
        <w:rPr>
          <w:rFonts w:ascii="SimSun" w:hAnsi="SimSun" w:eastAsia="SimSun" w:cs="SimSun"/>
          <w:sz w:val="20"/>
          <w:szCs w:val="20"/>
          <w:spacing w:val="4"/>
        </w:rPr>
        <w:t>本</w:t>
      </w:r>
      <w:r>
        <w:rPr>
          <w:rFonts w:ascii="SimSun" w:hAnsi="SimSun" w:eastAsia="SimSun" w:cs="SimSun"/>
          <w:sz w:val="20"/>
          <w:szCs w:val="20"/>
          <w:spacing w:val="3"/>
        </w:rPr>
        <w:t>工程填方量大，借方困难，部分填料含水量较大，需掺灰处理，经反复试验，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掺</w:t>
      </w:r>
      <w:r>
        <w:rPr>
          <w:rFonts w:ascii="SimSun" w:hAnsi="SimSun" w:eastAsia="SimSun" w:cs="SimSun"/>
          <w:sz w:val="20"/>
          <w:szCs w:val="20"/>
          <w:spacing w:val="4"/>
        </w:rPr>
        <w:t>灰土的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CBR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值在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6%~7%之间。</w:t>
      </w:r>
    </w:p>
    <w:p>
      <w:pPr>
        <w:ind w:left="25" w:right="1747" w:firstLine="416"/>
        <w:spacing w:before="2" w:line="4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事</w:t>
      </w:r>
      <w:r>
        <w:rPr>
          <w:rFonts w:ascii="SimSun" w:hAnsi="SimSun" w:eastAsia="SimSun" w:cs="SimSun"/>
          <w:sz w:val="20"/>
          <w:szCs w:val="20"/>
          <w:spacing w:val="5"/>
        </w:rPr>
        <w:t>件三：本工程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5"/>
        </w:rPr>
        <w:t>22+300~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5"/>
        </w:rPr>
        <w:t>23+100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为高填路堤，其新拓宽部分局部路段穿越软土地基，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设</w:t>
      </w:r>
      <w:r>
        <w:rPr>
          <w:rFonts w:ascii="SimSun" w:hAnsi="SimSun" w:eastAsia="SimSun" w:cs="SimSun"/>
          <w:sz w:val="20"/>
          <w:szCs w:val="20"/>
          <w:spacing w:val="9"/>
        </w:rPr>
        <w:t>计</w:t>
      </w:r>
      <w:r>
        <w:rPr>
          <w:rFonts w:ascii="SimSun" w:hAnsi="SimSun" w:eastAsia="SimSun" w:cs="SimSun"/>
          <w:sz w:val="20"/>
          <w:szCs w:val="20"/>
          <w:spacing w:val="8"/>
        </w:rPr>
        <w:t>采取了粉喷桩对软基进行处理。</w:t>
      </w:r>
    </w:p>
    <w:p>
      <w:pPr>
        <w:ind w:left="442"/>
        <w:spacing w:before="1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事件四：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2"/>
        </w:rPr>
        <w:t>25+550~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2"/>
        </w:rPr>
        <w:t>30+180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段有若干鱼塘，水深低于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2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2"/>
        </w:rPr>
        <w:t>,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塘底淤泥厚度最大不超过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0.8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1"/>
        </w:rPr>
        <w:t>,</w:t>
      </w:r>
    </w:p>
    <w:p>
      <w:pPr>
        <w:sectPr>
          <w:pgSz w:w="11906" w:h="16839"/>
          <w:pgMar w:top="400" w:right="0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4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软</w:t>
      </w:r>
      <w:r>
        <w:rPr>
          <w:rFonts w:ascii="SimSun" w:hAnsi="SimSun" w:eastAsia="SimSun" w:cs="SimSun"/>
          <w:sz w:val="20"/>
          <w:szCs w:val="20"/>
          <w:spacing w:val="13"/>
        </w:rPr>
        <w:t>土</w:t>
      </w:r>
      <w:r>
        <w:rPr>
          <w:rFonts w:ascii="SimSun" w:hAnsi="SimSun" w:eastAsia="SimSun" w:cs="SimSun"/>
          <w:sz w:val="20"/>
          <w:szCs w:val="20"/>
          <w:spacing w:val="10"/>
        </w:rPr>
        <w:t>层厚度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4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10"/>
        </w:rPr>
        <w:t>~8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10"/>
        </w:rPr>
        <w:t>;施工单位拟采取抛石挤淤或袋装砂井处理软基。</w:t>
      </w:r>
    </w:p>
    <w:p>
      <w:pPr>
        <w:ind w:left="22" w:right="1801" w:firstLine="420"/>
        <w:spacing w:before="222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事</w:t>
      </w:r>
      <w:r>
        <w:rPr>
          <w:rFonts w:ascii="SimSun" w:hAnsi="SimSun" w:eastAsia="SimSun" w:cs="SimSun"/>
          <w:sz w:val="20"/>
          <w:szCs w:val="20"/>
          <w:spacing w:val="9"/>
        </w:rPr>
        <w:t>件</w:t>
      </w:r>
      <w:r>
        <w:rPr>
          <w:rFonts w:ascii="SimSun" w:hAnsi="SimSun" w:eastAsia="SimSun" w:cs="SimSun"/>
          <w:sz w:val="20"/>
          <w:szCs w:val="20"/>
          <w:spacing w:val="7"/>
        </w:rPr>
        <w:t>五：扩建路面工程与原设计路面结构层一致，通车后不久，巡查发现某软基填方区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间</w:t>
      </w:r>
      <w:r>
        <w:rPr>
          <w:rFonts w:ascii="SimSun" w:hAnsi="SimSun" w:eastAsia="SimSun" w:cs="SimSun"/>
          <w:sz w:val="20"/>
          <w:szCs w:val="20"/>
          <w:spacing w:val="7"/>
        </w:rPr>
        <w:t>新旧路面结合部有一条长约80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7"/>
        </w:rPr>
        <w:t>、宽约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1.5</w:t>
      </w:r>
      <w:r>
        <w:rPr>
          <w:rFonts w:ascii="SimSun" w:hAnsi="SimSun" w:eastAsia="SimSun" w:cs="SimSun"/>
          <w:sz w:val="20"/>
          <w:szCs w:val="20"/>
        </w:rPr>
        <w:t>mm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的纵向裂缝。业主召集路基、路面等技术专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家对纵向裂缝</w:t>
      </w:r>
      <w:r>
        <w:rPr>
          <w:rFonts w:ascii="SimSun" w:hAnsi="SimSun" w:eastAsia="SimSun" w:cs="SimSun"/>
          <w:sz w:val="20"/>
          <w:szCs w:val="20"/>
          <w:spacing w:val="7"/>
        </w:rPr>
        <w:t>进</w:t>
      </w:r>
      <w:r>
        <w:rPr>
          <w:rFonts w:ascii="SimSun" w:hAnsi="SimSun" w:eastAsia="SimSun" w:cs="SimSun"/>
          <w:sz w:val="20"/>
          <w:szCs w:val="20"/>
          <w:spacing w:val="4"/>
        </w:rPr>
        <w:t>行论证及原因分析。专家会议结论是“该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80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路段路面材料及工艺控制均无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缺陷</w:t>
      </w:r>
      <w:r>
        <w:rPr>
          <w:rFonts w:ascii="SimSun" w:hAnsi="SimSun" w:eastAsia="SimSun" w:cs="SimSun"/>
          <w:sz w:val="20"/>
          <w:szCs w:val="20"/>
          <w:spacing w:val="8"/>
        </w:rPr>
        <w:t>，</w:t>
      </w:r>
      <w:r>
        <w:rPr>
          <w:rFonts w:ascii="SimSun" w:hAnsi="SimSun" w:eastAsia="SimSun" w:cs="SimSun"/>
          <w:sz w:val="20"/>
          <w:szCs w:val="20"/>
          <w:spacing w:val="7"/>
        </w:rPr>
        <w:t>沥青路面扩建与旧路面结合部质量良好，裂缝产生与路面施工无关。裂缝产生的主要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原因是由路基施工引起……</w:t>
      </w:r>
      <w:r>
        <w:rPr>
          <w:rFonts w:ascii="SimSun" w:hAnsi="SimSun" w:eastAsia="SimSun" w:cs="SimSun"/>
          <w:sz w:val="20"/>
          <w:szCs w:val="20"/>
          <w:spacing w:val="16"/>
        </w:rPr>
        <w:t>”</w:t>
      </w:r>
    </w:p>
    <w:p>
      <w:pPr>
        <w:ind w:left="436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【问题】</w:t>
      </w:r>
    </w:p>
    <w:p>
      <w:pPr>
        <w:ind w:left="457"/>
        <w:spacing w:before="219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1.事件一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中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，本段填土路基是否属于高路堤?说明理由。分别写出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、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的数值。</w:t>
      </w:r>
    </w:p>
    <w:p>
      <w:pPr>
        <w:ind w:left="444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事件二中，掺灰土能否作为上路床填料?说明理由。</w:t>
      </w:r>
    </w:p>
    <w:p>
      <w:pPr>
        <w:ind w:left="446"/>
        <w:spacing w:before="197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20"/>
        </w:rPr>
        <w:t>3.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事件三中，粉喷桩处理软基的主要目的有哪些?</w:t>
      </w:r>
    </w:p>
    <w:p>
      <w:pPr>
        <w:ind w:left="441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4.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事件四中，两种软基处理方案哪种较合理?说明理由。</w:t>
      </w:r>
    </w:p>
    <w:p>
      <w:pPr>
        <w:ind w:left="446"/>
        <w:spacing w:before="19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  <w:position w:val="1"/>
        </w:rPr>
        <w:t>5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.写出事件五中裂缝产生的两条主要原因。</w:t>
      </w:r>
    </w:p>
    <w:p>
      <w:pPr>
        <w:ind w:left="436"/>
        <w:spacing w:before="199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  <w:position w:val="20"/>
        </w:rPr>
        <w:t>【答案】</w:t>
      </w:r>
    </w:p>
    <w:p>
      <w:pPr>
        <w:ind w:left="457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.属于高路堤。</w:t>
      </w:r>
    </w:p>
    <w:p>
      <w:pPr>
        <w:ind w:left="21" w:right="1801" w:firstLine="423"/>
        <w:spacing w:before="198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理由：因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6"/>
        </w:rPr>
        <w:t>13+</w:t>
      </w:r>
      <w:r>
        <w:rPr>
          <w:rFonts w:ascii="SimSun" w:hAnsi="SimSun" w:eastAsia="SimSun" w:cs="SimSun"/>
          <w:sz w:val="20"/>
          <w:szCs w:val="20"/>
          <w:spacing w:val="5"/>
        </w:rPr>
        <w:t>8</w:t>
      </w:r>
      <w:r>
        <w:rPr>
          <w:rFonts w:ascii="SimSun" w:hAnsi="SimSun" w:eastAsia="SimSun" w:cs="SimSun"/>
          <w:sz w:val="20"/>
          <w:szCs w:val="20"/>
          <w:spacing w:val="3"/>
        </w:rPr>
        <w:t>26~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3"/>
        </w:rPr>
        <w:t>14+635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段为填方路段，边坡高度最低为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20.6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3"/>
        </w:rPr>
        <w:t>，最高为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24.8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3"/>
        </w:rPr>
        <w:t>。根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据相关</w:t>
      </w:r>
      <w:r>
        <w:rPr>
          <w:rFonts w:ascii="SimSun" w:hAnsi="SimSun" w:eastAsia="SimSun" w:cs="SimSun"/>
          <w:sz w:val="20"/>
          <w:szCs w:val="20"/>
          <w:spacing w:val="9"/>
        </w:rPr>
        <w:t>规</w:t>
      </w:r>
      <w:r>
        <w:rPr>
          <w:rFonts w:ascii="SimSun" w:hAnsi="SimSun" w:eastAsia="SimSun" w:cs="SimSun"/>
          <w:sz w:val="20"/>
          <w:szCs w:val="20"/>
          <w:spacing w:val="6"/>
        </w:rPr>
        <w:t>范规定，边坡高度大于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20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路堤称为高路堤，所以本段填土路基属于高路堤。</w:t>
      </w:r>
    </w:p>
    <w:p>
      <w:pPr>
        <w:ind w:left="435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1"/>
        </w:rPr>
        <w:t>A</w:t>
      </w:r>
      <w:r>
        <w:rPr>
          <w:rFonts w:ascii="SimSun" w:hAnsi="SimSun" w:eastAsia="SimSun" w:cs="SimSun"/>
          <w:sz w:val="20"/>
          <w:szCs w:val="20"/>
          <w:spacing w:val="9"/>
          <w:position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1"/>
        </w:rPr>
        <w:t>300;</w:t>
      </w:r>
      <w:r>
        <w:rPr>
          <w:rFonts w:ascii="SimSun" w:hAnsi="SimSun" w:eastAsia="SimSun" w:cs="SimSun"/>
          <w:sz w:val="20"/>
          <w:szCs w:val="20"/>
          <w:position w:val="21"/>
        </w:rPr>
        <w:t>B</w:t>
      </w:r>
      <w:r>
        <w:rPr>
          <w:rFonts w:ascii="SimSun" w:hAnsi="SimSun" w:eastAsia="SimSun" w:cs="SimSun"/>
          <w:sz w:val="20"/>
          <w:szCs w:val="20"/>
          <w:spacing w:val="5"/>
          <w:position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1"/>
        </w:rPr>
        <w:t>100。</w:t>
      </w:r>
    </w:p>
    <w:p>
      <w:pPr>
        <w:ind w:left="444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.不能作为上路床填料。</w:t>
      </w:r>
    </w:p>
    <w:p>
      <w:pPr>
        <w:ind w:left="22" w:right="1915" w:firstLine="422"/>
        <w:spacing w:before="198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理</w:t>
      </w:r>
      <w:r>
        <w:rPr>
          <w:rFonts w:ascii="SimSun" w:hAnsi="SimSun" w:eastAsia="SimSun" w:cs="SimSun"/>
          <w:sz w:val="20"/>
          <w:szCs w:val="20"/>
          <w:spacing w:val="17"/>
        </w:rPr>
        <w:t>由</w:t>
      </w:r>
      <w:r>
        <w:rPr>
          <w:rFonts w:ascii="SimSun" w:hAnsi="SimSun" w:eastAsia="SimSun" w:cs="SimSun"/>
          <w:sz w:val="20"/>
          <w:szCs w:val="20"/>
          <w:spacing w:val="9"/>
        </w:rPr>
        <w:t>：因掺灰土的</w:t>
      </w:r>
      <w:r>
        <w:rPr>
          <w:rFonts w:ascii="SimSun" w:hAnsi="SimSun" w:eastAsia="SimSun" w:cs="SimSun"/>
          <w:sz w:val="20"/>
          <w:szCs w:val="20"/>
        </w:rPr>
        <w:t>CBR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值在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6%~7%之间，根据相关规范规定，高速公路上路穿的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CBR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值</w:t>
      </w:r>
      <w:r>
        <w:rPr>
          <w:rFonts w:ascii="SimSun" w:hAnsi="SimSun" w:eastAsia="SimSun" w:cs="SimSun"/>
          <w:sz w:val="20"/>
          <w:szCs w:val="20"/>
          <w:spacing w:val="8"/>
        </w:rPr>
        <w:t>≥8%，所以不能作为上路床的填料。</w:t>
      </w:r>
    </w:p>
    <w:p>
      <w:pPr>
        <w:ind w:left="446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20"/>
        </w:rPr>
        <w:t>3.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确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保路基稳定、减少路基工后沉降、提高地基承载力。</w:t>
      </w:r>
    </w:p>
    <w:p>
      <w:pPr>
        <w:ind w:left="441"/>
        <w:spacing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"/>
        </w:rPr>
        <w:t>4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.采用袋装砂井合理。</w:t>
      </w:r>
    </w:p>
    <w:p>
      <w:pPr>
        <w:ind w:left="444"/>
        <w:spacing w:before="198" w:line="23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理由：因软土层厚度4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14"/>
        </w:rPr>
        <w:t>~8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14"/>
        </w:rPr>
        <w:t>，根据相关规范规定，抛石挤淤适处理软土深度不宜大</w:t>
      </w:r>
      <w:r>
        <w:rPr>
          <w:rFonts w:ascii="SimSun" w:hAnsi="SimSun" w:eastAsia="SimSun" w:cs="SimSun"/>
          <w:sz w:val="20"/>
          <w:szCs w:val="20"/>
          <w:spacing w:val="7"/>
        </w:rPr>
        <w:t>于</w:t>
      </w:r>
    </w:p>
    <w:p>
      <w:pPr>
        <w:ind w:left="26"/>
        <w:spacing w:before="21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3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>，袋装砂</w:t>
      </w:r>
      <w:r>
        <w:rPr>
          <w:rFonts w:ascii="SimSun" w:hAnsi="SimSun" w:eastAsia="SimSun" w:cs="SimSun"/>
          <w:sz w:val="20"/>
          <w:szCs w:val="20"/>
          <w:spacing w:val="4"/>
        </w:rPr>
        <w:t>井</w:t>
      </w:r>
      <w:r>
        <w:rPr>
          <w:rFonts w:ascii="SimSun" w:hAnsi="SimSun" w:eastAsia="SimSun" w:cs="SimSun"/>
          <w:sz w:val="20"/>
          <w:szCs w:val="20"/>
          <w:spacing w:val="3"/>
        </w:rPr>
        <w:t>适用于深度大于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3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的软土地基。</w:t>
      </w:r>
    </w:p>
    <w:p>
      <w:pPr>
        <w:ind w:left="446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20"/>
        </w:rPr>
        <w:t>5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.①清表不彻底，路基基底存在软弱层;</w:t>
      </w:r>
    </w:p>
    <w:p>
      <w:pPr>
        <w:ind w:left="440"/>
        <w:spacing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②</w:t>
      </w:r>
      <w:r>
        <w:rPr>
          <w:rFonts w:ascii="SimSun" w:hAnsi="SimSun" w:eastAsia="SimSun" w:cs="SimSun"/>
          <w:sz w:val="20"/>
          <w:szCs w:val="20"/>
          <w:spacing w:val="7"/>
        </w:rPr>
        <w:t>路基压实不均。</w:t>
      </w:r>
    </w:p>
    <w:p>
      <w:pPr>
        <w:ind w:left="443"/>
        <w:spacing w:before="22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案</w:t>
      </w:r>
      <w:r>
        <w:rPr>
          <w:rFonts w:ascii="SimSun" w:hAnsi="SimSun" w:eastAsia="SimSun" w:cs="SimSun"/>
          <w:sz w:val="20"/>
          <w:szCs w:val="20"/>
          <w:spacing w:val="6"/>
        </w:rPr>
        <w:t>例四</w:t>
      </w:r>
    </w:p>
    <w:p>
      <w:pPr>
        <w:ind w:left="436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【背景资料】</w:t>
      </w:r>
    </w:p>
    <w:p>
      <w:pPr>
        <w:ind w:left="18" w:right="1731" w:firstLine="425"/>
        <w:spacing w:before="220" w:line="44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南方平原地区某一快速通道公路位于滨海区域，气候多雨，公路起讫桩号为</w:t>
      </w:r>
      <w:r>
        <w:rPr>
          <w:rFonts w:ascii="SimSun" w:hAnsi="SimSun" w:eastAsia="SimSun" w:cs="SimSun"/>
          <w:sz w:val="20"/>
          <w:szCs w:val="20"/>
        </w:rPr>
        <w:t>KO</w:t>
      </w:r>
      <w:r>
        <w:rPr>
          <w:rFonts w:ascii="SimSun" w:hAnsi="SimSun" w:eastAsia="SimSun" w:cs="SimSun"/>
          <w:sz w:val="20"/>
          <w:szCs w:val="20"/>
          <w:spacing w:val="13"/>
        </w:rPr>
        <w:t>+000~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K</w:t>
      </w:r>
      <w:r>
        <w:rPr>
          <w:rFonts w:ascii="SimSun" w:hAnsi="SimSun" w:eastAsia="SimSun" w:cs="SimSun"/>
          <w:sz w:val="20"/>
          <w:szCs w:val="20"/>
          <w:spacing w:val="-4"/>
        </w:rPr>
        <w:t>30+000，线形平顺，双向六</w:t>
      </w:r>
      <w:r>
        <w:rPr>
          <w:rFonts w:ascii="SimSun" w:hAnsi="SimSun" w:eastAsia="SimSun" w:cs="SimSun"/>
          <w:sz w:val="20"/>
          <w:szCs w:val="20"/>
          <w:spacing w:val="-2"/>
        </w:rPr>
        <w:t>车道，无中央分隔带。行车道总宽度为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B，每个车道宽度为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3.75m。</w:t>
      </w:r>
    </w:p>
    <w:p>
      <w:pPr>
        <w:sectPr>
          <w:pgSz w:w="11906" w:h="16839"/>
          <w:pgMar w:top="400" w:right="0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2" w:right="1801" w:firstLine="3"/>
        <w:spacing w:before="65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该</w:t>
      </w:r>
      <w:r>
        <w:rPr>
          <w:rFonts w:ascii="SimSun" w:hAnsi="SimSun" w:eastAsia="SimSun" w:cs="SimSun"/>
          <w:sz w:val="20"/>
          <w:szCs w:val="20"/>
          <w:spacing w:val="12"/>
        </w:rPr>
        <w:t>公</w:t>
      </w:r>
      <w:r>
        <w:rPr>
          <w:rFonts w:ascii="SimSun" w:hAnsi="SimSun" w:eastAsia="SimSun" w:cs="SimSun"/>
          <w:sz w:val="20"/>
          <w:szCs w:val="20"/>
          <w:spacing w:val="7"/>
        </w:rPr>
        <w:t>路为旧路改建，设计标高为公路中线位置。该工程采用柔性路面面层，基层采用半刚性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基层，路面</w:t>
      </w:r>
      <w:r>
        <w:rPr>
          <w:rFonts w:ascii="SimSun" w:hAnsi="SimSun" w:eastAsia="SimSun" w:cs="SimSun"/>
          <w:sz w:val="20"/>
          <w:szCs w:val="20"/>
          <w:spacing w:val="7"/>
        </w:rPr>
        <w:t>结</w:t>
      </w:r>
      <w:r>
        <w:rPr>
          <w:rFonts w:ascii="SimSun" w:hAnsi="SimSun" w:eastAsia="SimSun" w:cs="SimSun"/>
          <w:sz w:val="20"/>
          <w:szCs w:val="20"/>
          <w:spacing w:val="4"/>
        </w:rPr>
        <w:t>构设计示意图如图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4-1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所示。为加强路面横向排水，路面横坡采用改进的三次</w:t>
      </w:r>
    </w:p>
    <w:p>
      <w:pPr>
        <w:ind w:left="22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抛物线型路拱，平均路拱横坡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</w:t>
      </w:r>
      <w:r>
        <w:rPr>
          <w:rFonts w:ascii="SimSun" w:hAnsi="SimSun" w:eastAsia="SimSun" w:cs="SimSun"/>
          <w:sz w:val="20"/>
          <w:szCs w:val="20"/>
          <w:spacing w:val="5"/>
        </w:rPr>
        <w:t>=2%，路拱大样示意图及其计算公式如图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4-2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所</w:t>
      </w:r>
      <w:r>
        <w:rPr>
          <w:rFonts w:ascii="SimSun" w:hAnsi="SimSun" w:eastAsia="SimSun" w:cs="SimSun"/>
          <w:sz w:val="20"/>
          <w:szCs w:val="20"/>
          <w:spacing w:val="2"/>
        </w:rPr>
        <w:t>示</w:t>
      </w:r>
      <w:r>
        <w:rPr>
          <w:rFonts w:ascii="SimSun" w:hAnsi="SimSun" w:eastAsia="SimSun" w:cs="SimSun"/>
          <w:sz w:val="20"/>
          <w:szCs w:val="20"/>
        </w:rPr>
        <w:t>:</w:t>
      </w:r>
    </w:p>
    <w:p>
      <w:pPr>
        <w:ind w:firstLine="434"/>
        <w:spacing w:before="167" w:line="2971" w:lineRule="exact"/>
        <w:textAlignment w:val="center"/>
        <w:rPr/>
      </w:pPr>
      <w:r>
        <w:drawing>
          <wp:inline distT="0" distB="0" distL="0" distR="0">
            <wp:extent cx="4953000" cy="1886711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53000" cy="188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62"/>
        <w:spacing w:before="20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图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4-1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路面结构设计示意图</w:t>
      </w:r>
    </w:p>
    <w:p>
      <w:pPr>
        <w:ind w:firstLine="434"/>
        <w:spacing w:before="194" w:line="3854" w:lineRule="exact"/>
        <w:textAlignment w:val="center"/>
        <w:rPr/>
      </w:pPr>
      <w:r>
        <w:drawing>
          <wp:inline distT="0" distB="0" distL="0" distR="0">
            <wp:extent cx="4457700" cy="244754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57700" cy="244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62"/>
        <w:spacing w:before="229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20"/>
        </w:rPr>
        <w:t>图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4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>-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2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抛物线型路拱大样示意图</w:t>
      </w:r>
    </w:p>
    <w:p>
      <w:pPr>
        <w:ind w:left="441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施</w:t>
      </w:r>
      <w:r>
        <w:rPr>
          <w:rFonts w:ascii="SimSun" w:hAnsi="SimSun" w:eastAsia="SimSun" w:cs="SimSun"/>
          <w:sz w:val="20"/>
          <w:szCs w:val="20"/>
          <w:spacing w:val="8"/>
        </w:rPr>
        <w:t>工过程中发生了如下事件：</w:t>
      </w:r>
    </w:p>
    <w:p>
      <w:pPr>
        <w:ind w:left="22" w:right="1747" w:firstLine="420"/>
        <w:spacing w:before="222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事件一：</w:t>
      </w:r>
      <w:r>
        <w:rPr>
          <w:rFonts w:ascii="SimSun" w:hAnsi="SimSun" w:eastAsia="SimSun" w:cs="SimSun"/>
          <w:sz w:val="20"/>
          <w:szCs w:val="20"/>
          <w:spacing w:val="4"/>
        </w:rPr>
        <w:t>施工单位按公路施工标准化的要求，修建了沥青混合料拌合站，配置了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台拌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和机、3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个</w:t>
      </w:r>
      <w:r>
        <w:rPr>
          <w:rFonts w:ascii="SimSun" w:hAnsi="SimSun" w:eastAsia="SimSun" w:cs="SimSun"/>
          <w:sz w:val="20"/>
          <w:szCs w:val="20"/>
          <w:spacing w:val="4"/>
        </w:rPr>
        <w:t>沥青罐、冷热集料仓各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个。按施工标准化要求设置了下列标识标牌：拌合站简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介牌</w:t>
      </w:r>
      <w:r>
        <w:rPr>
          <w:rFonts w:ascii="SimSun" w:hAnsi="SimSun" w:eastAsia="SimSun" w:cs="SimSun"/>
          <w:sz w:val="20"/>
          <w:szCs w:val="20"/>
          <w:spacing w:val="9"/>
        </w:rPr>
        <w:t>、</w:t>
      </w:r>
      <w:r>
        <w:rPr>
          <w:rFonts w:ascii="SimSun" w:hAnsi="SimSun" w:eastAsia="SimSun" w:cs="SimSun"/>
          <w:sz w:val="20"/>
          <w:szCs w:val="20"/>
          <w:spacing w:val="7"/>
        </w:rPr>
        <w:t>混合料配合比牌、材料标识牌、操作规程牌、消防保卫牌、安全警告警示牌。拌合站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简介牌应标识的主要</w:t>
      </w:r>
      <w:r>
        <w:rPr>
          <w:rFonts w:ascii="SimSun" w:hAnsi="SimSun" w:eastAsia="SimSun" w:cs="SimSun"/>
          <w:sz w:val="20"/>
          <w:szCs w:val="20"/>
          <w:spacing w:val="3"/>
        </w:rPr>
        <w:t>内容有：供应主要构造物情况及质量保证体系。拌合站采用封闭式管理，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四</w:t>
      </w:r>
      <w:r>
        <w:rPr>
          <w:rFonts w:ascii="SimSun" w:hAnsi="SimSun" w:eastAsia="SimSun" w:cs="SimSun"/>
          <w:sz w:val="20"/>
          <w:szCs w:val="20"/>
          <w:spacing w:val="9"/>
        </w:rPr>
        <w:t>周设置围墙及排水沟，入口处设置彩门及值班室。</w:t>
      </w:r>
    </w:p>
    <w:p>
      <w:pPr>
        <w:ind w:left="24" w:right="1801" w:firstLine="417"/>
        <w:spacing w:before="1" w:line="43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事</w:t>
      </w:r>
      <w:r>
        <w:rPr>
          <w:rFonts w:ascii="SimSun" w:hAnsi="SimSun" w:eastAsia="SimSun" w:cs="SimSun"/>
          <w:sz w:val="20"/>
          <w:szCs w:val="20"/>
          <w:spacing w:val="9"/>
        </w:rPr>
        <w:t>件</w:t>
      </w:r>
      <w:r>
        <w:rPr>
          <w:rFonts w:ascii="SimSun" w:hAnsi="SimSun" w:eastAsia="SimSun" w:cs="SimSun"/>
          <w:sz w:val="20"/>
          <w:szCs w:val="20"/>
          <w:spacing w:val="7"/>
        </w:rPr>
        <w:t>二：施工单位依托母体试验室组建了工地试验室。母体试验室具有交通运输部公路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水</w:t>
      </w:r>
      <w:r>
        <w:rPr>
          <w:rFonts w:ascii="SimSun" w:hAnsi="SimSun" w:eastAsia="SimSun" w:cs="SimSun"/>
          <w:sz w:val="20"/>
          <w:szCs w:val="20"/>
          <w:spacing w:val="13"/>
        </w:rPr>
        <w:t>运</w:t>
      </w:r>
      <w:r>
        <w:rPr>
          <w:rFonts w:ascii="SimSun" w:hAnsi="SimSun" w:eastAsia="SimSun" w:cs="SimSun"/>
          <w:sz w:val="20"/>
          <w:szCs w:val="20"/>
          <w:spacing w:val="7"/>
        </w:rPr>
        <w:t>工程试验检测机构等级证书中的综合乙级资质证书，为加强工地试验室外委管理，要求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外委试</w:t>
      </w:r>
      <w:r>
        <w:rPr>
          <w:rFonts w:ascii="SimSun" w:hAnsi="SimSun" w:eastAsia="SimSun" w:cs="SimSun"/>
          <w:sz w:val="20"/>
          <w:szCs w:val="20"/>
          <w:spacing w:val="9"/>
        </w:rPr>
        <w:t>验的检测机构应具备相应的资质和条件，工地试验室应将其有关证书复印件存档备</w:t>
      </w:r>
    </w:p>
    <w:p>
      <w:pPr>
        <w:sectPr>
          <w:pgSz w:w="11906" w:h="16839"/>
          <w:pgMar w:top="400" w:right="0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2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案</w:t>
      </w:r>
      <w:r>
        <w:rPr>
          <w:rFonts w:ascii="SimSun" w:hAnsi="SimSun" w:eastAsia="SimSun" w:cs="SimSun"/>
          <w:sz w:val="20"/>
          <w:szCs w:val="20"/>
          <w:spacing w:val="11"/>
        </w:rPr>
        <w:t>，</w:t>
      </w:r>
      <w:r>
        <w:rPr>
          <w:rFonts w:ascii="SimSun" w:hAnsi="SimSun" w:eastAsia="SimSun" w:cs="SimSun"/>
          <w:sz w:val="20"/>
          <w:szCs w:val="20"/>
          <w:spacing w:val="8"/>
        </w:rPr>
        <w:t>施工单位还制定了如下管理要求：</w:t>
      </w:r>
    </w:p>
    <w:p>
      <w:pPr>
        <w:ind w:left="22" w:right="1801" w:firstLine="419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①</w:t>
      </w:r>
      <w:r>
        <w:rPr>
          <w:rFonts w:ascii="SimSun" w:hAnsi="SimSun" w:eastAsia="SimSun" w:cs="SimSun"/>
          <w:sz w:val="20"/>
          <w:szCs w:val="20"/>
          <w:spacing w:val="10"/>
        </w:rPr>
        <w:t>工</w:t>
      </w:r>
      <w:r>
        <w:rPr>
          <w:rFonts w:ascii="SimSun" w:hAnsi="SimSun" w:eastAsia="SimSun" w:cs="SimSun"/>
          <w:sz w:val="20"/>
          <w:szCs w:val="20"/>
          <w:spacing w:val="7"/>
        </w:rPr>
        <w:t>地试验室超出母体检测机构授权范围的试验检测项目和参数，必须进行外委，外委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试</w:t>
      </w:r>
      <w:r>
        <w:rPr>
          <w:rFonts w:ascii="SimSun" w:hAnsi="SimSun" w:eastAsia="SimSun" w:cs="SimSun"/>
          <w:sz w:val="20"/>
          <w:szCs w:val="20"/>
          <w:spacing w:val="8"/>
        </w:rPr>
        <w:t>验应向监理单位报备;</w:t>
      </w:r>
    </w:p>
    <w:p>
      <w:pPr>
        <w:ind w:left="440"/>
        <w:spacing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②外</w:t>
      </w:r>
      <w:r>
        <w:rPr>
          <w:rFonts w:ascii="SimSun" w:hAnsi="SimSun" w:eastAsia="SimSun" w:cs="SimSun"/>
          <w:sz w:val="20"/>
          <w:szCs w:val="20"/>
          <w:spacing w:val="13"/>
        </w:rPr>
        <w:t>委</w:t>
      </w:r>
      <w:r>
        <w:rPr>
          <w:rFonts w:ascii="SimSun" w:hAnsi="SimSun" w:eastAsia="SimSun" w:cs="SimSun"/>
          <w:sz w:val="20"/>
          <w:szCs w:val="20"/>
          <w:spacing w:val="9"/>
        </w:rPr>
        <w:t>试验取样、送样过程应进行见证，工地试验室应对外委试验结果进行确认;</w:t>
      </w:r>
    </w:p>
    <w:p>
      <w:pPr>
        <w:ind w:left="440"/>
        <w:spacing w:before="22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③</w:t>
      </w:r>
      <w:r>
        <w:rPr>
          <w:rFonts w:ascii="SimSun" w:hAnsi="SimSun" w:eastAsia="SimSun" w:cs="SimSun"/>
          <w:sz w:val="20"/>
          <w:szCs w:val="20"/>
          <w:spacing w:val="11"/>
        </w:rPr>
        <w:t>工</w:t>
      </w:r>
      <w:r>
        <w:rPr>
          <w:rFonts w:ascii="SimSun" w:hAnsi="SimSun" w:eastAsia="SimSun" w:cs="SimSun"/>
          <w:sz w:val="20"/>
          <w:szCs w:val="20"/>
          <w:spacing w:val="7"/>
        </w:rPr>
        <w:t>程建设项目的同一合同段中的施工、监理单位和检测机构应该将外委试验委托给同</w:t>
      </w:r>
    </w:p>
    <w:p>
      <w:pPr>
        <w:ind w:left="25"/>
        <w:spacing w:before="223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一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家检测机构。</w:t>
      </w:r>
    </w:p>
    <w:p>
      <w:pPr>
        <w:ind w:left="645"/>
        <w:spacing w:before="1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【问题】</w:t>
      </w:r>
    </w:p>
    <w:p>
      <w:pPr>
        <w:ind w:left="25" w:right="1915" w:firstLine="432"/>
        <w:spacing w:before="219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1.写</w:t>
      </w:r>
      <w:r>
        <w:rPr>
          <w:rFonts w:ascii="SimSun" w:hAnsi="SimSun" w:eastAsia="SimSun" w:cs="SimSun"/>
          <w:sz w:val="20"/>
          <w:szCs w:val="20"/>
          <w:spacing w:val="5"/>
        </w:rPr>
        <w:t>出</w:t>
      </w:r>
      <w:r>
        <w:rPr>
          <w:rFonts w:ascii="SimSun" w:hAnsi="SimSun" w:eastAsia="SimSun" w:cs="SimSun"/>
          <w:sz w:val="20"/>
          <w:szCs w:val="20"/>
          <w:spacing w:val="3"/>
        </w:rPr>
        <w:t>图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4-1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中上面层结构的中文名称;图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4-1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中下面层沥青混凝土的级配有何特点?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该</w:t>
      </w:r>
      <w:r>
        <w:rPr>
          <w:rFonts w:ascii="SimSun" w:hAnsi="SimSun" w:eastAsia="SimSun" w:cs="SimSun"/>
          <w:sz w:val="20"/>
          <w:szCs w:val="20"/>
          <w:spacing w:val="9"/>
        </w:rPr>
        <w:t>层压实后，其剩余空隙率要求满足什么范围?</w:t>
      </w:r>
    </w:p>
    <w:p>
      <w:pPr>
        <w:ind w:left="444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2.计算图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4</w:t>
      </w:r>
      <w:r>
        <w:rPr>
          <w:rFonts w:ascii="SimSun" w:hAnsi="SimSun" w:eastAsia="SimSun" w:cs="SimSun"/>
          <w:sz w:val="20"/>
          <w:szCs w:val="20"/>
          <w:spacing w:val="-5"/>
        </w:rPr>
        <w:t>-</w:t>
      </w:r>
      <w:r>
        <w:rPr>
          <w:rFonts w:ascii="SimSun" w:hAnsi="SimSun" w:eastAsia="SimSun" w:cs="SimSun"/>
          <w:sz w:val="20"/>
          <w:szCs w:val="20"/>
          <w:spacing w:val="-3"/>
        </w:rPr>
        <w:t>2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中的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h3。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(单位：m，小数点后保留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4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位)</w:t>
      </w:r>
    </w:p>
    <w:p>
      <w:pPr>
        <w:ind w:left="41" w:right="1811" w:firstLine="404"/>
        <w:spacing w:before="220" w:line="4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3</w:t>
      </w:r>
      <w:r>
        <w:rPr>
          <w:rFonts w:ascii="SimSun" w:hAnsi="SimSun" w:eastAsia="SimSun" w:cs="SimSun"/>
          <w:sz w:val="20"/>
          <w:szCs w:val="20"/>
          <w:spacing w:val="11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>事件一中，拌合站简介牌还应标识的内容有哪些?复制下列表格到答题卡上，并按表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中示例，用直线将“标识标牌名称”与最佳的“设置位置”一一对应连接起来</w:t>
      </w:r>
      <w:r>
        <w:rPr>
          <w:rFonts w:ascii="SimSun" w:hAnsi="SimSun" w:eastAsia="SimSun" w:cs="SimSun"/>
          <w:sz w:val="20"/>
          <w:szCs w:val="20"/>
          <w:spacing w:val="3"/>
        </w:rPr>
        <w:t>。</w:t>
      </w:r>
    </w:p>
    <w:p>
      <w:pPr>
        <w:ind w:firstLine="434"/>
        <w:spacing w:line="2895" w:lineRule="exact"/>
        <w:textAlignment w:val="center"/>
        <w:rPr/>
      </w:pPr>
      <w:r>
        <w:drawing>
          <wp:inline distT="0" distB="0" distL="0" distR="0">
            <wp:extent cx="3666744" cy="1837944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66744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1"/>
        <w:spacing w:before="24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20"/>
        </w:rPr>
        <w:t>4.逐条判断事件二中的管理要求是否正确?若不正确写出正确要求</w:t>
      </w:r>
      <w:r>
        <w:rPr>
          <w:rFonts w:ascii="SimSun" w:hAnsi="SimSun" w:eastAsia="SimSun" w:cs="SimSun"/>
          <w:sz w:val="20"/>
          <w:szCs w:val="20"/>
          <w:spacing w:val="6"/>
          <w:position w:val="20"/>
        </w:rPr>
        <w:t>。</w:t>
      </w:r>
    </w:p>
    <w:p>
      <w:pPr>
        <w:ind w:left="446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5.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写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出事件二中外委试验的检测机构应具备的资质和条件。</w:t>
      </w:r>
    </w:p>
    <w:p>
      <w:pPr>
        <w:ind w:left="436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【答案】</w:t>
      </w:r>
    </w:p>
    <w:p>
      <w:pPr>
        <w:ind w:left="457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19"/>
        </w:rPr>
        <w:t>1.</w:t>
      </w:r>
      <w:r>
        <w:rPr>
          <w:rFonts w:ascii="SimSun" w:hAnsi="SimSun" w:eastAsia="SimSun" w:cs="SimSun"/>
          <w:sz w:val="20"/>
          <w:szCs w:val="20"/>
          <w:position w:val="19"/>
        </w:rPr>
        <w:t>SMA</w:t>
      </w:r>
      <w:r>
        <w:rPr>
          <w:rFonts w:ascii="SimSun" w:hAnsi="SimSun" w:eastAsia="SimSun" w:cs="SimSun"/>
          <w:sz w:val="20"/>
          <w:szCs w:val="20"/>
          <w:spacing w:val="12"/>
          <w:position w:val="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9"/>
        </w:rPr>
        <w:t>沥</w:t>
      </w:r>
      <w:r>
        <w:rPr>
          <w:rFonts w:ascii="SimSun" w:hAnsi="SimSun" w:eastAsia="SimSun" w:cs="SimSun"/>
          <w:sz w:val="20"/>
          <w:szCs w:val="20"/>
          <w:spacing w:val="6"/>
          <w:position w:val="19"/>
        </w:rPr>
        <w:t>青玛</w:t>
      </w:r>
      <w:r>
        <w:rPr>
          <w:sz w:val="20"/>
          <w:szCs w:val="20"/>
          <w:position w:val="17"/>
        </w:rPr>
        <w:drawing>
          <wp:inline distT="0" distB="0" distL="0" distR="0">
            <wp:extent cx="125880" cy="13205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880" cy="13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6"/>
          <w:position w:val="19"/>
        </w:rPr>
        <w:t>脂碎石混合料(或沥青玛蹄脂碎石混合料)。</w:t>
      </w:r>
    </w:p>
    <w:p>
      <w:pPr>
        <w:ind w:left="441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颗</w:t>
      </w:r>
      <w:r>
        <w:rPr>
          <w:rFonts w:ascii="SimSun" w:hAnsi="SimSun" w:eastAsia="SimSun" w:cs="SimSun"/>
          <w:sz w:val="20"/>
          <w:szCs w:val="20"/>
          <w:spacing w:val="9"/>
        </w:rPr>
        <w:t>粒</w:t>
      </w:r>
      <w:r>
        <w:rPr>
          <w:rFonts w:ascii="SimSun" w:hAnsi="SimSun" w:eastAsia="SimSun" w:cs="SimSun"/>
          <w:sz w:val="20"/>
          <w:szCs w:val="20"/>
          <w:spacing w:val="8"/>
        </w:rPr>
        <w:t>级配连续、相互嵌挤密实。</w:t>
      </w:r>
    </w:p>
    <w:p>
      <w:pPr>
        <w:ind w:left="442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剩</w:t>
      </w:r>
      <w:r>
        <w:rPr>
          <w:rFonts w:ascii="SimSun" w:hAnsi="SimSun" w:eastAsia="SimSun" w:cs="SimSun"/>
          <w:sz w:val="20"/>
          <w:szCs w:val="20"/>
          <w:spacing w:val="16"/>
        </w:rPr>
        <w:t>余</w:t>
      </w:r>
      <w:r>
        <w:rPr>
          <w:rFonts w:ascii="SimSun" w:hAnsi="SimSun" w:eastAsia="SimSun" w:cs="SimSun"/>
          <w:sz w:val="20"/>
          <w:szCs w:val="20"/>
          <w:spacing w:val="10"/>
        </w:rPr>
        <w:t>空隙率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3%~6%(行车道路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2%~6%)。</w:t>
      </w:r>
    </w:p>
    <w:p>
      <w:pPr>
        <w:ind w:left="444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2.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=3.7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5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×6=22.5</w:t>
      </w:r>
      <w:r>
        <w:rPr>
          <w:rFonts w:ascii="SimSun" w:hAnsi="SimSun" w:eastAsia="SimSun" w:cs="SimSun"/>
          <w:sz w:val="20"/>
          <w:szCs w:val="20"/>
          <w:position w:val="20"/>
        </w:rPr>
        <w:t>m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，</w:t>
      </w:r>
      <w:r>
        <w:rPr>
          <w:rFonts w:ascii="SimSun" w:hAnsi="SimSun" w:eastAsia="SimSun" w:cs="SimSun"/>
          <w:sz w:val="20"/>
          <w:szCs w:val="20"/>
          <w:position w:val="20"/>
        </w:rPr>
        <w:t>h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=22.75×2%/2=0.225，</w:t>
      </w:r>
      <w:r>
        <w:rPr>
          <w:rFonts w:ascii="SimSun" w:hAnsi="SimSun" w:eastAsia="SimSun" w:cs="SimSun"/>
          <w:sz w:val="20"/>
          <w:szCs w:val="20"/>
          <w:position w:val="20"/>
        </w:rPr>
        <w:t>X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=0.2×22.5=4.5</w:t>
      </w:r>
      <w:r>
        <w:rPr>
          <w:rFonts w:ascii="SimSun" w:hAnsi="SimSun" w:eastAsia="SimSun" w:cs="SimSun"/>
          <w:sz w:val="20"/>
          <w:szCs w:val="20"/>
          <w:position w:val="20"/>
        </w:rPr>
        <w:t>m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。</w:t>
      </w:r>
    </w:p>
    <w:p>
      <w:pPr>
        <w:ind w:left="438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Y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=4×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0.225/22.53×4.53+0.225/22.5×4.5=0.0522</w:t>
      </w:r>
      <w:r>
        <w:rPr>
          <w:rFonts w:ascii="SimSun" w:hAnsi="SimSun" w:eastAsia="SimSun" w:cs="SimSun"/>
          <w:sz w:val="20"/>
          <w:szCs w:val="20"/>
          <w:position w:val="1"/>
        </w:rPr>
        <w:t>m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。</w:t>
      </w:r>
    </w:p>
    <w:p>
      <w:pPr>
        <w:ind w:left="439"/>
        <w:spacing w:before="200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20"/>
        </w:rPr>
        <w:t>h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3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=</w:t>
      </w:r>
      <w:r>
        <w:rPr>
          <w:rFonts w:ascii="SimSun" w:hAnsi="SimSun" w:eastAsia="SimSun" w:cs="SimSun"/>
          <w:sz w:val="20"/>
          <w:szCs w:val="20"/>
          <w:position w:val="20"/>
        </w:rPr>
        <w:t>h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-</w:t>
      </w:r>
      <w:r>
        <w:rPr>
          <w:rFonts w:ascii="SimSun" w:hAnsi="SimSun" w:eastAsia="SimSun" w:cs="SimSun"/>
          <w:sz w:val="20"/>
          <w:szCs w:val="20"/>
          <w:position w:val="20"/>
        </w:rPr>
        <w:t>Y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=0.225-0.0522=0.1728</w:t>
      </w:r>
      <w:r>
        <w:rPr>
          <w:rFonts w:ascii="SimSun" w:hAnsi="SimSun" w:eastAsia="SimSun" w:cs="SimSun"/>
          <w:sz w:val="20"/>
          <w:szCs w:val="20"/>
          <w:position w:val="20"/>
        </w:rPr>
        <w:t>m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。</w:t>
      </w:r>
    </w:p>
    <w:p>
      <w:pPr>
        <w:ind w:left="446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拌合站简介牌：拌合的数量、安全保障体系。</w:t>
      </w:r>
    </w:p>
    <w:p>
      <w:pPr>
        <w:sectPr>
          <w:pgSz w:w="11906" w:h="16839"/>
          <w:pgMar w:top="400" w:right="0" w:bottom="400" w:left="1785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434"/>
        <w:spacing w:line="2925" w:lineRule="exact"/>
        <w:textAlignment w:val="center"/>
        <w:rPr/>
      </w:pPr>
      <w:r>
        <w:drawing>
          <wp:inline distT="0" distB="0" distL="0" distR="0">
            <wp:extent cx="3695700" cy="1857755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95700" cy="18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1"/>
        <w:spacing w:before="227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4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①错误，正确要求:外委实验应向建设单位报备。</w:t>
      </w:r>
    </w:p>
    <w:p>
      <w:pPr>
        <w:ind w:left="440"/>
        <w:spacing w:before="198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②正确。</w:t>
      </w:r>
    </w:p>
    <w:p>
      <w:pPr>
        <w:ind w:left="23" w:right="1801" w:firstLine="416"/>
        <w:spacing w:before="223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③</w:t>
      </w:r>
      <w:r>
        <w:rPr>
          <w:rFonts w:ascii="SimSun" w:hAnsi="SimSun" w:eastAsia="SimSun" w:cs="SimSun"/>
          <w:sz w:val="20"/>
          <w:szCs w:val="20"/>
          <w:spacing w:val="11"/>
        </w:rPr>
        <w:t>错</w:t>
      </w:r>
      <w:r>
        <w:rPr>
          <w:rFonts w:ascii="SimSun" w:hAnsi="SimSun" w:eastAsia="SimSun" w:cs="SimSun"/>
          <w:sz w:val="20"/>
          <w:szCs w:val="20"/>
          <w:spacing w:val="7"/>
        </w:rPr>
        <w:t>误，正确要求：同一合同段中的施工，监理和检测机构不得将外委实验委托给同一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家</w:t>
      </w:r>
      <w:r>
        <w:rPr>
          <w:rFonts w:ascii="SimSun" w:hAnsi="SimSun" w:eastAsia="SimSun" w:cs="SimSun"/>
          <w:sz w:val="20"/>
          <w:szCs w:val="20"/>
          <w:spacing w:val="6"/>
        </w:rPr>
        <w:t>检测机构。</w:t>
      </w:r>
    </w:p>
    <w:p>
      <w:pPr>
        <w:ind w:left="22" w:right="1813" w:firstLine="424"/>
        <w:spacing w:before="2" w:line="4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5.</w:t>
      </w:r>
      <w:r>
        <w:rPr>
          <w:rFonts w:ascii="SimSun" w:hAnsi="SimSun" w:eastAsia="SimSun" w:cs="SimSun"/>
          <w:sz w:val="20"/>
          <w:szCs w:val="20"/>
          <w:spacing w:val="7"/>
        </w:rPr>
        <w:t>应</w:t>
      </w:r>
      <w:r>
        <w:rPr>
          <w:rFonts w:ascii="SimSun" w:hAnsi="SimSun" w:eastAsia="SimSun" w:cs="SimSun"/>
          <w:sz w:val="20"/>
          <w:szCs w:val="20"/>
          <w:spacing w:val="6"/>
        </w:rPr>
        <w:t>取得《公路水运工程试验检测机构等级证书》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(含相应参数)，通过计量认证(含相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应</w:t>
      </w:r>
      <w:r>
        <w:rPr>
          <w:rFonts w:ascii="SimSun" w:hAnsi="SimSun" w:eastAsia="SimSun" w:cs="SimSun"/>
          <w:sz w:val="20"/>
          <w:szCs w:val="20"/>
          <w:spacing w:val="4"/>
        </w:rPr>
        <w:t>参</w:t>
      </w:r>
      <w:r>
        <w:rPr>
          <w:rFonts w:ascii="SimSun" w:hAnsi="SimSun" w:eastAsia="SimSun" w:cs="SimSun"/>
          <w:sz w:val="20"/>
          <w:szCs w:val="20"/>
          <w:spacing w:val="3"/>
        </w:rPr>
        <w:t>数)且上年度信用等级为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级及以上。</w:t>
      </w:r>
    </w:p>
    <w:p>
      <w:pPr>
        <w:ind w:left="443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案</w:t>
      </w:r>
      <w:r>
        <w:rPr>
          <w:rFonts w:ascii="SimSun" w:hAnsi="SimSun" w:eastAsia="SimSun" w:cs="SimSun"/>
          <w:sz w:val="20"/>
          <w:szCs w:val="20"/>
          <w:spacing w:val="6"/>
        </w:rPr>
        <w:t>例五</w:t>
      </w:r>
    </w:p>
    <w:p>
      <w:pPr>
        <w:ind w:left="436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【背景资料】</w:t>
      </w:r>
    </w:p>
    <w:p>
      <w:pPr>
        <w:ind w:left="18" w:right="1747" w:firstLine="423"/>
        <w:spacing w:before="223" w:line="4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某施工单位承接了某高速公路合同段的施工任务。该合同段起讫桩号为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13"/>
        </w:rPr>
        <w:t>9+060</w:t>
      </w:r>
      <w:r>
        <w:rPr>
          <w:rFonts w:ascii="SimSun" w:hAnsi="SimSun" w:eastAsia="SimSun" w:cs="SimSun"/>
          <w:sz w:val="20"/>
          <w:szCs w:val="20"/>
          <w:spacing w:val="8"/>
        </w:rPr>
        <w:t>~</w:t>
      </w:r>
      <w:r>
        <w:rPr>
          <w:rFonts w:ascii="SimSun" w:hAnsi="SimSun" w:eastAsia="SimSun" w:cs="SimSun"/>
          <w:sz w:val="20"/>
          <w:szCs w:val="20"/>
        </w:rPr>
        <w:t xml:space="preserve">     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16"/>
        </w:rPr>
        <w:t>14+</w:t>
      </w:r>
      <w:r>
        <w:rPr>
          <w:rFonts w:ascii="SimSun" w:hAnsi="SimSun" w:eastAsia="SimSun" w:cs="SimSun"/>
          <w:sz w:val="20"/>
          <w:szCs w:val="20"/>
          <w:spacing w:val="11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70，公路沿线经过大量水田，水系发育，有大量软土地基，其中在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8"/>
        </w:rPr>
        <w:t>11+350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附近软土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厚度</w:t>
      </w:r>
      <w:r>
        <w:rPr>
          <w:rFonts w:ascii="SimSun" w:hAnsi="SimSun" w:eastAsia="SimSun" w:cs="SimSun"/>
          <w:sz w:val="20"/>
          <w:szCs w:val="20"/>
          <w:spacing w:val="7"/>
        </w:rPr>
        <w:t>为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4.5~8.0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7"/>
        </w:rPr>
        <w:t>，设计采用水泥粉体搅拌桩进行处理，水泥掺量为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14%，桩径为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50</w:t>
      </w:r>
      <w:r>
        <w:rPr>
          <w:rFonts w:ascii="SimSun" w:hAnsi="SimSun" w:eastAsia="SimSun" w:cs="SimSun"/>
          <w:sz w:val="20"/>
          <w:szCs w:val="20"/>
        </w:rPr>
        <w:t>cm</w:t>
      </w:r>
      <w:r>
        <w:rPr>
          <w:rFonts w:ascii="SimSun" w:hAnsi="SimSun" w:eastAsia="SimSun" w:cs="SimSun"/>
          <w:sz w:val="20"/>
          <w:szCs w:val="20"/>
          <w:spacing w:val="7"/>
        </w:rPr>
        <w:t>,桩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间距为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1</w:t>
      </w:r>
      <w:r>
        <w:rPr>
          <w:rFonts w:ascii="SimSun" w:hAnsi="SimSun" w:eastAsia="SimSun" w:cs="SimSun"/>
          <w:sz w:val="20"/>
          <w:szCs w:val="20"/>
          <w:spacing w:val="8"/>
        </w:rPr>
        <w:t>5</w:t>
      </w:r>
      <w:r>
        <w:rPr>
          <w:rFonts w:ascii="SimSun" w:hAnsi="SimSun" w:eastAsia="SimSun" w:cs="SimSun"/>
          <w:sz w:val="20"/>
          <w:szCs w:val="20"/>
          <w:spacing w:val="6"/>
        </w:rPr>
        <w:t>0</w:t>
      </w:r>
      <w:r>
        <w:rPr>
          <w:rFonts w:ascii="SimSun" w:hAnsi="SimSun" w:eastAsia="SimSun" w:cs="SimSun"/>
          <w:sz w:val="20"/>
          <w:szCs w:val="20"/>
        </w:rPr>
        <w:t>cm</w:t>
      </w:r>
      <w:r>
        <w:rPr>
          <w:rFonts w:ascii="SimSun" w:hAnsi="SimSun" w:eastAsia="SimSun" w:cs="SimSun"/>
          <w:sz w:val="20"/>
          <w:szCs w:val="20"/>
          <w:spacing w:val="6"/>
        </w:rPr>
        <w:t>,呈正三角形布置，桩顶地基设砂砾垫层，厚度为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30</w:t>
      </w:r>
      <w:r>
        <w:rPr>
          <w:rFonts w:ascii="SimSun" w:hAnsi="SimSun" w:eastAsia="SimSun" w:cs="SimSun"/>
          <w:sz w:val="20"/>
          <w:szCs w:val="20"/>
        </w:rPr>
        <w:t>cm</w:t>
      </w:r>
      <w:r>
        <w:rPr>
          <w:rFonts w:ascii="SimSun" w:hAnsi="SimSun" w:eastAsia="SimSun" w:cs="SimSun"/>
          <w:sz w:val="20"/>
          <w:szCs w:val="20"/>
          <w:spacing w:val="6"/>
        </w:rPr>
        <w:t>,另有一座中心桩号为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K</w:t>
      </w:r>
      <w:r>
        <w:rPr>
          <w:rFonts w:ascii="SimSun" w:hAnsi="SimSun" w:eastAsia="SimSun" w:cs="SimSun"/>
          <w:sz w:val="20"/>
          <w:szCs w:val="20"/>
          <w:spacing w:val="6"/>
        </w:rPr>
        <w:t>13+050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的大桥，其桥台后填土较高，荷载较大，需按规范要求进行台背回填。项目开工前，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施工</w:t>
      </w:r>
      <w:r>
        <w:rPr>
          <w:rFonts w:ascii="SimSun" w:hAnsi="SimSun" w:eastAsia="SimSun" w:cs="SimSun"/>
          <w:sz w:val="20"/>
          <w:szCs w:val="20"/>
          <w:spacing w:val="12"/>
        </w:rPr>
        <w:t>单</w:t>
      </w:r>
      <w:r>
        <w:rPr>
          <w:rFonts w:ascii="SimSun" w:hAnsi="SimSun" w:eastAsia="SimSun" w:cs="SimSun"/>
          <w:sz w:val="20"/>
          <w:szCs w:val="20"/>
          <w:spacing w:val="7"/>
        </w:rPr>
        <w:t>位编制了实施性施工组织设计，确定了主要分部分项工程的施工方法、施工机械设备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等</w:t>
      </w:r>
      <w:r>
        <w:rPr>
          <w:rFonts w:ascii="SimSun" w:hAnsi="SimSun" w:eastAsia="SimSun" w:cs="SimSun"/>
          <w:sz w:val="20"/>
          <w:szCs w:val="20"/>
          <w:spacing w:val="6"/>
        </w:rPr>
        <w:t>，制定了进度计划，并经监理工程师批准，双代号网络计划如图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5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所示。</w:t>
      </w:r>
    </w:p>
    <w:p>
      <w:pPr>
        <w:ind w:firstLine="434"/>
        <w:spacing w:line="2251" w:lineRule="exact"/>
        <w:textAlignment w:val="center"/>
        <w:rPr/>
      </w:pPr>
      <w:r>
        <w:drawing>
          <wp:inline distT="0" distB="0" distL="0" distR="0">
            <wp:extent cx="2915411" cy="1429511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15411" cy="142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62"/>
        <w:spacing w:before="25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20"/>
        </w:rPr>
        <w:t>图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>5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0"/>
        </w:rPr>
        <w:t>双代号网络计划图(单位：天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)</w:t>
      </w:r>
    </w:p>
    <w:p>
      <w:pPr>
        <w:ind w:left="441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施</w:t>
      </w:r>
      <w:r>
        <w:rPr>
          <w:rFonts w:ascii="SimSun" w:hAnsi="SimSun" w:eastAsia="SimSun" w:cs="SimSun"/>
          <w:sz w:val="20"/>
          <w:szCs w:val="20"/>
          <w:spacing w:val="8"/>
        </w:rPr>
        <w:t>工过程中发生了如下事件：</w:t>
      </w:r>
    </w:p>
    <w:p>
      <w:pPr>
        <w:ind w:left="442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事</w:t>
      </w:r>
      <w:r>
        <w:rPr>
          <w:rFonts w:ascii="SimSun" w:hAnsi="SimSun" w:eastAsia="SimSun" w:cs="SimSun"/>
          <w:sz w:val="20"/>
          <w:szCs w:val="20"/>
          <w:spacing w:val="9"/>
        </w:rPr>
        <w:t>件</w:t>
      </w:r>
      <w:r>
        <w:rPr>
          <w:rFonts w:ascii="SimSun" w:hAnsi="SimSun" w:eastAsia="SimSun" w:cs="SimSun"/>
          <w:sz w:val="20"/>
          <w:szCs w:val="20"/>
          <w:spacing w:val="7"/>
        </w:rPr>
        <w:t>一：水泥粉体搅拌桩施工前，施工单位进行成桩试验，确定了满足设计喷入量要求</w:t>
      </w:r>
    </w:p>
    <w:p>
      <w:pPr>
        <w:sectPr>
          <w:pgSz w:w="11906" w:h="16839"/>
          <w:pgMar w:top="400" w:right="0" w:bottom="400" w:left="1785" w:header="0" w:footer="0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3" w:right="1801" w:firstLine="16"/>
        <w:spacing w:before="65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的</w:t>
      </w:r>
      <w:r>
        <w:rPr>
          <w:rFonts w:ascii="SimSun" w:hAnsi="SimSun" w:eastAsia="SimSun" w:cs="SimSun"/>
          <w:sz w:val="20"/>
          <w:szCs w:val="20"/>
          <w:spacing w:val="9"/>
        </w:rPr>
        <w:t>水泥粉体搅拌桩施工工艺参数,包括钻进速度、搅拌速度等。施工过程中，施工单位严格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按规</w:t>
      </w:r>
      <w:r>
        <w:rPr>
          <w:rFonts w:ascii="SimSun" w:hAnsi="SimSun" w:eastAsia="SimSun" w:cs="SimSun"/>
          <w:sz w:val="20"/>
          <w:szCs w:val="20"/>
          <w:spacing w:val="8"/>
        </w:rPr>
        <w:t>范</w:t>
      </w:r>
      <w:r>
        <w:rPr>
          <w:rFonts w:ascii="SimSun" w:hAnsi="SimSun" w:eastAsia="SimSun" w:cs="SimSun"/>
          <w:sz w:val="20"/>
          <w:szCs w:val="20"/>
          <w:spacing w:val="7"/>
        </w:rPr>
        <w:t>要求进行质量检验，实测项目包括垂直度、承载力、桩长、桩径、桩距等。检验发现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有部分桩体</w:t>
      </w:r>
      <w:r>
        <w:rPr>
          <w:rFonts w:ascii="SimSun" w:hAnsi="SimSun" w:eastAsia="SimSun" w:cs="SimSun"/>
          <w:sz w:val="20"/>
          <w:szCs w:val="20"/>
          <w:spacing w:val="7"/>
        </w:rPr>
        <w:t>出</w:t>
      </w:r>
      <w:r>
        <w:rPr>
          <w:rFonts w:ascii="SimSun" w:hAnsi="SimSun" w:eastAsia="SimSun" w:cs="SimSun"/>
          <w:sz w:val="20"/>
          <w:szCs w:val="20"/>
          <w:spacing w:val="6"/>
        </w:rPr>
        <w:t>现下沉，下沉量在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1.2~2.0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之间不等，施工单位按规范要求采取措施对桩体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下</w:t>
      </w:r>
      <w:r>
        <w:rPr>
          <w:rFonts w:ascii="SimSun" w:hAnsi="SimSun" w:eastAsia="SimSun" w:cs="SimSun"/>
          <w:sz w:val="20"/>
          <w:szCs w:val="20"/>
          <w:spacing w:val="7"/>
        </w:rPr>
        <w:t>沉进行了处理。</w:t>
      </w:r>
    </w:p>
    <w:p>
      <w:pPr>
        <w:ind w:left="442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事</w:t>
      </w:r>
      <w:r>
        <w:rPr>
          <w:rFonts w:ascii="SimSun" w:hAnsi="SimSun" w:eastAsia="SimSun" w:cs="SimSun"/>
          <w:sz w:val="20"/>
          <w:szCs w:val="20"/>
          <w:spacing w:val="10"/>
        </w:rPr>
        <w:t>件</w:t>
      </w:r>
      <w:r>
        <w:rPr>
          <w:rFonts w:ascii="SimSun" w:hAnsi="SimSun" w:eastAsia="SimSun" w:cs="SimSun"/>
          <w:sz w:val="20"/>
          <w:szCs w:val="20"/>
          <w:spacing w:val="9"/>
        </w:rPr>
        <w:t>二：施工组织设计中，桥台台背回填的技术方案部分内容如下：</w:t>
      </w:r>
    </w:p>
    <w:p>
      <w:pPr>
        <w:ind w:left="441"/>
        <w:spacing w:before="221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①</w:t>
      </w:r>
      <w:r>
        <w:rPr>
          <w:rFonts w:ascii="SimSun" w:hAnsi="SimSun" w:eastAsia="SimSun" w:cs="SimSun"/>
          <w:sz w:val="20"/>
          <w:szCs w:val="20"/>
          <w:spacing w:val="9"/>
        </w:rPr>
        <w:t>台背填料选用砂石料或二灰土;</w:t>
      </w:r>
    </w:p>
    <w:p>
      <w:pPr>
        <w:ind w:left="440"/>
        <w:spacing w:before="22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②</w:t>
      </w:r>
      <w:r>
        <w:rPr>
          <w:rFonts w:ascii="SimSun" w:hAnsi="SimSun" w:eastAsia="SimSun" w:cs="SimSun"/>
          <w:sz w:val="20"/>
          <w:szCs w:val="20"/>
          <w:spacing w:val="16"/>
        </w:rPr>
        <w:t>自</w:t>
      </w:r>
      <w:r>
        <w:rPr>
          <w:rFonts w:ascii="SimSun" w:hAnsi="SimSun" w:eastAsia="SimSun" w:cs="SimSun"/>
          <w:sz w:val="20"/>
          <w:szCs w:val="20"/>
          <w:spacing w:val="9"/>
        </w:rPr>
        <w:t>台身起，顺路线方向，填土的长度在顶面处不小于桥台的高度;</w:t>
      </w:r>
    </w:p>
    <w:p>
      <w:pPr>
        <w:ind w:left="440"/>
        <w:spacing w:before="22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③</w:t>
      </w:r>
      <w:r>
        <w:rPr>
          <w:rFonts w:ascii="SimSun" w:hAnsi="SimSun" w:eastAsia="SimSun" w:cs="SimSun"/>
          <w:sz w:val="20"/>
          <w:szCs w:val="20"/>
          <w:spacing w:val="9"/>
        </w:rPr>
        <w:t>锥坡填土与台背填土同时进行;</w:t>
      </w:r>
    </w:p>
    <w:p>
      <w:pPr>
        <w:ind w:left="440"/>
        <w:spacing w:before="225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④</w:t>
      </w:r>
      <w:r>
        <w:rPr>
          <w:rFonts w:ascii="SimSun" w:hAnsi="SimSun" w:eastAsia="SimSun" w:cs="SimSun"/>
          <w:sz w:val="20"/>
          <w:szCs w:val="20"/>
          <w:spacing w:val="7"/>
        </w:rPr>
        <w:t>采</w:t>
      </w:r>
      <w:r>
        <w:rPr>
          <w:rFonts w:ascii="SimSun" w:hAnsi="SimSun" w:eastAsia="SimSun" w:cs="SimSun"/>
          <w:sz w:val="20"/>
          <w:szCs w:val="20"/>
          <w:spacing w:val="6"/>
        </w:rPr>
        <w:t>用小型机械进行压实，压实度不小于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94%;</w:t>
      </w:r>
    </w:p>
    <w:p>
      <w:pPr>
        <w:ind w:left="440"/>
        <w:spacing w:before="22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⑤</w:t>
      </w:r>
      <w:r>
        <w:rPr>
          <w:rFonts w:ascii="SimSun" w:hAnsi="SimSun" w:eastAsia="SimSun" w:cs="SimSun"/>
          <w:sz w:val="20"/>
          <w:szCs w:val="20"/>
          <w:spacing w:val="11"/>
        </w:rPr>
        <w:t>台</w:t>
      </w:r>
      <w:r>
        <w:rPr>
          <w:rFonts w:ascii="SimSun" w:hAnsi="SimSun" w:eastAsia="SimSun" w:cs="SimSun"/>
          <w:sz w:val="20"/>
          <w:szCs w:val="20"/>
          <w:spacing w:val="6"/>
        </w:rPr>
        <w:t>背回填在结构物强度达到设计强度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65%以上进行。</w:t>
      </w:r>
    </w:p>
    <w:p>
      <w:pPr>
        <w:ind w:left="442"/>
        <w:spacing w:before="224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  <w:position w:val="20"/>
        </w:rPr>
        <w:t>事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件三：合同履行过程中,先后出现了以下几个可能影响工期的情形：</w:t>
      </w:r>
    </w:p>
    <w:p>
      <w:pPr>
        <w:ind w:left="441"/>
        <w:spacing w:before="1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①因设计变更,工作(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)的工程量由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50000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增加至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6000</w:t>
      </w:r>
      <w:r>
        <w:rPr>
          <w:rFonts w:ascii="SimSun" w:hAnsi="SimSun" w:eastAsia="SimSun" w:cs="SimSun"/>
          <w:sz w:val="20"/>
          <w:szCs w:val="20"/>
          <w:spacing w:val="2"/>
        </w:rPr>
        <w:t>0</w:t>
      </w:r>
      <w:r>
        <w:rPr>
          <w:rFonts w:ascii="SimSun" w:hAnsi="SimSun" w:eastAsia="SimSun" w:cs="SimSun"/>
          <w:sz w:val="20"/>
          <w:szCs w:val="20"/>
        </w:rPr>
        <w:t>m;</w:t>
      </w:r>
    </w:p>
    <w:p>
      <w:pPr>
        <w:ind w:left="440" w:right="1800"/>
        <w:spacing w:before="224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②工作(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2"/>
        </w:rPr>
        <w:t>)结束后，业主指令在工作(</w:t>
      </w:r>
      <w:r>
        <w:rPr>
          <w:rFonts w:ascii="SimSun" w:hAnsi="SimSun" w:eastAsia="SimSun" w:cs="SimSun"/>
          <w:sz w:val="20"/>
          <w:szCs w:val="20"/>
        </w:rPr>
        <w:t>G</w:t>
      </w:r>
      <w:r>
        <w:rPr>
          <w:rFonts w:ascii="SimSun" w:hAnsi="SimSun" w:eastAsia="SimSun" w:cs="SimSun"/>
          <w:sz w:val="20"/>
          <w:szCs w:val="20"/>
          <w:spacing w:val="2"/>
        </w:rPr>
        <w:t>)之前增加一项工程，完成该新增工程需要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30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天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;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③因业主供应的某主要材料检验不合格，导致工作(</w:t>
      </w:r>
      <w:r>
        <w:rPr>
          <w:rFonts w:ascii="SimSun" w:hAnsi="SimSun" w:eastAsia="SimSun" w:cs="SimSun"/>
          <w:sz w:val="20"/>
          <w:szCs w:val="20"/>
        </w:rPr>
        <w:t>I</w:t>
      </w:r>
      <w:r>
        <w:rPr>
          <w:rFonts w:ascii="SimSun" w:hAnsi="SimSun" w:eastAsia="SimSun" w:cs="SimSun"/>
          <w:sz w:val="20"/>
          <w:szCs w:val="20"/>
          <w:spacing w:val="6"/>
        </w:rPr>
        <w:t>)开始时间推迟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40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天</w:t>
      </w:r>
      <w:r>
        <w:rPr>
          <w:rFonts w:ascii="SimSun" w:hAnsi="SimSun" w:eastAsia="SimSun" w:cs="SimSun"/>
          <w:sz w:val="20"/>
          <w:szCs w:val="20"/>
          <w:spacing w:val="1"/>
        </w:rPr>
        <w:t>。</w:t>
      </w:r>
    </w:p>
    <w:p>
      <w:pPr>
        <w:ind w:left="441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施</w:t>
      </w:r>
      <w:r>
        <w:rPr>
          <w:rFonts w:ascii="SimSun" w:hAnsi="SimSun" w:eastAsia="SimSun" w:cs="SimSun"/>
          <w:sz w:val="20"/>
          <w:szCs w:val="20"/>
          <w:spacing w:val="9"/>
        </w:rPr>
        <w:t>工</w:t>
      </w:r>
      <w:r>
        <w:rPr>
          <w:rFonts w:ascii="SimSun" w:hAnsi="SimSun" w:eastAsia="SimSun" w:cs="SimSun"/>
          <w:sz w:val="20"/>
          <w:szCs w:val="20"/>
          <w:spacing w:val="5"/>
        </w:rPr>
        <w:t>单位按合同约定分别就以上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3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个情形向业主提出工期索赔。</w:t>
      </w:r>
    </w:p>
    <w:p>
      <w:pPr>
        <w:ind w:left="436"/>
        <w:spacing w:before="22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【问题】</w:t>
      </w:r>
    </w:p>
    <w:p>
      <w:pPr>
        <w:ind w:left="457"/>
        <w:spacing w:before="21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计算网络计划的工期，指出关键线路。</w:t>
      </w:r>
    </w:p>
    <w:p>
      <w:pPr>
        <w:ind w:left="441" w:right="1846" w:firstLine="3"/>
        <w:spacing w:before="198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2.</w:t>
      </w:r>
      <w:r>
        <w:rPr>
          <w:rFonts w:ascii="SimSun" w:hAnsi="SimSun" w:eastAsia="SimSun" w:cs="SimSun"/>
          <w:sz w:val="20"/>
          <w:szCs w:val="20"/>
          <w:spacing w:val="9"/>
        </w:rPr>
        <w:t>事</w:t>
      </w:r>
      <w:r>
        <w:rPr>
          <w:rFonts w:ascii="SimSun" w:hAnsi="SimSun" w:eastAsia="SimSun" w:cs="SimSun"/>
          <w:sz w:val="20"/>
          <w:szCs w:val="20"/>
          <w:spacing w:val="8"/>
        </w:rPr>
        <w:t>件一中，施工单位在成桩试验中还应确定哪些工艺参数?补充质量检验实测项目。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3.写出事件一中桩体下沉应采取的处理措施</w:t>
      </w:r>
      <w:r>
        <w:rPr>
          <w:rFonts w:ascii="SimSun" w:hAnsi="SimSun" w:eastAsia="SimSun" w:cs="SimSun"/>
          <w:sz w:val="20"/>
          <w:szCs w:val="20"/>
          <w:spacing w:val="9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</w:t>
      </w:r>
      <w:r>
        <w:rPr>
          <w:rFonts w:ascii="SimSun" w:hAnsi="SimSun" w:eastAsia="SimSun" w:cs="SimSun"/>
          <w:sz w:val="20"/>
          <w:szCs w:val="20"/>
          <w:spacing w:val="10"/>
        </w:rPr>
        <w:t>4.逐条判断事件二中施工单位的技术方案是否正确?若不正确写出正确技术方案</w:t>
      </w:r>
      <w:r>
        <w:rPr>
          <w:rFonts w:ascii="SimSun" w:hAnsi="SimSun" w:eastAsia="SimSun" w:cs="SimSun"/>
          <w:sz w:val="20"/>
          <w:szCs w:val="20"/>
          <w:spacing w:val="6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4"/>
        </w:rPr>
        <w:t>5</w:t>
      </w:r>
      <w:r>
        <w:rPr>
          <w:rFonts w:ascii="SimSun" w:hAnsi="SimSun" w:eastAsia="SimSun" w:cs="SimSun"/>
          <w:sz w:val="20"/>
          <w:szCs w:val="20"/>
          <w:spacing w:val="9"/>
        </w:rPr>
        <w:t>.事件三中每种情形下可索赔工期分别为多少天?总工期索赔为多少天?</w:t>
      </w:r>
    </w:p>
    <w:p>
      <w:pPr>
        <w:ind w:left="436"/>
        <w:spacing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  <w:position w:val="20"/>
        </w:rPr>
        <w:t>【答案】</w:t>
      </w:r>
    </w:p>
    <w:p>
      <w:pPr>
        <w:ind w:left="457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1.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(1)工期=100+90+120+150+20=480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天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;</w:t>
      </w:r>
    </w:p>
    <w:p>
      <w:pPr>
        <w:ind w:left="479"/>
        <w:spacing w:before="221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(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2)关键线路：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→</w:t>
      </w:r>
      <w:r>
        <w:rPr>
          <w:rFonts w:ascii="SimSun" w:hAnsi="SimSun" w:eastAsia="SimSun" w:cs="SimSun"/>
          <w:sz w:val="20"/>
          <w:szCs w:val="20"/>
          <w:position w:val="20"/>
        </w:rPr>
        <w:t>D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→</w:t>
      </w:r>
      <w:r>
        <w:rPr>
          <w:rFonts w:ascii="SimSun" w:hAnsi="SimSun" w:eastAsia="SimSun" w:cs="SimSun"/>
          <w:sz w:val="20"/>
          <w:szCs w:val="20"/>
          <w:position w:val="20"/>
        </w:rPr>
        <w:t>G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→</w:t>
      </w:r>
      <w:r>
        <w:rPr>
          <w:rFonts w:ascii="SimSun" w:hAnsi="SimSun" w:eastAsia="SimSun" w:cs="SimSun"/>
          <w:sz w:val="20"/>
          <w:szCs w:val="20"/>
          <w:position w:val="20"/>
        </w:rPr>
        <w:t>H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→</w:t>
      </w:r>
      <w:r>
        <w:rPr>
          <w:rFonts w:ascii="SimSun" w:hAnsi="SimSun" w:eastAsia="SimSun" w:cs="SimSun"/>
          <w:sz w:val="20"/>
          <w:szCs w:val="20"/>
          <w:position w:val="20"/>
        </w:rPr>
        <w:t>K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(或①→②→⑤→⑥→⑦→⑧→⑨→⑩)。</w:t>
      </w:r>
    </w:p>
    <w:p>
      <w:pPr>
        <w:ind w:left="444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2.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(1)喷粉压力、瞬时喷粉量、累计喷粉量、提升速度。</w:t>
      </w:r>
    </w:p>
    <w:p>
      <w:pPr>
        <w:ind w:left="479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5"/>
        </w:rPr>
        <w:t>2)强度、单桩每延米喷粉量。</w:t>
      </w:r>
    </w:p>
    <w:p>
      <w:pPr>
        <w:ind w:left="446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3.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(1)孔洞深度在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1</w:t>
      </w:r>
      <w:r>
        <w:rPr>
          <w:rFonts w:ascii="SimSun" w:hAnsi="SimSun" w:eastAsia="SimSun" w:cs="SimSun"/>
          <w:sz w:val="20"/>
          <w:szCs w:val="20"/>
        </w:rPr>
        <w:t>.5m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以内的，可用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8%的水泥土回填夯实。</w:t>
      </w:r>
    </w:p>
    <w:p>
      <w:pPr>
        <w:ind w:left="23" w:right="1801" w:firstLine="455"/>
        <w:spacing w:before="221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(2)孔</w:t>
      </w:r>
      <w:r>
        <w:rPr>
          <w:rFonts w:ascii="SimSun" w:hAnsi="SimSun" w:eastAsia="SimSun" w:cs="SimSun"/>
          <w:sz w:val="20"/>
          <w:szCs w:val="20"/>
          <w:spacing w:val="4"/>
        </w:rPr>
        <w:t>洞</w:t>
      </w:r>
      <w:r>
        <w:rPr>
          <w:rFonts w:ascii="SimSun" w:hAnsi="SimSun" w:eastAsia="SimSun" w:cs="SimSun"/>
          <w:sz w:val="20"/>
          <w:szCs w:val="20"/>
          <w:spacing w:val="3"/>
        </w:rPr>
        <w:t>深度超过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1.5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的，可先将孔洞用素土回填，然后在原位补桩，补桩长度应超过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孔洞</w:t>
      </w:r>
      <w:r>
        <w:rPr>
          <w:rFonts w:ascii="SimSun" w:hAnsi="SimSun" w:eastAsia="SimSun" w:cs="SimSun"/>
          <w:sz w:val="20"/>
          <w:szCs w:val="20"/>
        </w:rPr>
        <w:t>深度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0.5m。</w:t>
      </w:r>
    </w:p>
    <w:p>
      <w:pPr>
        <w:sectPr>
          <w:footerReference w:type="default" r:id="rId15"/>
          <w:pgSz w:w="11906" w:h="16839"/>
          <w:pgMar w:top="400" w:right="0" w:bottom="1697" w:left="1785" w:header="0" w:footer="1427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440"/>
        <w:spacing w:before="65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②</w:t>
      </w:r>
      <w:r>
        <w:rPr>
          <w:rFonts w:ascii="SimSun" w:hAnsi="SimSun" w:eastAsia="SimSun" w:cs="SimSun"/>
          <w:sz w:val="20"/>
          <w:szCs w:val="20"/>
          <w:spacing w:val="7"/>
        </w:rPr>
        <w:t>不正确。改正：台背填土顺路线方向长度，应自台身起，顶面不小于桥台高度加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2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440"/>
        <w:spacing w:before="22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③正确。</w:t>
      </w:r>
    </w:p>
    <w:p>
      <w:pPr>
        <w:ind w:left="440"/>
        <w:spacing w:before="224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④不正确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  <w:r>
        <w:rPr>
          <w:rFonts w:ascii="SimSun" w:hAnsi="SimSun" w:eastAsia="SimSun" w:cs="SimSun"/>
          <w:sz w:val="20"/>
          <w:szCs w:val="20"/>
          <w:spacing w:val="6"/>
        </w:rPr>
        <w:t>改正：台背与墙背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1.0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范围内回填宜采用小型夯实机具压实，压实度不小</w:t>
      </w:r>
    </w:p>
    <w:p>
      <w:pPr>
        <w:ind w:left="25"/>
        <w:spacing w:before="224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于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96%。</w:t>
      </w:r>
    </w:p>
    <w:p>
      <w:pPr>
        <w:ind w:left="440"/>
        <w:spacing w:before="217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  <w:position w:val="20"/>
        </w:rPr>
        <w:t>⑤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不正确。改正：台背回填在结构物强度达到设计强度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0"/>
        </w:rPr>
        <w:t>75%以上进行。</w:t>
      </w:r>
    </w:p>
    <w:p>
      <w:pPr>
        <w:ind w:left="446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5.①可</w:t>
      </w:r>
      <w:r>
        <w:rPr>
          <w:rFonts w:ascii="SimSun" w:hAnsi="SimSun" w:eastAsia="SimSun" w:cs="SimSun"/>
          <w:sz w:val="20"/>
          <w:szCs w:val="20"/>
          <w:spacing w:val="-1"/>
        </w:rPr>
        <w:t>索赔工期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天。</w:t>
      </w:r>
    </w:p>
    <w:p>
      <w:pPr>
        <w:ind w:left="23" w:right="1743" w:firstLine="420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理由</w:t>
      </w:r>
      <w:r>
        <w:rPr>
          <w:rFonts w:ascii="SimSun" w:hAnsi="SimSun" w:eastAsia="SimSun" w:cs="SimSun"/>
          <w:sz w:val="20"/>
          <w:szCs w:val="20"/>
          <w:spacing w:val="11"/>
        </w:rPr>
        <w:t>：</w:t>
      </w:r>
      <w:r>
        <w:rPr>
          <w:rFonts w:ascii="SimSun" w:hAnsi="SimSun" w:eastAsia="SimSun" w:cs="SimSun"/>
          <w:sz w:val="20"/>
          <w:szCs w:val="20"/>
          <w:spacing w:val="6"/>
        </w:rPr>
        <w:t>因设计变更属于非施工单位的责任，所以可索赔工期，工程量由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50000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增加至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60000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工作增加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天，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工作是关键工作会使工期延长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天，所以可索赔工期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天。</w:t>
      </w:r>
    </w:p>
    <w:p>
      <w:pPr>
        <w:ind w:left="440"/>
        <w:spacing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②可索赔工期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30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天。</w:t>
      </w:r>
    </w:p>
    <w:p>
      <w:pPr>
        <w:ind w:left="444"/>
        <w:spacing w:before="224" w:line="23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理由</w:t>
      </w:r>
      <w:r>
        <w:rPr>
          <w:rFonts w:ascii="SimSun" w:hAnsi="SimSun" w:eastAsia="SimSun" w:cs="SimSun"/>
          <w:sz w:val="20"/>
          <w:szCs w:val="20"/>
          <w:spacing w:val="12"/>
        </w:rPr>
        <w:t>：</w:t>
      </w:r>
      <w:r>
        <w:rPr>
          <w:rFonts w:ascii="SimSun" w:hAnsi="SimSun" w:eastAsia="SimSun" w:cs="SimSun"/>
          <w:sz w:val="20"/>
          <w:szCs w:val="20"/>
          <w:spacing w:val="9"/>
        </w:rPr>
        <w:t>因业主指令在工作(</w:t>
      </w:r>
      <w:r>
        <w:rPr>
          <w:rFonts w:ascii="SimSun" w:hAnsi="SimSun" w:eastAsia="SimSun" w:cs="SimSun"/>
          <w:sz w:val="20"/>
          <w:szCs w:val="20"/>
        </w:rPr>
        <w:t>G</w:t>
      </w:r>
      <w:r>
        <w:rPr>
          <w:rFonts w:ascii="SimSun" w:hAnsi="SimSun" w:eastAsia="SimSun" w:cs="SimSun"/>
          <w:sz w:val="20"/>
          <w:szCs w:val="20"/>
          <w:spacing w:val="9"/>
        </w:rPr>
        <w:t>)之前增加一项工程属于非施工单位的责任，所以可索赔工</w:t>
      </w:r>
    </w:p>
    <w:p>
      <w:pPr>
        <w:ind w:left="24"/>
        <w:spacing w:before="21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期</w:t>
      </w:r>
      <w:r>
        <w:rPr>
          <w:rFonts w:ascii="SimSun" w:hAnsi="SimSun" w:eastAsia="SimSun" w:cs="SimSun"/>
          <w:sz w:val="20"/>
          <w:szCs w:val="20"/>
          <w:spacing w:val="5"/>
        </w:rPr>
        <w:t>，而且增加的工作位于关键线路上，所以可索赔工期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30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天。</w:t>
      </w:r>
    </w:p>
    <w:p>
      <w:pPr>
        <w:ind w:left="440"/>
        <w:spacing w:before="221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③</w:t>
      </w:r>
      <w:r>
        <w:rPr>
          <w:rFonts w:ascii="SimSun" w:hAnsi="SimSun" w:eastAsia="SimSun" w:cs="SimSun"/>
          <w:sz w:val="20"/>
          <w:szCs w:val="20"/>
          <w:spacing w:val="7"/>
        </w:rPr>
        <w:t>不能索赔工期。</w:t>
      </w:r>
    </w:p>
    <w:p>
      <w:pPr>
        <w:ind w:left="20" w:right="1759" w:firstLine="424"/>
        <w:spacing w:before="224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理</w:t>
      </w:r>
      <w:r>
        <w:rPr>
          <w:rFonts w:ascii="SimSun" w:hAnsi="SimSun" w:eastAsia="SimSun" w:cs="SimSun"/>
          <w:sz w:val="20"/>
          <w:szCs w:val="20"/>
          <w:spacing w:val="12"/>
        </w:rPr>
        <w:t>由</w:t>
      </w:r>
      <w:r>
        <w:rPr>
          <w:rFonts w:ascii="SimSun" w:hAnsi="SimSun" w:eastAsia="SimSun" w:cs="SimSun"/>
          <w:sz w:val="20"/>
          <w:szCs w:val="20"/>
          <w:spacing w:val="8"/>
        </w:rPr>
        <w:t>：因业主供应的某主要材料检验不合格属于非施工单位的责任，所以可索赔工期，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但是因为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工作的总时差为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60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天，工作(</w:t>
      </w:r>
      <w:r>
        <w:rPr>
          <w:rFonts w:ascii="SimSun" w:hAnsi="SimSun" w:eastAsia="SimSun" w:cs="SimSun"/>
          <w:sz w:val="20"/>
          <w:szCs w:val="20"/>
        </w:rPr>
        <w:t>I</w:t>
      </w:r>
      <w:r>
        <w:rPr>
          <w:rFonts w:ascii="SimSun" w:hAnsi="SimSun" w:eastAsia="SimSun" w:cs="SimSun"/>
          <w:sz w:val="20"/>
          <w:szCs w:val="20"/>
          <w:spacing w:val="2"/>
        </w:rPr>
        <w:t>)开始时间推迟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40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天，未超过总时差，不会</w:t>
      </w:r>
      <w:r>
        <w:rPr>
          <w:rFonts w:ascii="SimSun" w:hAnsi="SimSun" w:eastAsia="SimSun" w:cs="SimSun"/>
          <w:sz w:val="20"/>
          <w:szCs w:val="20"/>
        </w:rPr>
        <w:t>导致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工期的延误，所以不能进行工期索赔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444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综</w:t>
      </w:r>
      <w:r>
        <w:rPr>
          <w:rFonts w:ascii="SimSun" w:hAnsi="SimSun" w:eastAsia="SimSun" w:cs="SimSun"/>
          <w:sz w:val="20"/>
          <w:szCs w:val="20"/>
          <w:spacing w:val="9"/>
        </w:rPr>
        <w:t>上</w:t>
      </w:r>
      <w:r>
        <w:rPr>
          <w:rFonts w:ascii="SimSun" w:hAnsi="SimSun" w:eastAsia="SimSun" w:cs="SimSun"/>
          <w:sz w:val="20"/>
          <w:szCs w:val="20"/>
          <w:spacing w:val="5"/>
        </w:rPr>
        <w:t>所述：总工期索赔的天数为：20+30=50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天。</w:t>
      </w:r>
    </w:p>
    <w:sectPr>
      <w:footerReference w:type="default" r:id="rId6"/>
      <w:pgSz w:w="11906" w:h="16839"/>
      <w:pgMar w:top="400" w:right="0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"/>
      <w:spacing w:line="19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A</w:t>
    </w:r>
    <w:r>
      <w:rPr>
        <w:rFonts w:ascii="SimSun" w:hAnsi="SimSun" w:eastAsia="SimSun" w:cs="SimSun"/>
        <w:sz w:val="20"/>
        <w:szCs w:val="20"/>
        <w:spacing w:val="9"/>
      </w:rPr>
      <w:t>.</w:t>
    </w:r>
    <w:r>
      <w:rPr>
        <w:rFonts w:ascii="SimSun" w:hAnsi="SimSun" w:eastAsia="SimSun" w:cs="SimSun"/>
        <w:sz w:val="20"/>
        <w:szCs w:val="20"/>
        <w:spacing w:val="8"/>
      </w:rPr>
      <w:t>2</w:t>
    </w:r>
    <w:r>
      <w:rPr>
        <w:rFonts w:ascii="SimSun" w:hAnsi="SimSun" w:eastAsia="SimSun" w:cs="SimSun"/>
        <w:sz w:val="20"/>
        <w:szCs w:val="20"/>
        <w:spacing w:val="8"/>
      </w:rPr>
      <w:t xml:space="preserve"> </w:t>
    </w:r>
    <w:r>
      <w:rPr>
        <w:rFonts w:ascii="SimSun" w:hAnsi="SimSun" w:eastAsia="SimSun" w:cs="SimSun"/>
        <w:sz w:val="20"/>
        <w:szCs w:val="20"/>
      </w:rPr>
      <w:t>B</w:t>
    </w:r>
    <w:r>
      <w:rPr>
        <w:rFonts w:ascii="SimSun" w:hAnsi="SimSun" w:eastAsia="SimSun" w:cs="SimSun"/>
        <w:sz w:val="20"/>
        <w:szCs w:val="20"/>
        <w:spacing w:val="8"/>
      </w:rPr>
      <w:t>.3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"/>
      <w:spacing w:line="270" w:lineRule="exact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5"/>
        <w:position w:val="1"/>
      </w:rPr>
      <w:t>4.①正确。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" style="position:absolute;margin-left:486.96pt;margin-top:15.36pt;mso-position-vertical-relative:page;mso-position-horizontal-relative:page;width:108.35pt;height:38.9pt;z-index:-251658240;" o:allowincell="f" filled="false" stroked="false" type="#_x0000_t75">
          <v:imagedata r:id="rId1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" style="position:absolute;margin-left:486.96pt;margin-top:15.36pt;mso-position-vertical-relative:page;mso-position-horizontal-relative:page;width:108.35pt;height:38.9pt;z-index:251659264;" o:allowincell="f" filled="false" stroked="false" type="#_x0000_t75">
          <v:imagedata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footer" Target="footer2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footer" Target="footer1.xml"/><Relationship Id="rId2" Type="http://schemas.openxmlformats.org/officeDocument/2006/relationships/header" Target="header2.xml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3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HIAPAD</dc:creator>
  <dcterms:created xsi:type="dcterms:W3CDTF">2021-06-11T16:32:09Z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2023-02-01T14:07:49</vt:filetime>
  </op:property>
</op:Properties>
</file>