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 w:after="1"/>
        <w:rPr>
          <w:rFonts w:ascii="Times New Roman"/>
          <w:sz w:val="27"/>
        </w:rPr>
      </w:pPr>
    </w:p>
    <w:p>
      <w:pPr>
        <w:pStyle w:val="BodyText"/>
        <w:ind w:left="209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290.350pt;height:36.35pt;mso-position-horizontal-relative:char;mso-position-vertical-relative:line" coordorigin="0,0" coordsize="5807,727">
            <v:shape style="position:absolute;left:0;top:91;width:1453;height:541" type="#_x0000_t75" stroked="false">
              <v:imagedata r:id="rId5" o:title=""/>
            </v:shape>
            <v:shape style="position:absolute;left:1477;top:0;width:3617;height:727" type="#_x0000_t75" stroked="false">
              <v:imagedata r:id="rId6" o:title=""/>
            </v:shape>
            <v:shape style="position:absolute;left:5109;top:7;width:698;height:719" type="#_x0000_t75" stroked="false">
              <v:imagedata r:id="rId7" o:title="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18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2100072</wp:posOffset>
            </wp:positionH>
            <wp:positionV relativeFrom="paragraph">
              <wp:posOffset>172833</wp:posOffset>
            </wp:positionV>
            <wp:extent cx="148482" cy="286511"/>
            <wp:effectExtent l="0" t="0" r="0" b="0"/>
            <wp:wrapTopAndBottom/>
            <wp:docPr id="1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482" cy="286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2409850</wp:posOffset>
            </wp:positionH>
            <wp:positionV relativeFrom="paragraph">
              <wp:posOffset>158076</wp:posOffset>
            </wp:positionV>
            <wp:extent cx="2668375" cy="316992"/>
            <wp:effectExtent l="0" t="0" r="0" b="0"/>
            <wp:wrapTopAndBottom/>
            <wp:docPr id="3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8375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5235067</wp:posOffset>
            </wp:positionH>
            <wp:positionV relativeFrom="paragraph">
              <wp:posOffset>175386</wp:posOffset>
            </wp:positionV>
            <wp:extent cx="153706" cy="283464"/>
            <wp:effectExtent l="0" t="0" r="0" b="0"/>
            <wp:wrapTopAndBottom/>
            <wp:docPr id="5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706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640080</wp:posOffset>
            </wp:positionH>
            <wp:positionV relativeFrom="paragraph">
              <wp:posOffset>649693</wp:posOffset>
            </wp:positionV>
            <wp:extent cx="6374891" cy="6096"/>
            <wp:effectExtent l="0" t="0" r="0" b="0"/>
            <wp:wrapTopAndBottom/>
            <wp:docPr id="7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4891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5"/>
        </w:rPr>
      </w:pPr>
    </w:p>
    <w:p>
      <w:pPr>
        <w:spacing w:before="37"/>
        <w:ind w:left="3400" w:right="3589" w:firstLine="0"/>
        <w:jc w:val="center"/>
        <w:rPr>
          <w:sz w:val="46"/>
        </w:rPr>
      </w:pPr>
      <w:r>
        <w:rPr>
          <w:color w:val="005BD3"/>
          <w:sz w:val="46"/>
        </w:rPr>
        <w:t>真题答案及解析</w:t>
      </w:r>
    </w:p>
    <w:p>
      <w:pPr>
        <w:spacing w:after="0"/>
        <w:jc w:val="center"/>
        <w:rPr>
          <w:sz w:val="46"/>
        </w:rPr>
        <w:sectPr>
          <w:type w:val="continuous"/>
          <w:pgSz w:w="11850" w:h="16780"/>
          <w:pgMar w:top="1600" w:bottom="280" w:left="900" w:right="700"/>
        </w:sectPr>
      </w:pPr>
    </w:p>
    <w:p>
      <w:pPr>
        <w:spacing w:before="42"/>
        <w:ind w:left="200" w:right="0" w:firstLine="0"/>
        <w:jc w:val="left"/>
        <w:rPr>
          <w:sz w:val="20"/>
        </w:rPr>
      </w:pPr>
      <w:r>
        <w:rPr>
          <w:sz w:val="20"/>
        </w:rPr>
        <w:t>一 、 单项选择题 ( 共 20 题 ， 每题 1 分 ， 每题 的备选项 中 ， 只有 一 个最符合题意 。)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452" w:val="left" w:leader="none"/>
        </w:tabs>
        <w:spacing w:line="240" w:lineRule="auto" w:before="0" w:after="0"/>
        <w:ind w:left="452" w:right="0" w:hanging="241"/>
        <w:jc w:val="left"/>
        <w:rPr>
          <w:sz w:val="20"/>
        </w:rPr>
      </w:pPr>
      <w:r>
        <w:rPr>
          <w:sz w:val="20"/>
        </w:rPr>
        <w:t>. 关于填土路堤施工过程质量控制的说法，正确的是()。</w:t>
      </w:r>
    </w:p>
    <w:p>
      <w:pPr>
        <w:pStyle w:val="ListParagraph"/>
        <w:numPr>
          <w:ilvl w:val="1"/>
          <w:numId w:val="1"/>
        </w:numPr>
        <w:tabs>
          <w:tab w:pos="594" w:val="left" w:leader="none"/>
        </w:tabs>
        <w:spacing w:line="240" w:lineRule="auto" w:before="118" w:after="0"/>
        <w:ind w:left="593" w:right="0" w:hanging="203"/>
        <w:jc w:val="left"/>
        <w:rPr>
          <w:rFonts w:ascii="Times New Roman" w:eastAsia="Times New Roman"/>
          <w:sz w:val="18"/>
        </w:rPr>
      </w:pPr>
      <w:r>
        <w:rPr>
          <w:spacing w:val="6"/>
          <w:sz w:val="20"/>
        </w:rPr>
        <w:t>施工过程中每填筑三层后应进行压实度检测</w:t>
      </w:r>
    </w:p>
    <w:p>
      <w:pPr>
        <w:pStyle w:val="ListParagraph"/>
        <w:numPr>
          <w:ilvl w:val="1"/>
          <w:numId w:val="1"/>
        </w:numPr>
        <w:tabs>
          <w:tab w:pos="587" w:val="left" w:leader="none"/>
        </w:tabs>
        <w:spacing w:line="240" w:lineRule="auto" w:before="130" w:after="0"/>
        <w:ind w:left="586" w:right="0" w:hanging="196"/>
        <w:jc w:val="left"/>
        <w:rPr>
          <w:rFonts w:ascii="Times New Roman" w:eastAsia="Times New Roman"/>
          <w:sz w:val="18"/>
        </w:rPr>
      </w:pPr>
      <w:r>
        <w:rPr>
          <w:spacing w:val="4"/>
          <w:sz w:val="20"/>
        </w:rPr>
        <w:t>压实度检测频率由现场监理工程师确定</w:t>
      </w:r>
    </w:p>
    <w:p>
      <w:pPr>
        <w:pStyle w:val="ListParagraph"/>
        <w:numPr>
          <w:ilvl w:val="1"/>
          <w:numId w:val="1"/>
        </w:numPr>
        <w:tabs>
          <w:tab w:pos="592" w:val="left" w:leader="none"/>
        </w:tabs>
        <w:spacing w:line="240" w:lineRule="auto" w:before="142" w:after="0"/>
        <w:ind w:left="591" w:right="0" w:hanging="196"/>
        <w:jc w:val="left"/>
        <w:rPr>
          <w:rFonts w:ascii="Times New Roman" w:eastAsia="Times New Roman"/>
          <w:sz w:val="18"/>
        </w:rPr>
      </w:pPr>
      <w:r>
        <w:rPr>
          <w:spacing w:val="6"/>
          <w:sz w:val="20"/>
        </w:rPr>
        <w:t>填土路堤压实度检测只能采用灌砂法</w:t>
      </w:r>
    </w:p>
    <w:p>
      <w:pPr>
        <w:pStyle w:val="ListParagraph"/>
        <w:numPr>
          <w:ilvl w:val="1"/>
          <w:numId w:val="1"/>
        </w:numPr>
        <w:tabs>
          <w:tab w:pos="620" w:val="left" w:leader="none"/>
        </w:tabs>
        <w:spacing w:line="240" w:lineRule="auto" w:before="152" w:after="0"/>
        <w:ind w:left="620" w:right="0" w:hanging="229"/>
        <w:jc w:val="left"/>
        <w:rPr>
          <w:sz w:val="20"/>
        </w:rPr>
      </w:pPr>
      <w:r>
        <w:rPr/>
        <w:pict>
          <v:group style="position:absolute;margin-left:56.097pt;margin-top:26.499979pt;width:66.95pt;height:11.9pt;mso-position-horizontal-relative:page;mso-position-vertical-relative:paragraph;z-index:-251653120;mso-wrap-distance-left:0;mso-wrap-distance-right:0" coordorigin="1122,530" coordsize="1339,238">
            <v:shape style="position:absolute;left:1121;top:537;width:117;height:231" type="#_x0000_t75" stroked="false">
              <v:imagedata r:id="rId12" o:title=""/>
            </v:shape>
            <v:shape style="position:absolute;left:1249;top:530;width:998;height:231" type="#_x0000_t75" stroked="false">
              <v:imagedata r:id="rId13" o:title=""/>
            </v:shape>
            <v:shape style="position:absolute;left:2307;top:557;width:154;height:195" type="#_x0000_t75" stroked="false">
              <v:imagedata r:id="rId14" o:title=""/>
            </v:shape>
            <w10:wrap type="topAndBottom"/>
          </v:group>
        </w:pict>
      </w:r>
      <w:r>
        <w:rPr>
          <w:spacing w:val="14"/>
          <w:sz w:val="20"/>
        </w:rPr>
        <w:t>施工过程中，每填筑</w:t>
      </w:r>
      <w:r>
        <w:rPr>
          <w:spacing w:val="7"/>
          <w:sz w:val="20"/>
        </w:rPr>
        <w:t>2m</w:t>
      </w:r>
      <w:r>
        <w:rPr>
          <w:spacing w:val="12"/>
          <w:sz w:val="20"/>
        </w:rPr>
        <w:t>宜检测路基中线和宽度</w:t>
      </w:r>
    </w:p>
    <w:p>
      <w:pPr>
        <w:pStyle w:val="BodyText"/>
        <w:spacing w:before="3"/>
        <w:rPr>
          <w:sz w:val="7"/>
        </w:rPr>
      </w:pPr>
    </w:p>
    <w:p>
      <w:pPr>
        <w:spacing w:line="364" w:lineRule="auto" w:before="71"/>
        <w:ind w:left="192" w:right="564" w:firstLine="1495"/>
        <w:jc w:val="both"/>
        <w:rPr>
          <w:sz w:val="20"/>
        </w:rPr>
      </w:pPr>
      <w:r>
        <w:rPr/>
        <w:pict>
          <v:group style="position:absolute;margin-left:56.025002pt;margin-top:3.408988pt;width:56.7pt;height:11.9pt;mso-position-horizontal-relative:page;mso-position-vertical-relative:paragraph;z-index:-252529664" coordorigin="1121,68" coordsize="1134,238">
            <v:shape style="position:absolute;left:1120;top:74;width:117;height:231" type="#_x0000_t75" stroked="false">
              <v:imagedata r:id="rId15" o:title=""/>
            </v:shape>
            <v:shape style="position:absolute;left:1257;top:68;width:997;height:230" type="#_x0000_t75" stroked="false">
              <v:imagedata r:id="rId16" o:title=""/>
            </v:shape>
            <w10:wrap type="none"/>
          </v:group>
        </w:pict>
      </w:r>
      <w:r>
        <w:rPr>
          <w:spacing w:val="12"/>
          <w:w w:val="95"/>
          <w:sz w:val="20"/>
        </w:rPr>
        <w:t>选项</w:t>
      </w:r>
      <w:r>
        <w:rPr>
          <w:spacing w:val="5"/>
          <w:w w:val="95"/>
          <w:sz w:val="20"/>
        </w:rPr>
        <w:t>A</w:t>
      </w:r>
      <w:r>
        <w:rPr>
          <w:spacing w:val="10"/>
          <w:w w:val="95"/>
          <w:sz w:val="20"/>
        </w:rPr>
        <w:t>,施工过程中，每一压实层均应进行压实度检测。选项</w:t>
      </w:r>
      <w:r>
        <w:rPr>
          <w:spacing w:val="5"/>
          <w:w w:val="95"/>
          <w:sz w:val="20"/>
        </w:rPr>
        <w:t>C</w:t>
      </w:r>
      <w:r>
        <w:rPr>
          <w:spacing w:val="9"/>
          <w:w w:val="95"/>
          <w:sz w:val="20"/>
        </w:rPr>
        <w:t>,压实度检测可采用灌砂法、  </w:t>
      </w:r>
      <w:r>
        <w:rPr>
          <w:spacing w:val="16"/>
          <w:sz w:val="20"/>
        </w:rPr>
        <w:t>环刀法等方法 。选项</w:t>
      </w:r>
      <w:r>
        <w:rPr>
          <w:sz w:val="20"/>
        </w:rPr>
        <w:t>D</w:t>
      </w:r>
      <w:r>
        <w:rPr>
          <w:spacing w:val="-3"/>
          <w:sz w:val="20"/>
        </w:rPr>
        <w:t>, 施工过程中 ， 每填筑</w:t>
      </w:r>
      <w:r>
        <w:rPr>
          <w:sz w:val="20"/>
        </w:rPr>
        <w:t>2</w:t>
      </w:r>
      <w:r>
        <w:rPr>
          <w:spacing w:val="-84"/>
          <w:sz w:val="20"/>
        </w:rPr>
        <w:t> </w:t>
      </w:r>
      <w:r>
        <w:rPr>
          <w:sz w:val="20"/>
        </w:rPr>
        <w:t>m</w:t>
      </w:r>
      <w:r>
        <w:rPr>
          <w:spacing w:val="16"/>
          <w:sz w:val="20"/>
        </w:rPr>
        <w:t>宜检测路线中线和宽度 。选项</w:t>
      </w:r>
      <w:r>
        <w:rPr>
          <w:sz w:val="20"/>
        </w:rPr>
        <w:t>B</w:t>
      </w:r>
      <w:r>
        <w:rPr>
          <w:spacing w:val="2"/>
          <w:sz w:val="20"/>
        </w:rPr>
        <w:t>, 检测频率为每</w:t>
      </w:r>
      <w:r>
        <w:rPr>
          <w:spacing w:val="12"/>
          <w:sz w:val="20"/>
        </w:rPr>
        <w:t>1000</w:t>
      </w:r>
      <w:r>
        <w:rPr>
          <w:spacing w:val="-80"/>
          <w:sz w:val="20"/>
        </w:rPr>
        <w:t> </w:t>
      </w:r>
      <w:r>
        <w:rPr>
          <w:sz w:val="20"/>
        </w:rPr>
        <w:t>m² </w:t>
      </w:r>
      <w:r>
        <w:rPr>
          <w:spacing w:val="14"/>
          <w:sz w:val="20"/>
        </w:rPr>
        <w:t>不少于</w:t>
      </w:r>
      <w:r>
        <w:rPr>
          <w:spacing w:val="13"/>
          <w:sz w:val="20"/>
        </w:rPr>
        <w:t>2</w:t>
      </w:r>
      <w:r>
        <w:rPr>
          <w:spacing w:val="7"/>
          <w:sz w:val="20"/>
        </w:rPr>
        <w:t>点。</w:t>
      </w:r>
    </w:p>
    <w:p>
      <w:pPr>
        <w:pStyle w:val="BodyText"/>
        <w:spacing w:before="11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428" w:val="left" w:leader="none"/>
        </w:tabs>
        <w:spacing w:line="240" w:lineRule="auto" w:before="0" w:after="0"/>
        <w:ind w:left="428" w:right="0" w:hanging="231"/>
        <w:jc w:val="left"/>
        <w:rPr>
          <w:sz w:val="20"/>
        </w:rPr>
      </w:pPr>
      <w:r>
        <w:rPr>
          <w:spacing w:val="10"/>
          <w:sz w:val="20"/>
        </w:rPr>
        <w:t>.下列对路基常用爆破方法的描述，符合光面爆破特征的是()。</w:t>
      </w:r>
    </w:p>
    <w:p>
      <w:pPr>
        <w:pStyle w:val="ListParagraph"/>
        <w:numPr>
          <w:ilvl w:val="1"/>
          <w:numId w:val="1"/>
        </w:numPr>
        <w:tabs>
          <w:tab w:pos="596" w:val="left" w:leader="none"/>
        </w:tabs>
        <w:spacing w:line="369" w:lineRule="auto" w:before="121" w:after="0"/>
        <w:ind w:left="399" w:right="624" w:hanging="8"/>
        <w:jc w:val="left"/>
        <w:rPr>
          <w:rFonts w:ascii="Times New Roman" w:eastAsia="Times New Roman"/>
          <w:sz w:val="18"/>
        </w:rPr>
      </w:pPr>
      <w:r>
        <w:rPr>
          <w:spacing w:val="4"/>
          <w:w w:val="95"/>
          <w:sz w:val="20"/>
        </w:rPr>
        <w:t>在没有侧向临空面和最小抵抗线的情况下，用控制药量爆破的方法，使拟爆体与山体分开，作为隔振减   </w:t>
      </w:r>
      <w:r>
        <w:rPr>
          <w:spacing w:val="4"/>
          <w:sz w:val="20"/>
        </w:rPr>
        <w:t>震带</w:t>
      </w:r>
    </w:p>
    <w:p>
      <w:pPr>
        <w:pStyle w:val="ListParagraph"/>
        <w:numPr>
          <w:ilvl w:val="1"/>
          <w:numId w:val="1"/>
        </w:numPr>
        <w:tabs>
          <w:tab w:pos="589" w:val="left" w:leader="none"/>
        </w:tabs>
        <w:spacing w:line="240" w:lineRule="exact" w:before="0" w:after="0"/>
        <w:ind w:left="588" w:right="0" w:hanging="198"/>
        <w:jc w:val="left"/>
        <w:rPr>
          <w:rFonts w:ascii="Times New Roman" w:eastAsia="Times New Roman"/>
          <w:sz w:val="18"/>
        </w:rPr>
      </w:pPr>
      <w:r>
        <w:rPr>
          <w:spacing w:val="6"/>
          <w:sz w:val="20"/>
        </w:rPr>
        <w:t>两相邻药包或前后排药包以若干毫秒的时间间隔依次起爆</w:t>
      </w:r>
    </w:p>
    <w:p>
      <w:pPr>
        <w:pStyle w:val="ListParagraph"/>
        <w:numPr>
          <w:ilvl w:val="1"/>
          <w:numId w:val="1"/>
        </w:numPr>
        <w:tabs>
          <w:tab w:pos="596" w:val="left" w:leader="none"/>
        </w:tabs>
        <w:spacing w:line="240" w:lineRule="auto" w:before="135" w:after="0"/>
        <w:ind w:left="596" w:right="0" w:hanging="200"/>
        <w:jc w:val="left"/>
        <w:rPr>
          <w:rFonts w:ascii="Times New Roman" w:eastAsia="Times New Roman"/>
          <w:sz w:val="18"/>
        </w:rPr>
      </w:pPr>
      <w:r>
        <w:rPr>
          <w:spacing w:val="6"/>
          <w:sz w:val="20"/>
        </w:rPr>
        <w:t>在有侧向临空面的情况下，用控制抵抗线和药量的方法进行爆破</w:t>
      </w:r>
    </w:p>
    <w:p>
      <w:pPr>
        <w:pStyle w:val="ListParagraph"/>
        <w:numPr>
          <w:ilvl w:val="1"/>
          <w:numId w:val="1"/>
        </w:numPr>
        <w:tabs>
          <w:tab w:pos="596" w:val="left" w:leader="none"/>
        </w:tabs>
        <w:spacing w:line="240" w:lineRule="auto" w:before="132" w:after="0"/>
        <w:ind w:left="596" w:right="0" w:hanging="205"/>
        <w:jc w:val="left"/>
        <w:rPr>
          <w:rFonts w:ascii="Times New Roman" w:eastAsia="Times New Roman"/>
          <w:sz w:val="18"/>
        </w:rPr>
      </w:pPr>
      <w:r>
        <w:rPr>
          <w:spacing w:val="8"/>
          <w:sz w:val="20"/>
        </w:rPr>
        <w:t>利用爆能将大量土石方按照指定的方向，挪移到一定的位置并堆积成光滑平整的路堤</w:t>
      </w:r>
    </w:p>
    <w:p>
      <w:pPr>
        <w:pStyle w:val="BodyText"/>
        <w:spacing w:before="3"/>
        <w:rPr>
          <w:sz w:val="8"/>
        </w:rPr>
      </w:pPr>
      <w:r>
        <w:rPr/>
        <w:pict>
          <v:group style="position:absolute;margin-left:56.097pt;margin-top:7.232366pt;width:66.75pt;height:11.9pt;mso-position-horizontal-relative:page;mso-position-vertical-relative:paragraph;z-index:-251652096;mso-wrap-distance-left:0;mso-wrap-distance-right:0" coordorigin="1122,145" coordsize="1335,238">
            <v:shape style="position:absolute;left:1121;top:152;width:117;height:231" type="#_x0000_t75" stroked="false">
              <v:imagedata r:id="rId17" o:title=""/>
            </v:shape>
            <v:shape style="position:absolute;left:1248;top:144;width:998;height:231" type="#_x0000_t75" stroked="false">
              <v:imagedata r:id="rId18" o:title=""/>
            </v:shape>
            <v:shape style="position:absolute;left:2304;top:170;width:152;height:193" type="#_x0000_t75" stroked="false">
              <v:imagedata r:id="rId19" o:title=""/>
            </v:shape>
            <w10:wrap type="topAndBottom"/>
          </v:group>
        </w:pict>
      </w:r>
    </w:p>
    <w:p>
      <w:pPr>
        <w:spacing w:before="126"/>
        <w:ind w:left="241" w:right="0" w:firstLine="0"/>
        <w:jc w:val="left"/>
        <w:rPr>
          <w:sz w:val="20"/>
        </w:rPr>
      </w:pPr>
      <w:r>
        <w:rPr>
          <w:position w:val="-2"/>
        </w:rPr>
        <w:drawing>
          <wp:inline distT="0" distB="0" distL="0" distR="0">
            <wp:extent cx="708147" cy="144509"/>
            <wp:effectExtent l="0" t="0" r="0" b="0"/>
            <wp:docPr id="9" name="image1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6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147" cy="144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 w:eastAsia="Times New Roman"/>
          <w:sz w:val="20"/>
        </w:rPr>
        <w:t>     </w:t>
      </w:r>
      <w:r>
        <w:rPr>
          <w:rFonts w:ascii="Times New Roman" w:eastAsia="Times New Roman"/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8"/>
          <w:sz w:val="20"/>
        </w:rPr>
        <w:t>选项是预裂爆破，</w:t>
      </w:r>
      <w:r>
        <w:rPr>
          <w:spacing w:val="3"/>
          <w:sz w:val="20"/>
        </w:rPr>
        <w:t>B</w:t>
      </w:r>
      <w:r>
        <w:rPr>
          <w:spacing w:val="8"/>
          <w:sz w:val="20"/>
        </w:rPr>
        <w:t>选项是微差爆破，</w:t>
      </w:r>
      <w:r>
        <w:rPr>
          <w:spacing w:val="5"/>
          <w:sz w:val="20"/>
        </w:rPr>
        <w:t>D</w:t>
      </w:r>
      <w:r>
        <w:rPr>
          <w:spacing w:val="7"/>
          <w:sz w:val="20"/>
        </w:rPr>
        <w:t>选项是定向爆破。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4"/>
        </w:rPr>
      </w:pPr>
    </w:p>
    <w:p>
      <w:pPr>
        <w:pStyle w:val="ListParagraph"/>
        <w:numPr>
          <w:ilvl w:val="0"/>
          <w:numId w:val="1"/>
        </w:numPr>
        <w:tabs>
          <w:tab w:pos="440" w:val="left" w:leader="none"/>
        </w:tabs>
        <w:spacing w:line="240" w:lineRule="auto" w:before="71" w:after="0"/>
        <w:ind w:left="440" w:right="5650" w:hanging="440"/>
        <w:jc w:val="left"/>
        <w:rPr>
          <w:sz w:val="20"/>
        </w:rPr>
      </w:pPr>
      <w:r>
        <w:rPr>
          <w:sz w:val="20"/>
        </w:rPr>
        <w:t>. 关于岩爆地段隧道施工的说法，正确的是()。</w:t>
      </w:r>
    </w:p>
    <w:p>
      <w:pPr>
        <w:pStyle w:val="ListParagraph"/>
        <w:numPr>
          <w:ilvl w:val="1"/>
          <w:numId w:val="1"/>
        </w:numPr>
        <w:tabs>
          <w:tab w:pos="596" w:val="left" w:leader="none"/>
        </w:tabs>
        <w:spacing w:line="240" w:lineRule="auto" w:before="152" w:after="0"/>
        <w:ind w:left="596" w:right="5605" w:hanging="596"/>
        <w:jc w:val="left"/>
        <w:rPr>
          <w:rFonts w:ascii="Times New Roman" w:eastAsia="Times New Roman"/>
          <w:sz w:val="18"/>
        </w:rPr>
      </w:pPr>
      <w:r>
        <w:rPr>
          <w:spacing w:val="4"/>
          <w:sz w:val="20"/>
        </w:rPr>
        <w:t>隧道应采用严格控制装药量的光面爆破技术</w:t>
      </w:r>
    </w:p>
    <w:p>
      <w:pPr>
        <w:pStyle w:val="ListParagraph"/>
        <w:numPr>
          <w:ilvl w:val="1"/>
          <w:numId w:val="1"/>
        </w:numPr>
        <w:tabs>
          <w:tab w:pos="587" w:val="left" w:leader="none"/>
        </w:tabs>
        <w:spacing w:line="240" w:lineRule="auto" w:before="135" w:after="0"/>
        <w:ind w:left="586" w:right="0" w:hanging="196"/>
        <w:jc w:val="left"/>
        <w:rPr>
          <w:rFonts w:ascii="Times New Roman" w:eastAsia="Times New Roman"/>
          <w:sz w:val="18"/>
        </w:rPr>
      </w:pPr>
      <w:r>
        <w:rPr>
          <w:spacing w:val="12"/>
          <w:sz w:val="20"/>
        </w:rPr>
        <w:t>一般情况下，每循环进尺宜控制在</w:t>
      </w:r>
      <w:r>
        <w:rPr>
          <w:spacing w:val="10"/>
          <w:sz w:val="20"/>
        </w:rPr>
        <w:t>2.0~2.5m</w:t>
      </w:r>
    </w:p>
    <w:p>
      <w:pPr>
        <w:pStyle w:val="ListParagraph"/>
        <w:numPr>
          <w:ilvl w:val="1"/>
          <w:numId w:val="1"/>
        </w:numPr>
        <w:tabs>
          <w:tab w:pos="649" w:val="left" w:leader="none"/>
        </w:tabs>
        <w:spacing w:line="240" w:lineRule="auto" w:before="113" w:after="0"/>
        <w:ind w:left="648" w:right="0" w:hanging="253"/>
        <w:jc w:val="left"/>
        <w:rPr>
          <w:rFonts w:ascii="Times New Roman" w:eastAsia="Times New Roman"/>
          <w:sz w:val="20"/>
        </w:rPr>
      </w:pPr>
      <w:r>
        <w:rPr>
          <w:spacing w:val="7"/>
          <w:sz w:val="20"/>
        </w:rPr>
        <w:t>防岩爆锚杆可采用能及时受力的锚杆，锚杆长度应不大于</w:t>
      </w:r>
      <w:r>
        <w:rPr>
          <w:spacing w:val="6"/>
          <w:sz w:val="20"/>
        </w:rPr>
        <w:t>1.5m</w:t>
      </w:r>
    </w:p>
    <w:p>
      <w:pPr>
        <w:pStyle w:val="ListParagraph"/>
        <w:numPr>
          <w:ilvl w:val="1"/>
          <w:numId w:val="1"/>
        </w:numPr>
        <w:tabs>
          <w:tab w:pos="599" w:val="left" w:leader="none"/>
        </w:tabs>
        <w:spacing w:line="240" w:lineRule="auto" w:before="157" w:after="0"/>
        <w:ind w:left="598" w:right="0" w:hanging="208"/>
        <w:jc w:val="left"/>
        <w:rPr>
          <w:rFonts w:ascii="Times New Roman" w:eastAsia="Times New Roman"/>
          <w:sz w:val="18"/>
        </w:rPr>
      </w:pPr>
      <w:r>
        <w:rPr/>
        <w:pict>
          <v:group style="position:absolute;margin-left:56.097pt;margin-top:27.100014pt;width:67.2pt;height:12.95pt;mso-position-horizontal-relative:page;mso-position-vertical-relative:paragraph;z-index:-251651072;mso-wrap-distance-left:0;mso-wrap-distance-right:0" coordorigin="1122,542" coordsize="1344,259">
            <v:shape style="position:absolute;left:1121;top:542;width:1015;height:259" type="#_x0000_t75" stroked="false">
              <v:imagedata r:id="rId21" o:title=""/>
            </v:shape>
            <v:shape style="position:absolute;left:2112;top:549;width:145;height:245" type="#_x0000_t75" stroked="false">
              <v:imagedata r:id="rId22" o:title=""/>
            </v:shape>
            <v:shape style="position:absolute;left:2297;top:567;width:169;height:211" type="#_x0000_t75" stroked="false">
              <v:imagedata r:id="rId23" o:title=""/>
            </v:shape>
            <w10:wrap type="topAndBottom"/>
          </v:group>
        </w:pict>
      </w:r>
      <w:r>
        <w:rPr>
          <w:spacing w:val="4"/>
          <w:sz w:val="20"/>
        </w:rPr>
        <w:t>开挖后应滞后进行喷射混凝土封闭</w:t>
      </w:r>
    </w:p>
    <w:p>
      <w:pPr>
        <w:spacing w:line="364" w:lineRule="auto" w:before="136"/>
        <w:ind w:left="192" w:right="602" w:firstLine="1459"/>
        <w:jc w:val="both"/>
        <w:rPr>
          <w:sz w:val="20"/>
        </w:rPr>
      </w:pPr>
      <w:r>
        <w:rPr>
          <w:w w:val="95"/>
          <w:sz w:val="20"/>
        </w:rPr>
        <w:t>A</w:t>
      </w:r>
      <w:r>
        <w:rPr>
          <w:spacing w:val="8"/>
          <w:w w:val="95"/>
          <w:sz w:val="20"/>
        </w:rPr>
        <w:t>正确。应采用光面爆破技术，使隧道周边圆顺，减少应力集中；严格控制装药量，减少对  </w:t>
      </w:r>
      <w:r>
        <w:rPr>
          <w:spacing w:val="9"/>
          <w:sz w:val="20"/>
        </w:rPr>
        <w:t>围岩的扰动。</w:t>
      </w:r>
      <w:r>
        <w:rPr>
          <w:sz w:val="20"/>
        </w:rPr>
        <w:t>B</w:t>
      </w:r>
      <w:r>
        <w:rPr>
          <w:spacing w:val="7"/>
          <w:sz w:val="20"/>
        </w:rPr>
        <w:t>错误。控制循环进尺，采用短进尺， 一般情况下，每循环进尺宜控制在1.0~1.5m</w:t>
      </w:r>
      <w:r>
        <w:rPr>
          <w:spacing w:val="5"/>
          <w:sz w:val="20"/>
        </w:rPr>
        <w:t>,最大不</w:t>
      </w:r>
      <w:r>
        <w:rPr>
          <w:spacing w:val="16"/>
          <w:sz w:val="20"/>
        </w:rPr>
        <w:t>得大于</w:t>
      </w:r>
      <w:r>
        <w:rPr>
          <w:spacing w:val="5"/>
          <w:sz w:val="20"/>
        </w:rPr>
        <w:t>2m</w:t>
      </w:r>
      <w:r>
        <w:rPr>
          <w:spacing w:val="9"/>
          <w:sz w:val="20"/>
        </w:rPr>
        <w:t>。</w:t>
      </w:r>
      <w:r>
        <w:rPr>
          <w:sz w:val="20"/>
        </w:rPr>
        <w:t>C</w:t>
      </w:r>
      <w:r>
        <w:rPr>
          <w:spacing w:val="6"/>
          <w:sz w:val="20"/>
        </w:rPr>
        <w:t>错误。防岩爆锚杆可采用楔管式、缝管式、水胀式等能及时受力的锚杆， 以调整围岩应力分</w:t>
      </w:r>
      <w:r>
        <w:rPr>
          <w:spacing w:val="17"/>
          <w:sz w:val="20"/>
        </w:rPr>
        <w:t>布及加固围岩。锚杆长度宜为</w:t>
      </w:r>
      <w:r>
        <w:rPr>
          <w:spacing w:val="8"/>
          <w:sz w:val="20"/>
        </w:rPr>
        <w:t>2m</w:t>
      </w:r>
      <w:r>
        <w:rPr>
          <w:spacing w:val="17"/>
          <w:sz w:val="20"/>
        </w:rPr>
        <w:t>左右，间距宜为</w:t>
      </w:r>
      <w:r>
        <w:rPr>
          <w:spacing w:val="10"/>
          <w:sz w:val="20"/>
        </w:rPr>
        <w:t>0.5~</w:t>
      </w:r>
      <w:r>
        <w:rPr>
          <w:spacing w:val="-90"/>
          <w:sz w:val="20"/>
        </w:rPr>
        <w:t> </w:t>
      </w:r>
      <w:r>
        <w:rPr>
          <w:spacing w:val="10"/>
          <w:sz w:val="20"/>
        </w:rPr>
        <w:t>1.0</w:t>
      </w:r>
      <w:r>
        <w:rPr>
          <w:spacing w:val="-89"/>
          <w:sz w:val="20"/>
        </w:rPr>
        <w:t> </w:t>
      </w:r>
      <w:r>
        <w:rPr>
          <w:sz w:val="20"/>
        </w:rPr>
        <w:t>m</w:t>
      </w:r>
      <w:r>
        <w:rPr>
          <w:spacing w:val="17"/>
          <w:sz w:val="20"/>
        </w:rPr>
        <w:t>。</w:t>
      </w:r>
      <w:r>
        <w:rPr>
          <w:sz w:val="20"/>
        </w:rPr>
        <w:t>D</w:t>
      </w:r>
      <w:r>
        <w:rPr>
          <w:spacing w:val="16"/>
          <w:sz w:val="20"/>
        </w:rPr>
        <w:t>错误。开挖后应及时喷纤维混凝土封闭， </w:t>
      </w:r>
      <w:r>
        <w:rPr>
          <w:spacing w:val="25"/>
          <w:sz w:val="20"/>
        </w:rPr>
        <w:t>厚度宜为</w:t>
      </w:r>
      <w:r>
        <w:rPr>
          <w:sz w:val="20"/>
        </w:rPr>
        <w:t>5</w:t>
      </w:r>
      <w:r>
        <w:rPr>
          <w:spacing w:val="-81"/>
          <w:sz w:val="20"/>
        </w:rPr>
        <w:t> </w:t>
      </w:r>
      <w:r>
        <w:rPr>
          <w:sz w:val="20"/>
        </w:rPr>
        <w:t>~</w:t>
      </w:r>
      <w:r>
        <w:rPr>
          <w:spacing w:val="-75"/>
          <w:sz w:val="20"/>
        </w:rPr>
        <w:t> </w:t>
      </w:r>
      <w:r>
        <w:rPr>
          <w:sz w:val="20"/>
        </w:rPr>
        <w:t>8</w:t>
      </w:r>
      <w:r>
        <w:rPr>
          <w:spacing w:val="-73"/>
          <w:sz w:val="20"/>
        </w:rPr>
        <w:t> </w:t>
      </w:r>
      <w:r>
        <w:rPr>
          <w:sz w:val="20"/>
        </w:rPr>
        <w:t>cm。</w:t>
      </w:r>
    </w:p>
    <w:p>
      <w:pPr>
        <w:pStyle w:val="BodyText"/>
        <w:spacing w:before="1"/>
        <w:rPr>
          <w:sz w:val="29"/>
        </w:rPr>
      </w:pPr>
    </w:p>
    <w:p>
      <w:pPr>
        <w:spacing w:before="0"/>
        <w:ind w:left="195" w:right="0" w:firstLine="0"/>
        <w:jc w:val="left"/>
        <w:rPr>
          <w:sz w:val="20"/>
        </w:rPr>
      </w:pPr>
      <w:r>
        <w:rPr/>
        <w:pict>
          <v:group style="position:absolute;margin-left:56.025002pt;margin-top:-116.131065pt;width:55.95pt;height:12.95pt;mso-position-horizontal-relative:page;mso-position-vertical-relative:paragraph;z-index:-252528640" coordorigin="1121,-2323" coordsize="1119,259">
            <v:shape style="position:absolute;left:1120;top:-2317;width:117;height:231" type="#_x0000_t75" stroked="false">
              <v:imagedata r:id="rId24" o:title=""/>
            </v:shape>
            <v:shape style="position:absolute;left:1243;top:-2323;width:996;height:259" type="#_x0000_t75" stroked="false">
              <v:imagedata r:id="rId25" o:title=""/>
            </v:shape>
            <w10:wrap type="none"/>
          </v:group>
        </w:pict>
      </w:r>
      <w:r>
        <w:rPr>
          <w:sz w:val="20"/>
        </w:rPr>
        <w:t>4 .关于公路配电工程所采用的钢管及其敷设的说法正确的是()。</w:t>
      </w:r>
    </w:p>
    <w:p>
      <w:pPr>
        <w:pStyle w:val="ListParagraph"/>
        <w:numPr>
          <w:ilvl w:val="0"/>
          <w:numId w:val="2"/>
        </w:numPr>
        <w:tabs>
          <w:tab w:pos="596" w:val="left" w:leader="none"/>
        </w:tabs>
        <w:spacing w:line="240" w:lineRule="auto" w:before="126" w:after="0"/>
        <w:ind w:left="596" w:right="0" w:hanging="205"/>
        <w:jc w:val="left"/>
        <w:rPr>
          <w:sz w:val="20"/>
        </w:rPr>
      </w:pPr>
      <w:r>
        <w:rPr>
          <w:spacing w:val="4"/>
          <w:sz w:val="20"/>
        </w:rPr>
        <w:t>潮湿场所应采用薄壁钢管</w:t>
      </w:r>
    </w:p>
    <w:p>
      <w:pPr>
        <w:pStyle w:val="ListParagraph"/>
        <w:numPr>
          <w:ilvl w:val="0"/>
          <w:numId w:val="2"/>
        </w:numPr>
        <w:tabs>
          <w:tab w:pos="589" w:val="left" w:leader="none"/>
        </w:tabs>
        <w:spacing w:line="240" w:lineRule="auto" w:before="137" w:after="0"/>
        <w:ind w:left="588" w:right="0" w:hanging="198"/>
        <w:jc w:val="left"/>
        <w:rPr>
          <w:sz w:val="20"/>
        </w:rPr>
      </w:pPr>
      <w:r>
        <w:rPr>
          <w:spacing w:val="6"/>
          <w:sz w:val="20"/>
        </w:rPr>
        <w:t>钢管外壁应做防腐处理，内壁可不进行防腐处理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spacing w:before="95"/>
        <w:ind w:left="0" w:right="322" w:firstLine="0"/>
        <w:jc w:val="center"/>
        <w:rPr>
          <w:rFonts w:ascii="Arial"/>
          <w:sz w:val="17"/>
        </w:rPr>
      </w:pPr>
      <w:r>
        <w:rPr>
          <w:rFonts w:ascii="Arial"/>
          <w:sz w:val="17"/>
        </w:rPr>
        <w:t>1</w:t>
      </w:r>
    </w:p>
    <w:p>
      <w:pPr>
        <w:spacing w:after="0"/>
        <w:jc w:val="center"/>
        <w:rPr>
          <w:rFonts w:ascii="Arial"/>
          <w:sz w:val="17"/>
        </w:rPr>
        <w:sectPr>
          <w:pgSz w:w="11910" w:h="16840"/>
          <w:pgMar w:top="1460" w:bottom="280" w:left="880" w:right="520"/>
        </w:sectPr>
      </w:pPr>
    </w:p>
    <w:p>
      <w:pPr>
        <w:pStyle w:val="ListParagraph"/>
        <w:numPr>
          <w:ilvl w:val="0"/>
          <w:numId w:val="2"/>
        </w:numPr>
        <w:tabs>
          <w:tab w:pos="601" w:val="left" w:leader="none"/>
        </w:tabs>
        <w:spacing w:line="240" w:lineRule="auto" w:before="61" w:after="0"/>
        <w:ind w:left="600" w:right="0" w:hanging="198"/>
        <w:jc w:val="left"/>
        <w:rPr>
          <w:sz w:val="20"/>
        </w:rPr>
      </w:pPr>
      <w:r>
        <w:rPr>
          <w:spacing w:val="6"/>
          <w:sz w:val="20"/>
        </w:rPr>
        <w:t>镀锌钢管应采用螺纹连接或套管紧定螺栓连接</w:t>
      </w:r>
    </w:p>
    <w:p>
      <w:pPr>
        <w:pStyle w:val="ListParagraph"/>
        <w:numPr>
          <w:ilvl w:val="0"/>
          <w:numId w:val="2"/>
        </w:numPr>
        <w:tabs>
          <w:tab w:pos="613" w:val="left" w:leader="none"/>
        </w:tabs>
        <w:spacing w:line="240" w:lineRule="auto" w:before="120" w:after="0"/>
        <w:ind w:left="612" w:right="0" w:hanging="214"/>
        <w:jc w:val="left"/>
        <w:rPr>
          <w:sz w:val="20"/>
        </w:rPr>
      </w:pPr>
      <w:r>
        <w:rPr/>
        <w:pict>
          <v:group style="position:absolute;margin-left:56.547001pt;margin-top:25.360001pt;width:66.75pt;height:11.9pt;mso-position-horizontal-relative:page;mso-position-vertical-relative:paragraph;z-index:-251648000;mso-wrap-distance-left:0;mso-wrap-distance-right:0" coordorigin="1131,507" coordsize="1335,238">
            <v:shape style="position:absolute;left:1130;top:514;width:117;height:231" type="#_x0000_t75" stroked="false">
              <v:imagedata r:id="rId26" o:title=""/>
            </v:shape>
            <v:shape style="position:absolute;left:1257;top:507;width:998;height:231" type="#_x0000_t75" stroked="false">
              <v:imagedata r:id="rId27" o:title=""/>
            </v:shape>
            <v:shape style="position:absolute;left:2313;top:532;width:152;height:193" type="#_x0000_t75" stroked="false">
              <v:imagedata r:id="rId28" o:title=""/>
            </v:shape>
            <w10:wrap type="topAndBottom"/>
          </v:group>
        </w:pict>
      </w:r>
      <w:r>
        <w:rPr>
          <w:spacing w:val="12"/>
          <w:sz w:val="20"/>
        </w:rPr>
        <w:t>钢管伸入到接线盒内的管口与地面的距离应不大于</w:t>
      </w:r>
      <w:r>
        <w:rPr>
          <w:spacing w:val="9"/>
          <w:sz w:val="20"/>
        </w:rPr>
        <w:t>100m</w:t>
      </w:r>
    </w:p>
    <w:p>
      <w:pPr>
        <w:pStyle w:val="BodyText"/>
        <w:spacing w:before="6"/>
        <w:rPr>
          <w:sz w:val="7"/>
        </w:rPr>
      </w:pPr>
    </w:p>
    <w:p>
      <w:pPr>
        <w:spacing w:line="355" w:lineRule="auto" w:before="69"/>
        <w:ind w:left="185" w:right="593" w:firstLine="64"/>
        <w:jc w:val="both"/>
        <w:rPr>
          <w:sz w:val="20"/>
        </w:rPr>
      </w:pPr>
      <w:r>
        <w:rPr>
          <w:position w:val="-5"/>
        </w:rPr>
        <w:drawing>
          <wp:inline distT="0" distB="0" distL="0" distR="0">
            <wp:extent cx="691514" cy="163855"/>
            <wp:effectExtent l="0" t="0" r="0" b="0"/>
            <wp:docPr id="11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514" cy="1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 w:eastAsia="Times New Roman"/>
          <w:sz w:val="20"/>
        </w:rPr>
        <w:t>    </w:t>
      </w:r>
      <w:r>
        <w:rPr>
          <w:rFonts w:ascii="Times New Roman" w:eastAsia="Times New Roman"/>
          <w:spacing w:val="21"/>
          <w:sz w:val="20"/>
        </w:rPr>
        <w:t> </w:t>
      </w:r>
      <w:r>
        <w:rPr>
          <w:spacing w:val="2"/>
          <w:sz w:val="20"/>
        </w:rPr>
        <w:t>钢管敷设应满足以下要求：  </w:t>
      </w:r>
      <w:r>
        <w:rPr>
          <w:sz w:val="20"/>
        </w:rPr>
        <w:t>(1)潮湿场所和直埋于地下时应采用厚壁钢管干燥场所应采用薄</w:t>
      </w:r>
      <w:r>
        <w:rPr>
          <w:spacing w:val="10"/>
          <w:sz w:val="20"/>
        </w:rPr>
        <w:t>壁钢管。</w:t>
      </w:r>
      <w:r>
        <w:rPr>
          <w:sz w:val="20"/>
        </w:rPr>
        <w:t>A</w:t>
      </w:r>
      <w:r>
        <w:rPr>
          <w:spacing w:val="1"/>
          <w:sz w:val="20"/>
        </w:rPr>
        <w:t>错误。 (</w:t>
      </w:r>
      <w:r>
        <w:rPr>
          <w:spacing w:val="9"/>
          <w:sz w:val="20"/>
        </w:rPr>
        <w:t>2</w:t>
      </w:r>
      <w:r>
        <w:rPr>
          <w:spacing w:val="8"/>
          <w:sz w:val="20"/>
        </w:rPr>
        <w:t>)钢管的内壁、外壁均应做防腐处理。钢管不应有折扁和裂缝，管内应无铁屑及毛刺， </w:t>
      </w:r>
      <w:r>
        <w:rPr>
          <w:spacing w:val="7"/>
          <w:sz w:val="20"/>
        </w:rPr>
        <w:t>切断口应平整， 口应光滑。</w:t>
      </w:r>
      <w:r>
        <w:rPr>
          <w:sz w:val="20"/>
        </w:rPr>
        <w:t>B</w:t>
      </w:r>
      <w:r>
        <w:rPr>
          <w:spacing w:val="3"/>
          <w:sz w:val="20"/>
        </w:rPr>
        <w:t>错误。  </w:t>
      </w:r>
      <w:r>
        <w:rPr>
          <w:spacing w:val="8"/>
          <w:sz w:val="20"/>
        </w:rPr>
        <w:t>(3</w:t>
      </w:r>
      <w:r>
        <w:rPr>
          <w:spacing w:val="7"/>
          <w:sz w:val="20"/>
        </w:rPr>
        <w:t>)镀锌钢管和薄壁钢管应采用螺纹连接或套管紧定螺栓连接。</w:t>
      </w:r>
      <w:r>
        <w:rPr>
          <w:sz w:val="20"/>
        </w:rPr>
        <w:t>C正</w:t>
      </w:r>
      <w:r>
        <w:rPr>
          <w:spacing w:val="6"/>
          <w:sz w:val="20"/>
        </w:rPr>
        <w:t>确。  (</w:t>
      </w:r>
      <w:r>
        <w:rPr>
          <w:spacing w:val="10"/>
          <w:sz w:val="20"/>
        </w:rPr>
        <w:t>4</w:t>
      </w:r>
      <w:r>
        <w:rPr>
          <w:spacing w:val="8"/>
          <w:sz w:val="20"/>
        </w:rPr>
        <w:t>)明配钢管或暗配镀锌钢管与盒(箱)连接应采用锁紧螺母或护套帽固定，与设备连接时，应敷设</w:t>
      </w:r>
      <w:r>
        <w:rPr>
          <w:spacing w:val="10"/>
          <w:sz w:val="20"/>
        </w:rPr>
        <w:t>到设备的接线盒内，与地面的距离宜大于</w:t>
      </w:r>
      <w:r>
        <w:rPr>
          <w:spacing w:val="6"/>
          <w:sz w:val="20"/>
        </w:rPr>
        <w:t>200mm</w:t>
      </w:r>
      <w:r>
        <w:rPr>
          <w:spacing w:val="12"/>
          <w:sz w:val="20"/>
        </w:rPr>
        <w:t>。</w:t>
      </w:r>
      <w:r>
        <w:rPr>
          <w:sz w:val="20"/>
        </w:rPr>
        <w:t>D</w:t>
      </w:r>
      <w:r>
        <w:rPr>
          <w:spacing w:val="6"/>
          <w:sz w:val="20"/>
        </w:rPr>
        <w:t>错误。  (</w:t>
      </w:r>
      <w:r>
        <w:rPr>
          <w:spacing w:val="11"/>
          <w:sz w:val="20"/>
        </w:rPr>
        <w:t>5</w:t>
      </w:r>
      <w:r>
        <w:rPr>
          <w:spacing w:val="9"/>
          <w:sz w:val="20"/>
        </w:rPr>
        <w:t>)镀锌钢管的跨接接地线宜采专用接地线、卡跨接。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4"/>
        </w:rPr>
      </w:pPr>
    </w:p>
    <w:p>
      <w:pPr>
        <w:pStyle w:val="ListParagraph"/>
        <w:numPr>
          <w:ilvl w:val="0"/>
          <w:numId w:val="3"/>
        </w:numPr>
        <w:tabs>
          <w:tab w:pos="414" w:val="left" w:leader="none"/>
        </w:tabs>
        <w:spacing w:line="240" w:lineRule="auto" w:before="0" w:after="0"/>
        <w:ind w:left="413" w:right="0" w:hanging="224"/>
        <w:jc w:val="left"/>
        <w:rPr>
          <w:sz w:val="18"/>
        </w:rPr>
      </w:pPr>
      <w:r>
        <w:rPr>
          <w:spacing w:val="11"/>
          <w:sz w:val="20"/>
        </w:rPr>
        <w:t>公路工程中，常常将“</w:t>
      </w:r>
      <w:r>
        <w:rPr>
          <w:spacing w:val="8"/>
          <w:sz w:val="20"/>
        </w:rPr>
        <w:t>S</w:t>
      </w:r>
      <w:r>
        <w:rPr>
          <w:sz w:val="20"/>
        </w:rPr>
        <w:t>”曲线与() 合并于同一图表中，称之公路工程进度表。</w:t>
      </w:r>
    </w:p>
    <w:p>
      <w:pPr>
        <w:spacing w:line="379" w:lineRule="auto" w:before="92"/>
        <w:ind w:left="399" w:right="9300" w:hanging="3"/>
        <w:jc w:val="both"/>
        <w:rPr>
          <w:sz w:val="20"/>
        </w:rPr>
      </w:pPr>
      <w:r>
        <w:rPr>
          <w:rFonts w:ascii="Times New Roman" w:eastAsia="Times New Roman"/>
          <w:spacing w:val="2"/>
          <w:sz w:val="20"/>
        </w:rPr>
        <w:t>A.</w:t>
      </w:r>
      <w:r>
        <w:rPr>
          <w:spacing w:val="-1"/>
          <w:sz w:val="20"/>
        </w:rPr>
        <w:t>横道图</w:t>
      </w:r>
      <w:r>
        <w:rPr>
          <w:rFonts w:ascii="Times New Roman" w:eastAsia="Times New Roman"/>
          <w:sz w:val="20"/>
        </w:rPr>
        <w:t>B.</w:t>
      </w:r>
      <w:r>
        <w:rPr>
          <w:sz w:val="20"/>
        </w:rPr>
        <w:t>垂直图C</w:t>
      </w:r>
      <w:r>
        <w:rPr>
          <w:spacing w:val="-4"/>
          <w:sz w:val="20"/>
        </w:rPr>
        <w:t>.斜率图</w:t>
      </w:r>
    </w:p>
    <w:p>
      <w:pPr>
        <w:spacing w:line="232" w:lineRule="exact" w:before="0"/>
        <w:ind w:left="399" w:right="0" w:firstLine="0"/>
        <w:jc w:val="both"/>
        <w:rPr>
          <w:sz w:val="20"/>
        </w:rPr>
      </w:pPr>
      <w:r>
        <w:rPr/>
        <w:pict>
          <v:group style="position:absolute;margin-left:56.547001pt;margin-top:17.949734pt;width:66.45pt;height:12.95pt;mso-position-horizontal-relative:page;mso-position-vertical-relative:paragraph;z-index:-251646976;mso-wrap-distance-left:0;mso-wrap-distance-right:0" coordorigin="1131,359" coordsize="1329,259">
            <v:shape style="position:absolute;left:1130;top:359;width:1000;height:259" type="#_x0000_t75" stroked="false">
              <v:imagedata r:id="rId30" o:title=""/>
            </v:shape>
            <v:shape style="position:absolute;left:2121;top:366;width:145;height:245" type="#_x0000_t75" stroked="false">
              <v:imagedata r:id="rId31" o:title=""/>
            </v:shape>
            <v:shape style="position:absolute;left:2306;top:384;width:154;height:192" type="#_x0000_t75" stroked="false">
              <v:imagedata r:id="rId32" o:title=""/>
            </v:shape>
            <w10:wrap type="topAndBottom"/>
          </v:group>
        </w:pict>
      </w:r>
      <w:r>
        <w:rPr>
          <w:rFonts w:ascii="Times New Roman" w:eastAsia="Times New Roman"/>
          <w:sz w:val="20"/>
        </w:rPr>
        <w:t>D</w:t>
      </w:r>
      <w:r>
        <w:rPr>
          <w:rFonts w:ascii="Times New Roman" w:eastAsia="Times New Roman"/>
          <w:spacing w:val="-9"/>
          <w:sz w:val="20"/>
        </w:rPr>
        <w:t>. </w:t>
      </w:r>
      <w:r>
        <w:rPr>
          <w:spacing w:val="-2"/>
          <w:sz w:val="20"/>
        </w:rPr>
        <w:t>网络图</w:t>
      </w:r>
    </w:p>
    <w:p>
      <w:pPr>
        <w:spacing w:before="95"/>
        <w:ind w:left="250" w:right="0" w:firstLine="0"/>
        <w:jc w:val="left"/>
        <w:rPr>
          <w:sz w:val="20"/>
        </w:rPr>
      </w:pPr>
      <w:r>
        <w:rPr>
          <w:position w:val="-2"/>
        </w:rPr>
        <w:drawing>
          <wp:inline distT="0" distB="0" distL="0" distR="0">
            <wp:extent cx="682877" cy="145649"/>
            <wp:effectExtent l="0" t="0" r="0" b="0"/>
            <wp:docPr id="13" name="image2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9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877" cy="145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 w:hAnsi="Times New Roman" w:eastAsia="Times New Roman"/>
          <w:sz w:val="20"/>
        </w:rPr>
        <w:t>     </w:t>
      </w:r>
      <w:r>
        <w:rPr>
          <w:rFonts w:ascii="Times New Roman" w:hAnsi="Times New Roman" w:eastAsia="Times New Roman"/>
          <w:spacing w:val="-13"/>
          <w:sz w:val="20"/>
        </w:rPr>
        <w:t> </w:t>
      </w:r>
      <w:r>
        <w:rPr>
          <w:sz w:val="20"/>
        </w:rPr>
        <w:t>在公路工程中，常常将“</w:t>
      </w:r>
      <w:r>
        <w:rPr>
          <w:spacing w:val="2"/>
          <w:sz w:val="20"/>
        </w:rPr>
        <w:t>S</w:t>
      </w:r>
      <w:r>
        <w:rPr>
          <w:sz w:val="20"/>
        </w:rPr>
        <w:t>”曲线和横道图合并于同一张图表中，称之为“公路工程进度表”,</w:t>
      </w:r>
    </w:p>
    <w:p>
      <w:pPr>
        <w:pStyle w:val="BodyText"/>
        <w:spacing w:before="2"/>
        <w:rPr>
          <w:sz w:val="8"/>
        </w:rPr>
      </w:pPr>
    </w:p>
    <w:p>
      <w:pPr>
        <w:spacing w:before="71"/>
        <w:ind w:left="197" w:right="0" w:firstLine="0"/>
        <w:jc w:val="left"/>
        <w:rPr>
          <w:sz w:val="20"/>
        </w:rPr>
      </w:pPr>
      <w:r>
        <w:rPr>
          <w:sz w:val="20"/>
        </w:rPr>
        <w:t>既能反映各分部(项)工程的进度，又能反映工程总体的进度。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pStyle w:val="ListParagraph"/>
        <w:numPr>
          <w:ilvl w:val="0"/>
          <w:numId w:val="3"/>
        </w:numPr>
        <w:tabs>
          <w:tab w:pos="508" w:val="left" w:leader="none"/>
        </w:tabs>
        <w:spacing w:line="240" w:lineRule="auto" w:before="0" w:after="0"/>
        <w:ind w:left="507" w:right="0" w:hanging="320"/>
        <w:jc w:val="left"/>
        <w:rPr>
          <w:sz w:val="20"/>
        </w:rPr>
      </w:pPr>
      <w:r>
        <w:rPr>
          <w:spacing w:val="5"/>
          <w:sz w:val="20"/>
        </w:rPr>
        <w:t>目前，我国沥青混凝土配合的设计采用()。</w:t>
      </w:r>
    </w:p>
    <w:p>
      <w:pPr>
        <w:spacing w:line="372" w:lineRule="auto" w:before="149"/>
        <w:ind w:left="399" w:right="7447" w:hanging="3"/>
        <w:jc w:val="left"/>
        <w:rPr>
          <w:sz w:val="20"/>
        </w:rPr>
      </w:pPr>
      <w:r>
        <w:rPr>
          <w:rFonts w:ascii="Times New Roman" w:eastAsia="Times New Roman"/>
          <w:sz w:val="20"/>
        </w:rPr>
        <w:t>A.</w:t>
      </w:r>
      <w:r>
        <w:rPr>
          <w:sz w:val="20"/>
        </w:rPr>
        <w:t>旋转压实试验配合比设计法</w:t>
      </w:r>
      <w:r>
        <w:rPr>
          <w:rFonts w:ascii="Times New Roman" w:eastAsia="Times New Roman"/>
          <w:sz w:val="20"/>
        </w:rPr>
        <w:t>B.</w:t>
      </w:r>
      <w:r>
        <w:rPr>
          <w:sz w:val="20"/>
        </w:rPr>
        <w:t>最大密度试验</w:t>
      </w:r>
    </w:p>
    <w:p>
      <w:pPr>
        <w:pStyle w:val="ListParagraph"/>
        <w:numPr>
          <w:ilvl w:val="0"/>
          <w:numId w:val="4"/>
        </w:numPr>
        <w:tabs>
          <w:tab w:pos="594" w:val="left" w:leader="none"/>
        </w:tabs>
        <w:spacing w:line="215" w:lineRule="exact" w:before="0" w:after="0"/>
        <w:ind w:left="593" w:right="0" w:hanging="191"/>
        <w:jc w:val="left"/>
        <w:rPr>
          <w:sz w:val="20"/>
        </w:rPr>
      </w:pPr>
      <w:r>
        <w:rPr>
          <w:spacing w:val="4"/>
          <w:sz w:val="20"/>
        </w:rPr>
        <w:t>马歇尔试验配合比设计法</w:t>
      </w:r>
    </w:p>
    <w:p>
      <w:pPr>
        <w:pStyle w:val="ListParagraph"/>
        <w:numPr>
          <w:ilvl w:val="0"/>
          <w:numId w:val="4"/>
        </w:numPr>
        <w:tabs>
          <w:tab w:pos="599" w:val="left" w:leader="none"/>
        </w:tabs>
        <w:spacing w:line="240" w:lineRule="auto" w:before="145" w:after="0"/>
        <w:ind w:left="598" w:right="0" w:hanging="200"/>
        <w:jc w:val="left"/>
        <w:rPr>
          <w:sz w:val="20"/>
        </w:rPr>
      </w:pPr>
      <w:r>
        <w:rPr>
          <w:spacing w:val="1"/>
          <w:sz w:val="20"/>
        </w:rPr>
        <w:t>最大强度试验</w:t>
      </w:r>
    </w:p>
    <w:p>
      <w:pPr>
        <w:pStyle w:val="BodyText"/>
        <w:spacing w:before="10"/>
        <w:rPr>
          <w:sz w:val="8"/>
        </w:rPr>
      </w:pPr>
      <w:r>
        <w:rPr/>
        <w:pict>
          <v:group style="position:absolute;margin-left:56.547001pt;margin-top:7.589366pt;width:67.2pt;height:12.95pt;mso-position-horizontal-relative:page;mso-position-vertical-relative:paragraph;z-index:-251645952;mso-wrap-distance-left:0;mso-wrap-distance-right:0" coordorigin="1131,152" coordsize="1344,259">
            <v:shape style="position:absolute;left:1130;top:159;width:117;height:231" type="#_x0000_t75" stroked="false">
              <v:imagedata r:id="rId34" o:title=""/>
            </v:shape>
            <v:shape style="position:absolute;left:1257;top:151;width:1012;height:259" type="#_x0000_t75" stroked="false">
              <v:imagedata r:id="rId35" o:title=""/>
            </v:shape>
            <v:shape style="position:absolute;left:2313;top:177;width:161;height:212" type="#_x0000_t75" stroked="false">
              <v:imagedata r:id="rId36" o:title=""/>
            </v:shape>
            <w10:wrap type="topAndBottom"/>
          </v:group>
        </w:pict>
      </w:r>
    </w:p>
    <w:p>
      <w:pPr>
        <w:spacing w:line="360" w:lineRule="auto" w:before="135"/>
        <w:ind w:left="185" w:right="612" w:firstLine="63"/>
        <w:jc w:val="both"/>
        <w:rPr>
          <w:sz w:val="20"/>
        </w:rPr>
      </w:pPr>
      <w:r>
        <w:rPr>
          <w:position w:val="-5"/>
        </w:rPr>
        <w:drawing>
          <wp:inline distT="0" distB="0" distL="0" distR="0">
            <wp:extent cx="713739" cy="163854"/>
            <wp:effectExtent l="0" t="0" r="0" b="0"/>
            <wp:docPr id="15" name="image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33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739" cy="163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 w:eastAsia="Times New Roman"/>
          <w:sz w:val="20"/>
        </w:rPr>
        <w:t>     </w:t>
      </w:r>
      <w:r>
        <w:rPr>
          <w:rFonts w:ascii="Times New Roman" w:eastAsia="Times New Roman"/>
          <w:spacing w:val="-17"/>
          <w:sz w:val="20"/>
        </w:rPr>
        <w:t> </w:t>
      </w:r>
      <w:r>
        <w:rPr>
          <w:spacing w:val="4"/>
          <w:w w:val="95"/>
          <w:sz w:val="20"/>
        </w:rPr>
        <w:t>沥青混凝土配合比设计采用马歇尔试验配合比设计法。该法是首先按配合比设计拌制沥青混  </w:t>
      </w:r>
      <w:r>
        <w:rPr>
          <w:spacing w:val="10"/>
          <w:w w:val="95"/>
          <w:sz w:val="20"/>
        </w:rPr>
        <w:t>合料，然后制成规定尺寸试件，</w:t>
      </w:r>
      <w:r>
        <w:rPr>
          <w:spacing w:val="8"/>
          <w:w w:val="95"/>
          <w:sz w:val="20"/>
        </w:rPr>
        <w:t>12h之后测定其物理指标(包括表观密度、空隙率、沥青饱和度、矿料间隙   </w:t>
      </w:r>
      <w:r>
        <w:rPr>
          <w:spacing w:val="5"/>
          <w:sz w:val="20"/>
        </w:rPr>
        <w:t>率等), 然后测定稳定度和流值。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443" w:val="left" w:leader="none"/>
        </w:tabs>
        <w:spacing w:line="336" w:lineRule="auto" w:before="137" w:after="0"/>
        <w:ind w:left="396" w:right="1219" w:hanging="207"/>
        <w:jc w:val="both"/>
        <w:rPr>
          <w:sz w:val="20"/>
        </w:rPr>
      </w:pPr>
      <w:r>
        <w:rPr>
          <w:spacing w:val="3"/>
          <w:sz w:val="20"/>
        </w:rPr>
        <w:t>. 根据《公路工程质量检验评定标准第一册土建工程》,公路工程质量评定的最小工程单元是() </w:t>
      </w:r>
      <w:r>
        <w:rPr>
          <w:spacing w:val="-1"/>
          <w:sz w:val="20"/>
        </w:rPr>
        <w:t>。 </w:t>
      </w:r>
      <w:r>
        <w:rPr>
          <w:spacing w:val="5"/>
          <w:sz w:val="20"/>
        </w:rPr>
        <w:t>A.施工工序</w:t>
      </w:r>
    </w:p>
    <w:p>
      <w:pPr>
        <w:spacing w:line="364" w:lineRule="auto" w:before="56"/>
        <w:ind w:left="399" w:right="9108" w:firstLine="0"/>
        <w:jc w:val="both"/>
        <w:rPr>
          <w:sz w:val="20"/>
        </w:rPr>
      </w:pPr>
      <w:r>
        <w:rPr>
          <w:rFonts w:ascii="Times New Roman" w:eastAsia="Times New Roman"/>
          <w:sz w:val="20"/>
        </w:rPr>
        <w:t>B.</w:t>
      </w:r>
      <w:r>
        <w:rPr>
          <w:sz w:val="20"/>
        </w:rPr>
        <w:t>分项工程</w:t>
      </w:r>
      <w:r>
        <w:rPr>
          <w:rFonts w:ascii="Times New Roman" w:eastAsia="Times New Roman"/>
          <w:sz w:val="20"/>
        </w:rPr>
        <w:t>C.</w:t>
      </w:r>
      <w:r>
        <w:rPr>
          <w:sz w:val="20"/>
        </w:rPr>
        <w:t>分部工程</w:t>
      </w:r>
      <w:r>
        <w:rPr>
          <w:rFonts w:ascii="Times New Roman" w:eastAsia="Times New Roman"/>
          <w:sz w:val="20"/>
        </w:rPr>
        <w:t>D.</w:t>
      </w:r>
      <w:r>
        <w:rPr>
          <w:sz w:val="20"/>
        </w:rPr>
        <w:t>单位工程</w:t>
      </w:r>
    </w:p>
    <w:p>
      <w:pPr>
        <w:pStyle w:val="BodyText"/>
        <w:spacing w:line="237" w:lineRule="exact"/>
        <w:ind w:left="250"/>
        <w:rPr>
          <w:sz w:val="20"/>
        </w:rPr>
      </w:pPr>
      <w:r>
        <w:rPr>
          <w:position w:val="-4"/>
          <w:sz w:val="20"/>
        </w:rPr>
        <w:pict>
          <v:group style="width:66.95pt;height:11.9pt;mso-position-horizontal-relative:char;mso-position-vertical-relative:line" coordorigin="0,0" coordsize="1339,238">
            <v:shape style="position:absolute;left:0;top:7;width:117;height:231" type="#_x0000_t75" stroked="false">
              <v:imagedata r:id="rId38" o:title=""/>
            </v:shape>
            <v:shape style="position:absolute;left:127;top:0;width:998;height:231" type="#_x0000_t75" stroked="false">
              <v:imagedata r:id="rId39" o:title=""/>
            </v:shape>
            <v:shape style="position:absolute;left:1185;top:27;width:154;height:195" type="#_x0000_t75" stroked="false">
              <v:imagedata r:id="rId40" o:title=""/>
            </v:shape>
          </v:group>
        </w:pict>
      </w:r>
      <w:r>
        <w:rPr>
          <w:position w:val="-4"/>
          <w:sz w:val="20"/>
        </w:rPr>
      </w:r>
    </w:p>
    <w:p>
      <w:pPr>
        <w:spacing w:after="0" w:line="237" w:lineRule="exact"/>
        <w:rPr>
          <w:sz w:val="20"/>
        </w:rPr>
        <w:sectPr>
          <w:pgSz w:w="11910" w:h="16840"/>
          <w:pgMar w:top="1420" w:bottom="280" w:left="8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p>
      <w:pPr>
        <w:pStyle w:val="Heading1"/>
        <w:spacing w:line="324" w:lineRule="auto" w:before="70"/>
        <w:ind w:left="151" w:right="208" w:firstLine="1454"/>
        <w:jc w:val="both"/>
      </w:pPr>
      <w:r>
        <w:rPr/>
        <w:pict>
          <v:group style="position:absolute;margin-left:54.475002pt;margin-top:3.641011pt;width:56.15pt;height:13.8pt;mso-position-horizontal-relative:page;mso-position-vertical-relative:paragraph;z-index:-252523520" coordorigin="1090,73" coordsize="1123,276">
            <v:shape style="position:absolute;left:1089;top:79;width:154;height:262" type="#_x0000_t75" stroked="false">
              <v:imagedata r:id="rId41" o:title=""/>
            </v:shape>
            <v:shape style="position:absolute;left:1197;top:72;width:1015;height:276" type="#_x0000_t75" stroked="false">
              <v:imagedata r:id="rId42" o:title=""/>
            </v:shape>
            <w10:wrap type="none"/>
          </v:group>
        </w:pict>
      </w:r>
      <w:r>
        <w:rPr>
          <w:spacing w:val="-10"/>
        </w:rPr>
        <w:t>同一个工程中大小关系(由大到小):单项工程、单位工程、分部工程、分项工程。根据《公 路</w:t>
      </w:r>
      <w:r>
        <w:rPr>
          <w:spacing w:val="-13"/>
        </w:rPr>
        <w:t>工程质量检验评定标准第一册土建工程》</w:t>
      </w:r>
      <w:r>
        <w:rPr>
          <w:spacing w:val="-6"/>
        </w:rPr>
        <w:t>JTGF80/1-2017</w:t>
      </w:r>
      <w:r>
        <w:rPr>
          <w:spacing w:val="-8"/>
        </w:rPr>
        <w:t>,分项工程完工后，应根据评定标准进行评定。 隐蔽</w:t>
      </w:r>
      <w:r>
        <w:rPr>
          <w:spacing w:val="-16"/>
        </w:rPr>
        <w:t>工程隐蔽前应检查合格。分部工程、单位工程完工后，应汇总评定所属分项工程、分部工程质量资料， 检查外</w:t>
      </w:r>
      <w:r>
        <w:rPr>
          <w:spacing w:val="-12"/>
        </w:rPr>
        <w:t>观质量，对工程进行评定。</w:t>
      </w:r>
    </w:p>
    <w:p>
      <w:pPr>
        <w:pStyle w:val="BodyText"/>
        <w:spacing w:before="8"/>
        <w:rPr>
          <w:sz w:val="31"/>
        </w:rPr>
      </w:pPr>
    </w:p>
    <w:p>
      <w:pPr>
        <w:pStyle w:val="ListParagraph"/>
        <w:numPr>
          <w:ilvl w:val="0"/>
          <w:numId w:val="3"/>
        </w:numPr>
        <w:tabs>
          <w:tab w:pos="370" w:val="left" w:leader="none"/>
        </w:tabs>
        <w:spacing w:line="338" w:lineRule="auto" w:before="0" w:after="0"/>
        <w:ind w:left="358" w:right="4339" w:hanging="204"/>
        <w:jc w:val="left"/>
        <w:rPr>
          <w:sz w:val="20"/>
        </w:rPr>
      </w:pPr>
      <w:r>
        <w:rPr>
          <w:spacing w:val="-8"/>
          <w:sz w:val="22"/>
        </w:rPr>
        <w:t>公路工程项目职业健康安全管理体系实施与控制的核心是()。</w:t>
      </w:r>
      <w:r>
        <w:rPr>
          <w:spacing w:val="-9"/>
          <w:sz w:val="22"/>
        </w:rPr>
        <w:t>A</w:t>
      </w:r>
      <w:r>
        <w:rPr>
          <w:spacing w:val="-8"/>
          <w:sz w:val="22"/>
        </w:rPr>
        <w:t>.一岗双责</w:t>
      </w:r>
    </w:p>
    <w:p>
      <w:pPr>
        <w:pStyle w:val="ListParagraph"/>
        <w:numPr>
          <w:ilvl w:val="0"/>
          <w:numId w:val="5"/>
        </w:numPr>
        <w:tabs>
          <w:tab w:pos="559" w:val="left" w:leader="none"/>
        </w:tabs>
        <w:spacing w:line="253" w:lineRule="exact" w:before="0" w:after="0"/>
        <w:ind w:left="558" w:right="0" w:hanging="199"/>
        <w:jc w:val="left"/>
        <w:rPr>
          <w:sz w:val="22"/>
        </w:rPr>
      </w:pPr>
      <w:r>
        <w:rPr>
          <w:spacing w:val="-9"/>
          <w:sz w:val="22"/>
        </w:rPr>
        <w:t>三个必须原则</w:t>
      </w:r>
    </w:p>
    <w:p>
      <w:pPr>
        <w:pStyle w:val="ListParagraph"/>
        <w:numPr>
          <w:ilvl w:val="0"/>
          <w:numId w:val="5"/>
        </w:numPr>
        <w:tabs>
          <w:tab w:pos="577" w:val="left" w:leader="none"/>
        </w:tabs>
        <w:spacing w:line="350" w:lineRule="auto" w:before="83" w:after="0"/>
        <w:ind w:left="360" w:right="7886" w:firstLine="4"/>
        <w:jc w:val="left"/>
        <w:rPr>
          <w:sz w:val="22"/>
        </w:rPr>
      </w:pPr>
      <w:r>
        <w:rPr/>
        <w:pict>
          <v:group style="position:absolute;margin-left:54.538998pt;margin-top:43.882999pt;width:67.25pt;height:13.95pt;mso-position-horizontal-relative:page;mso-position-vertical-relative:paragraph;z-index:251673600" coordorigin="1091,878" coordsize="1345,279">
            <v:shape style="position:absolute;left:1090;top:885;width:154;height:233" type="#_x0000_t75" stroked="false">
              <v:imagedata r:id="rId43" o:title=""/>
            </v:shape>
            <v:shape style="position:absolute;left:1206;top:877;width:1035;height:279" type="#_x0000_t75" stroked="false">
              <v:imagedata r:id="rId44" o:title=""/>
            </v:shape>
            <v:shape style="position:absolute;left:2282;top:907;width:152;height:222" type="#_x0000_t75" stroked="false">
              <v:imagedata r:id="rId45" o:title=""/>
            </v:shape>
            <w10:wrap type="none"/>
          </v:group>
        </w:pict>
      </w:r>
      <w:r>
        <w:rPr>
          <w:spacing w:val="4"/>
          <w:sz w:val="22"/>
        </w:rPr>
        <w:t>安全管理“五同时” </w:t>
      </w:r>
      <w:r>
        <w:rPr>
          <w:rFonts w:ascii="Times New Roman" w:hAnsi="Times New Roman" w:eastAsia="Times New Roman"/>
          <w:spacing w:val="-14"/>
          <w:sz w:val="22"/>
        </w:rPr>
        <w:t>D.</w:t>
      </w:r>
      <w:r>
        <w:rPr>
          <w:spacing w:val="-10"/>
          <w:sz w:val="22"/>
        </w:rPr>
        <w:t>安全生产责任制</w:t>
      </w:r>
    </w:p>
    <w:p>
      <w:pPr>
        <w:pStyle w:val="BodyText"/>
        <w:spacing w:before="1"/>
        <w:rPr>
          <w:sz w:val="25"/>
        </w:rPr>
      </w:pPr>
    </w:p>
    <w:p>
      <w:pPr>
        <w:spacing w:line="331" w:lineRule="auto" w:before="70"/>
        <w:ind w:left="151" w:right="248" w:firstLine="1372"/>
        <w:jc w:val="left"/>
        <w:rPr>
          <w:sz w:val="22"/>
        </w:rPr>
      </w:pPr>
      <w:r>
        <w:rPr/>
        <w:pict>
          <v:group style="position:absolute;margin-left:54.475002pt;margin-top:3.590993pt;width:53.2pt;height:13.8pt;mso-position-horizontal-relative:page;mso-position-vertical-relative:paragraph;z-index:-252521472" coordorigin="1090,72" coordsize="1064,276">
            <v:shape style="position:absolute;left:1089;top:71;width:348;height:271" type="#_x0000_t75" stroked="false">
              <v:imagedata r:id="rId46" o:title=""/>
            </v:shape>
            <v:shape style="position:absolute;left:1374;top:73;width:269;height:275" type="#_x0000_t75" stroked="false">
              <v:imagedata r:id="rId47" o:title=""/>
            </v:shape>
            <v:shape style="position:absolute;left:1572;top:72;width:582;height:275" type="#_x0000_t75" stroked="false">
              <v:imagedata r:id="rId48" o:title=""/>
            </v:shape>
            <w10:wrap type="none"/>
          </v:group>
        </w:pict>
      </w:r>
      <w:r>
        <w:rPr>
          <w:spacing w:val="-17"/>
          <w:sz w:val="22"/>
        </w:rPr>
        <w:t>以安全生产责任制为核心，建立健全本单位安全生产规章制度，落实“一岗双责、党政同责、 失</w:t>
      </w:r>
      <w:r>
        <w:rPr>
          <w:spacing w:val="-12"/>
          <w:sz w:val="22"/>
        </w:rPr>
        <w:t>职追责”和“管行业必须管安全、管业务必须管安全、管生产经营必须管安全”的“三个必须”原则。 体现</w:t>
      </w:r>
      <w:r>
        <w:rPr>
          <w:spacing w:val="-14"/>
          <w:sz w:val="22"/>
        </w:rPr>
        <w:t>在计划、布置、检查、总结、评比生产工作的同时，计划、布置、检查、总结、评比安全生产工作， 即安全</w:t>
      </w:r>
      <w:r>
        <w:rPr>
          <w:spacing w:val="-12"/>
          <w:sz w:val="22"/>
        </w:rPr>
        <w:t>管理“五同时”。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481" w:val="left" w:leader="none"/>
          <w:tab w:pos="7572" w:val="left" w:leader="none"/>
        </w:tabs>
        <w:spacing w:line="240" w:lineRule="auto" w:before="0" w:after="0"/>
        <w:ind w:left="480" w:right="0" w:hanging="322"/>
        <w:jc w:val="left"/>
        <w:rPr>
          <w:sz w:val="20"/>
        </w:rPr>
      </w:pPr>
      <w:r>
        <w:rPr>
          <w:spacing w:val="12"/>
          <w:sz w:val="20"/>
        </w:rPr>
        <w:t>预</w:t>
      </w:r>
      <w:r>
        <w:rPr>
          <w:spacing w:val="14"/>
          <w:sz w:val="20"/>
        </w:rPr>
        <w:t>应</w:t>
      </w:r>
      <w:r>
        <w:rPr>
          <w:spacing w:val="12"/>
          <w:sz w:val="20"/>
        </w:rPr>
        <w:t>力钢</w:t>
      </w:r>
      <w:r>
        <w:rPr>
          <w:spacing w:val="14"/>
          <w:sz w:val="20"/>
        </w:rPr>
        <w:t>丝</w:t>
      </w:r>
      <w:r>
        <w:rPr>
          <w:spacing w:val="12"/>
          <w:sz w:val="20"/>
        </w:rPr>
        <w:t>，钢</w:t>
      </w:r>
      <w:r>
        <w:rPr>
          <w:spacing w:val="14"/>
          <w:sz w:val="20"/>
        </w:rPr>
        <w:t>纹</w:t>
      </w:r>
      <w:r>
        <w:rPr>
          <w:spacing w:val="12"/>
          <w:sz w:val="20"/>
        </w:rPr>
        <w:t>线，</w:t>
      </w:r>
      <w:r>
        <w:rPr>
          <w:spacing w:val="14"/>
          <w:sz w:val="20"/>
        </w:rPr>
        <w:t>螺</w:t>
      </w:r>
      <w:r>
        <w:rPr>
          <w:spacing w:val="12"/>
          <w:sz w:val="20"/>
        </w:rPr>
        <w:t>纹钢</w:t>
      </w:r>
      <w:r>
        <w:rPr>
          <w:spacing w:val="14"/>
          <w:sz w:val="20"/>
        </w:rPr>
        <w:t>筋</w:t>
      </w:r>
      <w:r>
        <w:rPr>
          <w:spacing w:val="12"/>
          <w:sz w:val="20"/>
        </w:rPr>
        <w:t>进场</w:t>
      </w:r>
      <w:r>
        <w:rPr>
          <w:spacing w:val="14"/>
          <w:sz w:val="20"/>
        </w:rPr>
        <w:t>分</w:t>
      </w:r>
      <w:r>
        <w:rPr>
          <w:spacing w:val="12"/>
          <w:sz w:val="20"/>
        </w:rPr>
        <w:t>批检验时，每批</w:t>
      </w:r>
      <w:r>
        <w:rPr>
          <w:spacing w:val="9"/>
          <w:sz w:val="20"/>
        </w:rPr>
        <w:t>质</w:t>
      </w:r>
      <w:r>
        <w:rPr>
          <w:spacing w:val="12"/>
          <w:sz w:val="20"/>
        </w:rPr>
        <w:t>量分别应不大于</w:t>
      </w:r>
      <w:r>
        <w:rPr>
          <w:sz w:val="20"/>
        </w:rPr>
        <w:t>(</w:t>
        <w:tab/>
      </w:r>
      <w:r>
        <w:rPr>
          <w:spacing w:val="10"/>
          <w:sz w:val="20"/>
        </w:rPr>
        <w:t>)</w:t>
      </w:r>
      <w:r>
        <w:rPr>
          <w:sz w:val="20"/>
        </w:rPr>
        <w:t>。</w:t>
      </w:r>
    </w:p>
    <w:p>
      <w:pPr>
        <w:tabs>
          <w:tab w:pos="804" w:val="left" w:leader="none"/>
          <w:tab w:pos="1296" w:val="left" w:leader="none"/>
          <w:tab w:pos="1390" w:val="left" w:leader="none"/>
          <w:tab w:pos="1481" w:val="left" w:leader="none"/>
        </w:tabs>
        <w:spacing w:line="348" w:lineRule="auto" w:before="16"/>
        <w:ind w:left="159" w:right="8774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A.</w:t>
      </w:r>
      <w:r>
        <w:rPr>
          <w:rFonts w:ascii="Times New Roman"/>
          <w:spacing w:val="-27"/>
          <w:sz w:val="20"/>
        </w:rPr>
        <w:t> </w:t>
      </w:r>
      <w:r>
        <w:rPr>
          <w:rFonts w:ascii="Times New Roman"/>
          <w:spacing w:val="-3"/>
          <w:sz w:val="20"/>
        </w:rPr>
        <w:t>100t,60t</w:t>
        <w:tab/>
        <w:tab/>
        <w:tab/>
      </w:r>
      <w:r>
        <w:rPr>
          <w:rFonts w:ascii="Times New Roman"/>
          <w:spacing w:val="-8"/>
          <w:sz w:val="20"/>
        </w:rPr>
        <w:t>60t </w:t>
      </w:r>
      <w:r>
        <w:rPr>
          <w:rFonts w:ascii="Times New Roman"/>
          <w:sz w:val="20"/>
        </w:rPr>
        <w:t>B.60t</w:t>
        <w:tab/>
        <w:t>100t</w:t>
        <w:tab/>
        <w:tab/>
        <w:t>60t C.60t</w:t>
        <w:tab/>
        <w:t>60t</w:t>
        <w:tab/>
        <w:t>100t</w:t>
      </w:r>
    </w:p>
    <w:p>
      <w:pPr>
        <w:tabs>
          <w:tab w:pos="821" w:val="left" w:leader="none"/>
          <w:tab w:pos="1387" w:val="left" w:leader="none"/>
        </w:tabs>
        <w:spacing w:line="204" w:lineRule="exact" w:before="0"/>
        <w:ind w:left="159" w:right="0" w:firstLine="0"/>
        <w:jc w:val="left"/>
        <w:rPr>
          <w:rFonts w:ascii="Times New Roman"/>
          <w:sz w:val="20"/>
        </w:rPr>
      </w:pPr>
      <w:r>
        <w:rPr>
          <w:rFonts w:ascii="Times New Roman"/>
          <w:spacing w:val="-3"/>
          <w:sz w:val="20"/>
        </w:rPr>
        <w:t>D.60t</w:t>
        <w:tab/>
        <w:t>100t</w:t>
        <w:tab/>
        <w:t>100t</w:t>
      </w:r>
    </w:p>
    <w:p>
      <w:pPr>
        <w:spacing w:line="255" w:lineRule="exact" w:before="55"/>
        <w:ind w:left="159" w:right="0" w:firstLine="0"/>
        <w:jc w:val="left"/>
        <w:rPr>
          <w:sz w:val="20"/>
        </w:rPr>
      </w:pPr>
      <w:r>
        <w:rPr>
          <w:b/>
          <w:sz w:val="20"/>
        </w:rPr>
        <w:t>【参考答案】</w:t>
      </w:r>
      <w:r>
        <w:rPr>
          <w:sz w:val="20"/>
        </w:rPr>
        <w:t>C</w:t>
      </w:r>
    </w:p>
    <w:p>
      <w:pPr>
        <w:pStyle w:val="BodyText"/>
        <w:spacing w:line="338" w:lineRule="auto"/>
        <w:ind w:left="140" w:right="285"/>
      </w:pPr>
      <w:r>
        <w:rPr>
          <w:b/>
          <w:w w:val="95"/>
        </w:rPr>
        <w:t>【老师解析】</w:t>
      </w:r>
      <w:r>
        <w:rPr>
          <w:w w:val="95"/>
        </w:rPr>
        <w:t>预应力筋进场时应分批验收，验收时，除应对其质量证明书、包装、标志和规定等进行检查外，   </w:t>
      </w:r>
      <w:r>
        <w:rPr/>
        <w:t>尚须按下列规定进行检查：</w:t>
      </w:r>
    </w:p>
    <w:p>
      <w:pPr>
        <w:pStyle w:val="BodyText"/>
        <w:spacing w:before="11"/>
        <w:rPr>
          <w:sz w:val="29"/>
        </w:rPr>
      </w:pPr>
    </w:p>
    <w:p>
      <w:pPr>
        <w:tabs>
          <w:tab w:pos="7099" w:val="left" w:leader="none"/>
        </w:tabs>
        <w:spacing w:before="0"/>
        <w:ind w:left="178" w:right="0" w:firstLine="0"/>
        <w:jc w:val="left"/>
        <w:rPr>
          <w:sz w:val="20"/>
        </w:rPr>
      </w:pPr>
      <w:r>
        <w:rPr>
          <w:spacing w:val="4"/>
          <w:sz w:val="20"/>
        </w:rPr>
        <w:t>10</w:t>
      </w:r>
      <w:r>
        <w:rPr>
          <w:spacing w:val="-86"/>
          <w:sz w:val="20"/>
        </w:rPr>
        <w:t> </w:t>
      </w:r>
      <w:r>
        <w:rPr>
          <w:spacing w:val="12"/>
          <w:sz w:val="20"/>
        </w:rPr>
        <w:t>水</w:t>
      </w:r>
      <w:r>
        <w:rPr>
          <w:spacing w:val="14"/>
          <w:sz w:val="20"/>
        </w:rPr>
        <w:t>泥</w:t>
      </w:r>
      <w:r>
        <w:rPr>
          <w:spacing w:val="12"/>
          <w:sz w:val="20"/>
        </w:rPr>
        <w:t>混凝</w:t>
      </w:r>
      <w:r>
        <w:rPr>
          <w:spacing w:val="14"/>
          <w:sz w:val="20"/>
        </w:rPr>
        <w:t>土</w:t>
      </w:r>
      <w:r>
        <w:rPr>
          <w:spacing w:val="12"/>
          <w:sz w:val="20"/>
        </w:rPr>
        <w:t>路面</w:t>
      </w:r>
      <w:r>
        <w:rPr>
          <w:spacing w:val="14"/>
          <w:sz w:val="20"/>
        </w:rPr>
        <w:t>铺</w:t>
      </w:r>
      <w:r>
        <w:rPr>
          <w:spacing w:val="12"/>
          <w:sz w:val="20"/>
        </w:rPr>
        <w:t>筑方</w:t>
      </w:r>
      <w:r>
        <w:rPr>
          <w:spacing w:val="14"/>
          <w:sz w:val="20"/>
        </w:rPr>
        <w:t>式</w:t>
      </w:r>
      <w:r>
        <w:rPr>
          <w:spacing w:val="12"/>
          <w:sz w:val="20"/>
        </w:rPr>
        <w:t>中技</w:t>
      </w:r>
      <w:r>
        <w:rPr>
          <w:spacing w:val="14"/>
          <w:sz w:val="20"/>
        </w:rPr>
        <w:t>术</w:t>
      </w:r>
      <w:r>
        <w:rPr>
          <w:spacing w:val="12"/>
          <w:sz w:val="20"/>
        </w:rPr>
        <w:t>层次</w:t>
      </w:r>
      <w:r>
        <w:rPr>
          <w:spacing w:val="14"/>
          <w:sz w:val="20"/>
        </w:rPr>
        <w:t>、</w:t>
      </w:r>
      <w:r>
        <w:rPr>
          <w:spacing w:val="12"/>
          <w:sz w:val="20"/>
        </w:rPr>
        <w:t>装备</w:t>
      </w:r>
      <w:r>
        <w:rPr>
          <w:spacing w:val="14"/>
          <w:sz w:val="20"/>
        </w:rPr>
        <w:t>水</w:t>
      </w:r>
      <w:r>
        <w:rPr>
          <w:spacing w:val="12"/>
          <w:sz w:val="20"/>
        </w:rPr>
        <w:t>平和</w:t>
      </w:r>
      <w:r>
        <w:rPr>
          <w:spacing w:val="14"/>
          <w:sz w:val="20"/>
        </w:rPr>
        <w:t>施</w:t>
      </w:r>
      <w:r>
        <w:rPr>
          <w:spacing w:val="12"/>
          <w:sz w:val="20"/>
        </w:rPr>
        <w:t>工要</w:t>
      </w:r>
      <w:r>
        <w:rPr>
          <w:spacing w:val="14"/>
          <w:sz w:val="20"/>
        </w:rPr>
        <w:t>求</w:t>
      </w:r>
      <w:r>
        <w:rPr>
          <w:spacing w:val="12"/>
          <w:sz w:val="20"/>
        </w:rPr>
        <w:t>最高</w:t>
      </w:r>
      <w:r>
        <w:rPr>
          <w:spacing w:val="14"/>
          <w:sz w:val="20"/>
        </w:rPr>
        <w:t>的</w:t>
      </w:r>
      <w:r>
        <w:rPr>
          <w:spacing w:val="12"/>
          <w:sz w:val="20"/>
        </w:rPr>
        <w:t>是</w:t>
      </w:r>
      <w:r>
        <w:rPr>
          <w:sz w:val="20"/>
        </w:rPr>
        <w:t>(</w:t>
        <w:tab/>
      </w:r>
      <w:r>
        <w:rPr>
          <w:spacing w:val="10"/>
          <w:sz w:val="20"/>
        </w:rPr>
        <w:t>)</w:t>
      </w:r>
      <w:r>
        <w:rPr>
          <w:sz w:val="20"/>
        </w:rPr>
        <w:t>。</w:t>
      </w:r>
    </w:p>
    <w:p>
      <w:pPr>
        <w:pStyle w:val="ListParagraph"/>
        <w:numPr>
          <w:ilvl w:val="1"/>
          <w:numId w:val="3"/>
        </w:numPr>
        <w:tabs>
          <w:tab w:pos="404" w:val="left" w:leader="none"/>
        </w:tabs>
        <w:spacing w:line="240" w:lineRule="auto" w:before="46" w:after="0"/>
        <w:ind w:left="404" w:right="0" w:hanging="226"/>
        <w:jc w:val="left"/>
        <w:rPr>
          <w:sz w:val="20"/>
        </w:rPr>
      </w:pPr>
      <w:r>
        <w:rPr>
          <w:spacing w:val="9"/>
          <w:sz w:val="20"/>
        </w:rPr>
        <w:t>小型机械</w:t>
      </w:r>
    </w:p>
    <w:p>
      <w:pPr>
        <w:pStyle w:val="ListParagraph"/>
        <w:numPr>
          <w:ilvl w:val="1"/>
          <w:numId w:val="3"/>
        </w:numPr>
        <w:tabs>
          <w:tab w:pos="515" w:val="left" w:leader="none"/>
        </w:tabs>
        <w:spacing w:line="283" w:lineRule="auto" w:before="46" w:after="0"/>
        <w:ind w:left="178" w:right="8947" w:firstLine="0"/>
        <w:jc w:val="left"/>
        <w:rPr>
          <w:sz w:val="20"/>
        </w:rPr>
      </w:pPr>
      <w:r>
        <w:rPr>
          <w:spacing w:val="6"/>
          <w:sz w:val="20"/>
        </w:rPr>
        <w:t>三棍轴机组</w:t>
      </w:r>
      <w:r>
        <w:rPr>
          <w:spacing w:val="13"/>
          <w:sz w:val="20"/>
        </w:rPr>
        <w:t>C</w:t>
      </w:r>
      <w:r>
        <w:rPr>
          <w:spacing w:val="9"/>
          <w:sz w:val="20"/>
        </w:rPr>
        <w:t>碾压混凝土</w:t>
      </w:r>
    </w:p>
    <w:p>
      <w:pPr>
        <w:spacing w:before="0"/>
        <w:ind w:left="178" w:right="0" w:firstLine="0"/>
        <w:jc w:val="left"/>
        <w:rPr>
          <w:sz w:val="20"/>
        </w:rPr>
      </w:pPr>
      <w:r>
        <w:rPr>
          <w:sz w:val="20"/>
        </w:rPr>
        <w:t>D. 滑模摊铺机</w:t>
      </w:r>
    </w:p>
    <w:p>
      <w:pPr>
        <w:spacing w:before="49"/>
        <w:ind w:left="178" w:right="0" w:firstLine="0"/>
        <w:jc w:val="left"/>
        <w:rPr>
          <w:sz w:val="20"/>
        </w:rPr>
      </w:pPr>
      <w:r>
        <w:rPr>
          <w:b/>
          <w:sz w:val="20"/>
        </w:rPr>
        <w:t>【参考答案】</w:t>
      </w:r>
      <w:r>
        <w:rPr>
          <w:sz w:val="20"/>
        </w:rPr>
        <w:t>D</w:t>
      </w:r>
    </w:p>
    <w:p>
      <w:pPr>
        <w:spacing w:before="44"/>
        <w:ind w:left="178" w:right="0" w:firstLine="0"/>
        <w:jc w:val="left"/>
        <w:rPr>
          <w:sz w:val="20"/>
        </w:rPr>
      </w:pPr>
      <w:r>
        <w:rPr>
          <w:b/>
          <w:sz w:val="20"/>
        </w:rPr>
        <w:t>【老师解析】</w:t>
      </w:r>
      <w:r>
        <w:rPr>
          <w:sz w:val="20"/>
        </w:rPr>
        <w:t>水泥混凝十路面的施工方法</w:t>
      </w:r>
    </w:p>
    <w:p>
      <w:pPr>
        <w:spacing w:line="220" w:lineRule="auto" w:before="64"/>
        <w:ind w:left="178" w:right="129" w:firstLine="0"/>
        <w:jc w:val="left"/>
        <w:rPr>
          <w:sz w:val="20"/>
        </w:rPr>
      </w:pPr>
      <w:r>
        <w:rPr>
          <w:spacing w:val="12"/>
          <w:w w:val="95"/>
          <w:sz w:val="20"/>
        </w:rPr>
        <w:t>滑模摊铺技术在我国自</w:t>
      </w:r>
      <w:r>
        <w:rPr>
          <w:spacing w:val="11"/>
          <w:w w:val="95"/>
          <w:sz w:val="20"/>
        </w:rPr>
        <w:t>1991年开始.经过多年推广应用，已经成为我国在高等级公路水泥混凝+路面施工中广泛   </w:t>
      </w:r>
      <w:r>
        <w:rPr>
          <w:spacing w:val="11"/>
          <w:sz w:val="20"/>
        </w:rPr>
        <w:t>采用的工程质量最高、施工速度最快、装备最现代化的高新成熟技术</w:t>
      </w: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0"/>
          <w:numId w:val="6"/>
        </w:numPr>
        <w:tabs>
          <w:tab w:pos="515" w:val="left" w:leader="none"/>
          <w:tab w:pos="4450" w:val="left" w:leader="none"/>
        </w:tabs>
        <w:spacing w:line="240" w:lineRule="auto" w:before="0" w:after="0"/>
        <w:ind w:left="514" w:right="0" w:hanging="337"/>
        <w:jc w:val="left"/>
        <w:rPr>
          <w:sz w:val="20"/>
        </w:rPr>
      </w:pPr>
      <w:r>
        <w:rPr>
          <w:spacing w:val="12"/>
          <w:sz w:val="20"/>
        </w:rPr>
        <w:t>下</w:t>
      </w:r>
      <w:r>
        <w:rPr>
          <w:spacing w:val="14"/>
          <w:sz w:val="20"/>
        </w:rPr>
        <w:t>列</w:t>
      </w:r>
      <w:r>
        <w:rPr>
          <w:spacing w:val="12"/>
          <w:sz w:val="20"/>
        </w:rPr>
        <w:t>哪种</w:t>
      </w:r>
      <w:r>
        <w:rPr>
          <w:spacing w:val="14"/>
          <w:sz w:val="20"/>
        </w:rPr>
        <w:t>盾</w:t>
      </w:r>
      <w:r>
        <w:rPr>
          <w:spacing w:val="12"/>
          <w:sz w:val="20"/>
        </w:rPr>
        <w:t>构机</w:t>
      </w:r>
      <w:r>
        <w:rPr>
          <w:spacing w:val="14"/>
          <w:sz w:val="20"/>
        </w:rPr>
        <w:t>属</w:t>
      </w:r>
      <w:r>
        <w:rPr>
          <w:spacing w:val="12"/>
          <w:sz w:val="20"/>
        </w:rPr>
        <w:t>于密</w:t>
      </w:r>
      <w:r>
        <w:rPr>
          <w:spacing w:val="14"/>
          <w:sz w:val="20"/>
        </w:rPr>
        <w:t>闭</w:t>
      </w:r>
      <w:r>
        <w:rPr>
          <w:spacing w:val="12"/>
          <w:sz w:val="20"/>
        </w:rPr>
        <w:t>式盾</w:t>
      </w:r>
      <w:r>
        <w:rPr>
          <w:spacing w:val="14"/>
          <w:sz w:val="20"/>
        </w:rPr>
        <w:t>构</w:t>
      </w:r>
      <w:r>
        <w:rPr>
          <w:spacing w:val="12"/>
          <w:sz w:val="20"/>
        </w:rPr>
        <w:t>机类</w:t>
      </w:r>
      <w:r>
        <w:rPr>
          <w:spacing w:val="14"/>
          <w:sz w:val="20"/>
        </w:rPr>
        <w:t>型</w:t>
      </w:r>
      <w:r>
        <w:rPr>
          <w:sz w:val="20"/>
        </w:rPr>
        <w:t>(</w:t>
        <w:tab/>
      </w:r>
      <w:r>
        <w:rPr>
          <w:spacing w:val="13"/>
          <w:sz w:val="20"/>
        </w:rPr>
        <w:t>)</w:t>
      </w:r>
      <w:r>
        <w:rPr>
          <w:sz w:val="20"/>
        </w:rPr>
        <w:t>。</w:t>
      </w:r>
    </w:p>
    <w:p>
      <w:pPr>
        <w:pStyle w:val="ListParagraph"/>
        <w:numPr>
          <w:ilvl w:val="0"/>
          <w:numId w:val="7"/>
        </w:numPr>
        <w:tabs>
          <w:tab w:pos="392" w:val="left" w:leader="none"/>
        </w:tabs>
        <w:spacing w:line="240" w:lineRule="auto" w:before="49" w:after="0"/>
        <w:ind w:left="392" w:right="0" w:hanging="214"/>
        <w:jc w:val="left"/>
        <w:rPr>
          <w:sz w:val="20"/>
        </w:rPr>
      </w:pPr>
      <w:r>
        <w:rPr>
          <w:spacing w:val="6"/>
          <w:sz w:val="20"/>
        </w:rPr>
        <w:t>手掘式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top="1600" w:bottom="280" w:left="880" w:right="520"/>
        </w:sectPr>
      </w:pPr>
    </w:p>
    <w:p>
      <w:pPr>
        <w:pStyle w:val="ListParagraph"/>
        <w:numPr>
          <w:ilvl w:val="0"/>
          <w:numId w:val="7"/>
        </w:numPr>
        <w:tabs>
          <w:tab w:pos="407" w:val="left" w:leader="none"/>
        </w:tabs>
        <w:spacing w:line="240" w:lineRule="auto" w:before="49" w:after="0"/>
        <w:ind w:left="406" w:right="0" w:hanging="229"/>
        <w:jc w:val="left"/>
        <w:rPr>
          <w:sz w:val="20"/>
        </w:rPr>
      </w:pPr>
      <w:r>
        <w:rPr>
          <w:spacing w:val="5"/>
          <w:sz w:val="20"/>
        </w:rPr>
        <w:t>半机械式</w:t>
      </w:r>
    </w:p>
    <w:p>
      <w:pPr>
        <w:pStyle w:val="ListParagraph"/>
        <w:numPr>
          <w:ilvl w:val="0"/>
          <w:numId w:val="7"/>
        </w:numPr>
        <w:tabs>
          <w:tab w:pos="402" w:val="left" w:leader="none"/>
        </w:tabs>
        <w:spacing w:line="240" w:lineRule="auto" w:before="67" w:after="0"/>
        <w:ind w:left="401" w:right="0" w:hanging="224"/>
        <w:jc w:val="left"/>
        <w:rPr>
          <w:sz w:val="20"/>
        </w:rPr>
      </w:pPr>
      <w:r>
        <w:rPr>
          <w:spacing w:val="5"/>
          <w:w w:val="95"/>
          <w:sz w:val="20"/>
        </w:rPr>
        <w:t>机械式</w:t>
      </w:r>
    </w:p>
    <w:p>
      <w:pPr>
        <w:pStyle w:val="ListParagraph"/>
        <w:numPr>
          <w:ilvl w:val="0"/>
          <w:numId w:val="7"/>
        </w:numPr>
        <w:tabs>
          <w:tab w:pos="392" w:val="left" w:leader="none"/>
        </w:tabs>
        <w:spacing w:line="240" w:lineRule="auto" w:before="47" w:after="0"/>
        <w:ind w:left="392" w:right="0" w:hanging="214"/>
        <w:jc w:val="left"/>
        <w:rPr>
          <w:sz w:val="20"/>
        </w:rPr>
      </w:pPr>
      <w:r>
        <w:rPr>
          <w:spacing w:val="6"/>
          <w:w w:val="95"/>
          <w:sz w:val="20"/>
        </w:rPr>
        <w:t>土压式</w:t>
      </w:r>
    </w:p>
    <w:p>
      <w:pPr>
        <w:spacing w:before="82"/>
        <w:ind w:left="178" w:right="0" w:firstLine="0"/>
        <w:jc w:val="left"/>
        <w:rPr>
          <w:sz w:val="20"/>
        </w:rPr>
      </w:pPr>
      <w:r>
        <w:rPr>
          <w:b/>
          <w:sz w:val="20"/>
        </w:rPr>
        <w:t>【参考答案】</w:t>
      </w:r>
      <w:r>
        <w:rPr>
          <w:sz w:val="20"/>
        </w:rPr>
        <w:t>D</w:t>
      </w:r>
    </w:p>
    <w:p>
      <w:pPr>
        <w:pStyle w:val="BodyText"/>
        <w:tabs>
          <w:tab w:pos="8693" w:val="left" w:leader="none"/>
        </w:tabs>
        <w:spacing w:line="367" w:lineRule="auto" w:before="86"/>
        <w:ind w:left="252" w:right="556"/>
      </w:pPr>
      <w:r>
        <w:rPr>
          <w:b/>
          <w:w w:val="95"/>
        </w:rPr>
        <w:t>【老师解析】</w:t>
      </w:r>
      <w:r>
        <w:rPr>
          <w:w w:val="95"/>
        </w:rPr>
        <w:t>盾构机按开挖面是否封闭划分，可分为密闭式和敞开式两类；按平衡开挖面土压与水压的原    理不同，密闭式盾构机又可分为土压式和泥水式两种；敞开式盾构机按开挖方式划分，可分为</w:t>
        <w:tab/>
      </w:r>
      <w:r>
        <w:rPr/>
        <w:t>手掘式、半</w:t>
      </w:r>
      <w:r>
        <w:rPr>
          <w:spacing w:val="-14"/>
        </w:rPr>
        <w:t>机</w:t>
      </w:r>
      <w:r>
        <w:rPr/>
        <w:t>械式和机械式三种。</w:t>
      </w:r>
    </w:p>
    <w:p>
      <w:pPr>
        <w:pStyle w:val="BodyText"/>
        <w:spacing w:before="9"/>
        <w:rPr>
          <w:sz w:val="29"/>
        </w:rPr>
      </w:pPr>
    </w:p>
    <w:p>
      <w:pPr>
        <w:pStyle w:val="ListParagraph"/>
        <w:numPr>
          <w:ilvl w:val="0"/>
          <w:numId w:val="6"/>
        </w:numPr>
        <w:tabs>
          <w:tab w:pos="512" w:val="left" w:leader="none"/>
          <w:tab w:pos="4462" w:val="left" w:leader="none"/>
        </w:tabs>
        <w:spacing w:line="240" w:lineRule="auto" w:before="0" w:after="0"/>
        <w:ind w:left="512" w:right="0" w:hanging="334"/>
        <w:jc w:val="left"/>
        <w:rPr>
          <w:sz w:val="20"/>
        </w:rPr>
      </w:pPr>
      <w:r>
        <w:rPr>
          <w:spacing w:val="12"/>
          <w:sz w:val="20"/>
        </w:rPr>
        <w:t>下列可作为</w:t>
      </w:r>
      <w:r>
        <w:rPr>
          <w:spacing w:val="9"/>
          <w:sz w:val="20"/>
        </w:rPr>
        <w:t>预</w:t>
      </w:r>
      <w:r>
        <w:rPr>
          <w:spacing w:val="12"/>
          <w:sz w:val="20"/>
        </w:rPr>
        <w:t>防路基横向裂缝的措施是</w:t>
      </w:r>
      <w:r>
        <w:rPr>
          <w:sz w:val="20"/>
        </w:rPr>
        <w:t>(</w:t>
        <w:tab/>
      </w:r>
      <w:r>
        <w:rPr>
          <w:spacing w:val="10"/>
          <w:sz w:val="20"/>
        </w:rPr>
        <w:t>)</w:t>
      </w:r>
      <w:r>
        <w:rPr>
          <w:sz w:val="20"/>
        </w:rPr>
        <w:t>。</w:t>
      </w:r>
    </w:p>
    <w:p>
      <w:pPr>
        <w:pStyle w:val="ListParagraph"/>
        <w:numPr>
          <w:ilvl w:val="0"/>
          <w:numId w:val="8"/>
        </w:numPr>
        <w:tabs>
          <w:tab w:pos="404" w:val="left" w:leader="none"/>
        </w:tabs>
        <w:spacing w:line="240" w:lineRule="auto" w:before="27" w:after="0"/>
        <w:ind w:left="404" w:right="0" w:hanging="226"/>
        <w:jc w:val="left"/>
        <w:rPr>
          <w:sz w:val="20"/>
        </w:rPr>
      </w:pPr>
      <w:r>
        <w:rPr>
          <w:spacing w:val="14"/>
          <w:sz w:val="20"/>
        </w:rPr>
        <w:t>路基填料禁止使用液限大于</w:t>
      </w:r>
      <w:r>
        <w:rPr>
          <w:spacing w:val="5"/>
          <w:sz w:val="20"/>
        </w:rPr>
        <w:t>50</w:t>
      </w:r>
      <w:r>
        <w:rPr>
          <w:spacing w:val="1"/>
          <w:sz w:val="20"/>
        </w:rPr>
        <w:t> 、塑性指数小于</w:t>
      </w:r>
      <w:r>
        <w:rPr>
          <w:spacing w:val="5"/>
          <w:sz w:val="20"/>
        </w:rPr>
        <w:t>26</w:t>
      </w:r>
      <w:r>
        <w:rPr>
          <w:spacing w:val="-22"/>
          <w:sz w:val="20"/>
        </w:rPr>
        <w:t> 的土</w:t>
      </w:r>
    </w:p>
    <w:p>
      <w:pPr>
        <w:pStyle w:val="ListParagraph"/>
        <w:numPr>
          <w:ilvl w:val="0"/>
          <w:numId w:val="8"/>
        </w:numPr>
        <w:tabs>
          <w:tab w:pos="426" w:val="left" w:leader="none"/>
        </w:tabs>
        <w:spacing w:line="240" w:lineRule="auto" w:before="70" w:after="0"/>
        <w:ind w:left="425" w:right="0" w:hanging="248"/>
        <w:jc w:val="left"/>
        <w:rPr>
          <w:sz w:val="20"/>
        </w:rPr>
      </w:pPr>
      <w:r>
        <w:rPr>
          <w:spacing w:val="6"/>
          <w:sz w:val="20"/>
        </w:rPr>
        <w:t>同一填筑层不得混用不同种类的土</w:t>
      </w:r>
    </w:p>
    <w:p>
      <w:pPr>
        <w:pStyle w:val="ListParagraph"/>
        <w:numPr>
          <w:ilvl w:val="0"/>
          <w:numId w:val="8"/>
        </w:numPr>
        <w:tabs>
          <w:tab w:pos="385" w:val="left" w:leader="none"/>
        </w:tabs>
        <w:spacing w:line="261" w:lineRule="auto" w:before="83" w:after="0"/>
        <w:ind w:left="178" w:right="2136" w:firstLine="0"/>
        <w:jc w:val="left"/>
        <w:rPr>
          <w:sz w:val="20"/>
        </w:rPr>
      </w:pPr>
      <w:r>
        <w:rPr>
          <w:spacing w:val="8"/>
          <w:w w:val="95"/>
          <w:sz w:val="20"/>
        </w:rPr>
        <w:t>路床底以下的路基填筑，严格控制每一填筑层的含水率，标高、平整度的控制可适当放  </w:t>
      </w:r>
      <w:r>
        <w:rPr>
          <w:spacing w:val="8"/>
          <w:sz w:val="20"/>
        </w:rPr>
        <w:t>宽 </w:t>
      </w:r>
      <w:r>
        <w:rPr>
          <w:rFonts w:ascii="Times New Roman" w:eastAsia="Times New Roman"/>
          <w:spacing w:val="6"/>
          <w:sz w:val="20"/>
        </w:rPr>
        <w:t>D</w:t>
      </w:r>
      <w:r>
        <w:rPr>
          <w:rFonts w:ascii="Times New Roman" w:eastAsia="Times New Roman"/>
          <w:spacing w:val="-14"/>
          <w:sz w:val="20"/>
        </w:rPr>
        <w:t>. </w:t>
      </w:r>
      <w:r>
        <w:rPr>
          <w:spacing w:val="14"/>
          <w:sz w:val="20"/>
        </w:rPr>
        <w:t>路基顶填筑层压实厚度小于</w:t>
      </w:r>
      <w:r>
        <w:rPr>
          <w:spacing w:val="4"/>
          <w:sz w:val="20"/>
        </w:rPr>
        <w:t>8cm</w:t>
      </w:r>
    </w:p>
    <w:p>
      <w:pPr>
        <w:spacing w:before="43"/>
        <w:ind w:left="178" w:right="0" w:firstLine="0"/>
        <w:jc w:val="left"/>
        <w:rPr>
          <w:sz w:val="20"/>
        </w:rPr>
      </w:pPr>
      <w:r>
        <w:rPr>
          <w:b/>
          <w:sz w:val="20"/>
        </w:rPr>
        <w:t>【参考答案</w:t>
      </w:r>
      <w:r>
        <w:rPr>
          <w:sz w:val="20"/>
        </w:rPr>
        <w:t>】B</w:t>
      </w:r>
    </w:p>
    <w:p>
      <w:pPr>
        <w:pStyle w:val="BodyText"/>
        <w:spacing w:before="12"/>
        <w:rPr>
          <w:sz w:val="28"/>
        </w:rPr>
      </w:pPr>
    </w:p>
    <w:p>
      <w:pPr>
        <w:pStyle w:val="ListParagraph"/>
        <w:numPr>
          <w:ilvl w:val="0"/>
          <w:numId w:val="6"/>
        </w:numPr>
        <w:tabs>
          <w:tab w:pos="534" w:val="left" w:leader="none"/>
        </w:tabs>
        <w:spacing w:line="240" w:lineRule="auto" w:before="0" w:after="0"/>
        <w:ind w:left="533" w:right="0" w:hanging="356"/>
        <w:jc w:val="left"/>
        <w:rPr>
          <w:sz w:val="20"/>
        </w:rPr>
      </w:pPr>
      <w:r>
        <w:rPr>
          <w:sz w:val="20"/>
        </w:rPr>
        <w:t>. 关于热拌沥青混合料基层压实的说法， 正确的是()。</w:t>
      </w:r>
    </w:p>
    <w:p>
      <w:pPr>
        <w:pStyle w:val="ListParagraph"/>
        <w:numPr>
          <w:ilvl w:val="0"/>
          <w:numId w:val="9"/>
        </w:numPr>
        <w:tabs>
          <w:tab w:pos="404" w:val="left" w:leader="none"/>
        </w:tabs>
        <w:spacing w:line="240" w:lineRule="auto" w:before="24" w:after="0"/>
        <w:ind w:left="404" w:right="0" w:hanging="226"/>
        <w:jc w:val="left"/>
        <w:rPr>
          <w:sz w:val="20"/>
        </w:rPr>
      </w:pPr>
      <w:r>
        <w:rPr>
          <w:spacing w:val="9"/>
          <w:sz w:val="20"/>
        </w:rPr>
        <w:t>热拌沥青混合料的压实应按初压和终压( 包括成型)两个阶段进行</w:t>
      </w:r>
    </w:p>
    <w:p>
      <w:pPr>
        <w:pStyle w:val="ListParagraph"/>
        <w:numPr>
          <w:ilvl w:val="0"/>
          <w:numId w:val="9"/>
        </w:numPr>
        <w:tabs>
          <w:tab w:pos="412" w:val="left" w:leader="none"/>
        </w:tabs>
        <w:spacing w:line="240" w:lineRule="auto" w:before="63" w:after="0"/>
        <w:ind w:left="411" w:right="0" w:hanging="234"/>
        <w:jc w:val="left"/>
        <w:rPr>
          <w:sz w:val="20"/>
        </w:rPr>
      </w:pPr>
      <w:r>
        <w:rPr>
          <w:spacing w:val="14"/>
          <w:sz w:val="20"/>
        </w:rPr>
        <w:t>初压时，压路机应从公路中心向外侧碾压，相邻碾压带应重叠</w:t>
      </w:r>
      <w:r>
        <w:rPr>
          <w:spacing w:val="5"/>
          <w:sz w:val="20"/>
        </w:rPr>
        <w:t>13</w:t>
      </w:r>
      <w:r>
        <w:rPr>
          <w:spacing w:val="-36"/>
          <w:sz w:val="20"/>
        </w:rPr>
        <w:t> ≈</w:t>
      </w:r>
      <w:r>
        <w:rPr>
          <w:spacing w:val="9"/>
          <w:sz w:val="20"/>
        </w:rPr>
        <w:t>1/2</w:t>
      </w:r>
      <w:r>
        <w:rPr>
          <w:spacing w:val="-23"/>
          <w:sz w:val="20"/>
        </w:rPr>
        <w:t> 轮宽</w:t>
      </w:r>
    </w:p>
    <w:p>
      <w:pPr>
        <w:pStyle w:val="ListParagraph"/>
        <w:numPr>
          <w:ilvl w:val="0"/>
          <w:numId w:val="9"/>
        </w:numPr>
        <w:tabs>
          <w:tab w:pos="383" w:val="left" w:leader="none"/>
        </w:tabs>
        <w:spacing w:line="261" w:lineRule="auto" w:before="80" w:after="0"/>
        <w:ind w:left="178" w:right="2158" w:firstLine="0"/>
        <w:jc w:val="left"/>
        <w:rPr>
          <w:sz w:val="20"/>
        </w:rPr>
      </w:pPr>
      <w:r>
        <w:rPr>
          <w:spacing w:val="8"/>
          <w:w w:val="95"/>
          <w:sz w:val="20"/>
        </w:rPr>
        <w:t>终压可选用双轮钢筒式压路机或关闭振动装置的压路机进行碾压，不宜少于两遍且无轮  </w:t>
      </w:r>
      <w:r>
        <w:rPr>
          <w:spacing w:val="14"/>
          <w:sz w:val="20"/>
        </w:rPr>
        <w:t>迹 </w:t>
      </w:r>
      <w:r>
        <w:rPr>
          <w:rFonts w:ascii="Times New Roman" w:eastAsia="Times New Roman"/>
          <w:spacing w:val="9"/>
          <w:sz w:val="20"/>
        </w:rPr>
        <w:t>D.</w:t>
      </w:r>
      <w:r>
        <w:rPr>
          <w:spacing w:val="8"/>
          <w:sz w:val="20"/>
        </w:rPr>
        <w:t>初压应在混合料摊铺后较高温度下进行，终压成型的终了温度不作要求</w:t>
      </w:r>
    </w:p>
    <w:p>
      <w:pPr>
        <w:spacing w:before="56"/>
        <w:ind w:left="178" w:right="0" w:firstLine="0"/>
        <w:jc w:val="left"/>
        <w:rPr>
          <w:sz w:val="20"/>
        </w:rPr>
      </w:pPr>
      <w:r>
        <w:rPr>
          <w:b/>
          <w:sz w:val="20"/>
        </w:rPr>
        <w:t>【参考答案】</w:t>
      </w:r>
      <w:r>
        <w:rPr>
          <w:sz w:val="20"/>
        </w:rPr>
        <w:t>C</w:t>
      </w:r>
    </w:p>
    <w:p>
      <w:pPr>
        <w:pStyle w:val="BodyText"/>
        <w:spacing w:before="8"/>
        <w:rPr>
          <w:sz w:val="29"/>
        </w:rPr>
      </w:pPr>
    </w:p>
    <w:p>
      <w:pPr>
        <w:spacing w:before="0"/>
        <w:ind w:left="178" w:right="0" w:firstLine="0"/>
        <w:jc w:val="left"/>
        <w:rPr>
          <w:sz w:val="20"/>
        </w:rPr>
      </w:pPr>
      <w:r>
        <w:rPr>
          <w:sz w:val="20"/>
        </w:rPr>
        <w:t>1</w:t>
      </w:r>
      <w:r>
        <w:rPr>
          <w:spacing w:val="-76"/>
          <w:sz w:val="20"/>
        </w:rPr>
        <w:t> </w:t>
      </w:r>
      <w:r>
        <w:rPr>
          <w:sz w:val="20"/>
        </w:rPr>
        <w:t>4</w:t>
      </w:r>
      <w:r>
        <w:rPr>
          <w:spacing w:val="6"/>
          <w:sz w:val="20"/>
        </w:rPr>
        <w:t> . 下列可用作高速公路沥青路面上面层的是( )</w:t>
      </w:r>
    </w:p>
    <w:p>
      <w:pPr>
        <w:pStyle w:val="ListParagraph"/>
        <w:numPr>
          <w:ilvl w:val="0"/>
          <w:numId w:val="10"/>
        </w:numPr>
        <w:tabs>
          <w:tab w:pos="395" w:val="left" w:leader="none"/>
        </w:tabs>
        <w:spacing w:line="240" w:lineRule="auto" w:before="34" w:after="0"/>
        <w:ind w:left="394" w:right="0" w:hanging="217"/>
        <w:jc w:val="left"/>
        <w:rPr>
          <w:sz w:val="20"/>
        </w:rPr>
      </w:pPr>
      <w:r>
        <w:rPr>
          <w:spacing w:val="9"/>
          <w:sz w:val="20"/>
        </w:rPr>
        <w:t>沥青表面处治路面</w:t>
      </w:r>
    </w:p>
    <w:p>
      <w:pPr>
        <w:pStyle w:val="ListParagraph"/>
        <w:numPr>
          <w:ilvl w:val="0"/>
          <w:numId w:val="10"/>
        </w:numPr>
        <w:tabs>
          <w:tab w:pos="404" w:val="left" w:leader="none"/>
        </w:tabs>
        <w:spacing w:line="240" w:lineRule="auto" w:before="56" w:after="0"/>
        <w:ind w:left="404" w:right="0" w:hanging="226"/>
        <w:jc w:val="left"/>
        <w:rPr>
          <w:sz w:val="20"/>
        </w:rPr>
      </w:pPr>
      <w:r>
        <w:rPr>
          <w:spacing w:val="7"/>
          <w:sz w:val="20"/>
        </w:rPr>
        <w:t>沥青贯入式路面</w:t>
      </w:r>
    </w:p>
    <w:p>
      <w:pPr>
        <w:pStyle w:val="ListParagraph"/>
        <w:numPr>
          <w:ilvl w:val="0"/>
          <w:numId w:val="10"/>
        </w:numPr>
        <w:tabs>
          <w:tab w:pos="409" w:val="left" w:leader="none"/>
        </w:tabs>
        <w:spacing w:line="240" w:lineRule="auto" w:before="70" w:after="0"/>
        <w:ind w:left="408" w:right="0" w:hanging="231"/>
        <w:jc w:val="left"/>
        <w:rPr>
          <w:sz w:val="20"/>
        </w:rPr>
      </w:pPr>
      <w:r>
        <w:rPr>
          <w:spacing w:val="5"/>
          <w:sz w:val="20"/>
        </w:rPr>
        <w:t>沥青碎石路面</w:t>
      </w:r>
    </w:p>
    <w:p>
      <w:pPr>
        <w:pStyle w:val="ListParagraph"/>
        <w:numPr>
          <w:ilvl w:val="0"/>
          <w:numId w:val="10"/>
        </w:numPr>
        <w:tabs>
          <w:tab w:pos="397" w:val="left" w:leader="none"/>
        </w:tabs>
        <w:spacing w:line="240" w:lineRule="auto" w:before="65" w:after="0"/>
        <w:ind w:left="396" w:right="0" w:hanging="219"/>
        <w:jc w:val="left"/>
        <w:rPr>
          <w:sz w:val="20"/>
        </w:rPr>
      </w:pPr>
      <w:r>
        <w:rPr>
          <w:spacing w:val="10"/>
          <w:sz w:val="20"/>
        </w:rPr>
        <w:t>沥青混凝士路面</w:t>
      </w:r>
    </w:p>
    <w:p>
      <w:pPr>
        <w:spacing w:before="44"/>
        <w:ind w:left="178" w:right="0" w:firstLine="0"/>
        <w:jc w:val="left"/>
        <w:rPr>
          <w:sz w:val="20"/>
        </w:rPr>
      </w:pPr>
      <w:r>
        <w:rPr>
          <w:b/>
          <w:sz w:val="20"/>
        </w:rPr>
        <w:t>【参考答案】</w:t>
      </w:r>
      <w:r>
        <w:rPr>
          <w:sz w:val="20"/>
        </w:rPr>
        <w:t>D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0"/>
          <w:numId w:val="11"/>
        </w:numPr>
        <w:tabs>
          <w:tab w:pos="512" w:val="left" w:leader="none"/>
          <w:tab w:pos="5083" w:val="left" w:leader="none"/>
        </w:tabs>
        <w:spacing w:line="240" w:lineRule="auto" w:before="1" w:after="0"/>
        <w:ind w:left="512" w:right="0" w:hanging="334"/>
        <w:jc w:val="left"/>
        <w:rPr>
          <w:sz w:val="18"/>
        </w:rPr>
      </w:pPr>
      <w:r>
        <w:rPr>
          <w:spacing w:val="12"/>
          <w:sz w:val="20"/>
        </w:rPr>
        <w:t>关于基坑开</w:t>
      </w:r>
      <w:r>
        <w:rPr>
          <w:spacing w:val="9"/>
          <w:sz w:val="20"/>
        </w:rPr>
        <w:t>挖</w:t>
      </w:r>
      <w:r>
        <w:rPr>
          <w:spacing w:val="12"/>
          <w:sz w:val="20"/>
        </w:rPr>
        <w:t>安全防护要求的说法，正</w:t>
      </w:r>
      <w:r>
        <w:rPr>
          <w:spacing w:val="9"/>
          <w:sz w:val="20"/>
        </w:rPr>
        <w:t>确</w:t>
      </w:r>
      <w:r>
        <w:rPr>
          <w:spacing w:val="12"/>
          <w:sz w:val="20"/>
        </w:rPr>
        <w:t>的是</w:t>
      </w:r>
      <w:r>
        <w:rPr>
          <w:sz w:val="20"/>
        </w:rPr>
        <w:t>(</w:t>
        <w:tab/>
      </w:r>
      <w:r>
        <w:rPr>
          <w:spacing w:val="10"/>
          <w:sz w:val="20"/>
        </w:rPr>
        <w:t>)</w:t>
      </w:r>
      <w:r>
        <w:rPr>
          <w:sz w:val="20"/>
        </w:rPr>
        <w:t>。</w:t>
      </w:r>
    </w:p>
    <w:p>
      <w:pPr>
        <w:pStyle w:val="ListParagraph"/>
        <w:numPr>
          <w:ilvl w:val="0"/>
          <w:numId w:val="12"/>
        </w:numPr>
        <w:tabs>
          <w:tab w:pos="400" w:val="left" w:leader="none"/>
        </w:tabs>
        <w:spacing w:line="240" w:lineRule="auto" w:before="41" w:after="0"/>
        <w:ind w:left="399" w:right="0" w:hanging="222"/>
        <w:jc w:val="left"/>
        <w:rPr>
          <w:sz w:val="20"/>
        </w:rPr>
      </w:pPr>
      <w:r>
        <w:rPr>
          <w:spacing w:val="12"/>
          <w:sz w:val="20"/>
        </w:rPr>
        <w:t>在基坑边缘与荷载之间应设置护道，基坑深度不大于4m时，护道宽度不大于</w:t>
      </w:r>
      <w:r>
        <w:rPr>
          <w:spacing w:val="9"/>
          <w:sz w:val="20"/>
        </w:rPr>
        <w:t>0.5m</w:t>
      </w:r>
    </w:p>
    <w:p>
      <w:pPr>
        <w:pStyle w:val="ListParagraph"/>
        <w:numPr>
          <w:ilvl w:val="0"/>
          <w:numId w:val="12"/>
        </w:numPr>
        <w:tabs>
          <w:tab w:pos="390" w:val="left" w:leader="none"/>
        </w:tabs>
        <w:spacing w:line="240" w:lineRule="auto" w:before="39" w:after="0"/>
        <w:ind w:left="389" w:right="0" w:hanging="212"/>
        <w:jc w:val="left"/>
        <w:rPr>
          <w:sz w:val="20"/>
        </w:rPr>
      </w:pPr>
      <w:r>
        <w:rPr>
          <w:spacing w:val="14"/>
          <w:w w:val="95"/>
          <w:sz w:val="20"/>
        </w:rPr>
        <w:t>在基坑边缘与荷载之间应设置护道，基坑深度大于4m时，护道宽度为</w:t>
      </w:r>
      <w:r>
        <w:rPr>
          <w:spacing w:val="4"/>
          <w:w w:val="95"/>
          <w:sz w:val="20"/>
        </w:rPr>
        <w:t>1m</w:t>
      </w:r>
    </w:p>
    <w:p>
      <w:pPr>
        <w:pStyle w:val="ListParagraph"/>
        <w:numPr>
          <w:ilvl w:val="0"/>
          <w:numId w:val="12"/>
        </w:numPr>
        <w:tabs>
          <w:tab w:pos="412" w:val="left" w:leader="none"/>
        </w:tabs>
        <w:spacing w:line="240" w:lineRule="auto" w:before="68" w:after="0"/>
        <w:ind w:left="411" w:right="0" w:hanging="234"/>
        <w:jc w:val="left"/>
        <w:rPr>
          <w:sz w:val="20"/>
        </w:rPr>
      </w:pPr>
      <w:r>
        <w:rPr>
          <w:spacing w:val="12"/>
          <w:w w:val="95"/>
          <w:sz w:val="20"/>
        </w:rPr>
        <w:t>深基坑四周距基坑边缘不大于0.5m</w:t>
      </w:r>
      <w:r>
        <w:rPr>
          <w:spacing w:val="11"/>
          <w:w w:val="95"/>
          <w:sz w:val="20"/>
        </w:rPr>
        <w:t>处应设置钢管护栏，挂密目式安全网</w:t>
      </w:r>
    </w:p>
    <w:p>
      <w:pPr>
        <w:pStyle w:val="ListParagraph"/>
        <w:numPr>
          <w:ilvl w:val="0"/>
          <w:numId w:val="12"/>
        </w:numPr>
        <w:tabs>
          <w:tab w:pos="400" w:val="left" w:leader="none"/>
        </w:tabs>
        <w:spacing w:line="240" w:lineRule="auto" w:before="53" w:after="0"/>
        <w:ind w:left="399" w:right="0" w:hanging="222"/>
        <w:jc w:val="left"/>
        <w:rPr>
          <w:sz w:val="20"/>
        </w:rPr>
      </w:pPr>
      <w:r>
        <w:rPr>
          <w:spacing w:val="12"/>
          <w:sz w:val="20"/>
        </w:rPr>
        <w:t>基坑周边</w:t>
      </w:r>
      <w:r>
        <w:rPr>
          <w:spacing w:val="13"/>
          <w:sz w:val="20"/>
        </w:rPr>
        <w:t>1m</w:t>
      </w:r>
      <w:r>
        <w:rPr>
          <w:spacing w:val="11"/>
          <w:sz w:val="20"/>
        </w:rPr>
        <w:t>范围内不得堆载和停放设备</w:t>
      </w:r>
    </w:p>
    <w:p>
      <w:pPr>
        <w:spacing w:before="53"/>
        <w:ind w:left="178" w:right="0" w:firstLine="0"/>
        <w:jc w:val="left"/>
        <w:rPr>
          <w:sz w:val="20"/>
        </w:rPr>
      </w:pPr>
      <w:r>
        <w:rPr>
          <w:b/>
          <w:sz w:val="20"/>
        </w:rPr>
        <w:t>【参考答案】</w:t>
      </w:r>
      <w:r>
        <w:rPr>
          <w:sz w:val="20"/>
        </w:rPr>
        <w:t>D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1"/>
        </w:numPr>
        <w:tabs>
          <w:tab w:pos="510" w:val="left" w:leader="none"/>
          <w:tab w:pos="5863" w:val="left" w:leader="none"/>
        </w:tabs>
        <w:spacing w:line="240" w:lineRule="auto" w:before="136" w:after="0"/>
        <w:ind w:left="509" w:right="0" w:hanging="332"/>
        <w:jc w:val="left"/>
        <w:rPr>
          <w:sz w:val="18"/>
        </w:rPr>
      </w:pPr>
      <w:r>
        <w:rPr>
          <w:spacing w:val="9"/>
          <w:sz w:val="20"/>
        </w:rPr>
        <w:t>下</w:t>
      </w:r>
      <w:r>
        <w:rPr>
          <w:spacing w:val="12"/>
          <w:sz w:val="20"/>
        </w:rPr>
        <w:t>列</w:t>
      </w:r>
      <w:r>
        <w:rPr>
          <w:spacing w:val="9"/>
          <w:sz w:val="20"/>
        </w:rPr>
        <w:t>关</w:t>
      </w:r>
      <w:r>
        <w:rPr>
          <w:spacing w:val="12"/>
          <w:sz w:val="20"/>
        </w:rPr>
        <w:t>于</w:t>
      </w:r>
      <w:r>
        <w:rPr>
          <w:spacing w:val="9"/>
          <w:sz w:val="20"/>
        </w:rPr>
        <w:t>悬</w:t>
      </w:r>
      <w:r>
        <w:rPr>
          <w:spacing w:val="12"/>
          <w:sz w:val="20"/>
        </w:rPr>
        <w:t>臂</w:t>
      </w:r>
      <w:r>
        <w:rPr>
          <w:spacing w:val="9"/>
          <w:sz w:val="20"/>
        </w:rPr>
        <w:t>浇</w:t>
      </w:r>
      <w:r>
        <w:rPr>
          <w:spacing w:val="12"/>
          <w:sz w:val="20"/>
        </w:rPr>
        <w:t>筑</w:t>
      </w:r>
      <w:r>
        <w:rPr>
          <w:spacing w:val="9"/>
          <w:sz w:val="20"/>
        </w:rPr>
        <w:t>边</w:t>
      </w:r>
      <w:r>
        <w:rPr>
          <w:spacing w:val="12"/>
          <w:sz w:val="20"/>
        </w:rPr>
        <w:t>跨</w:t>
      </w:r>
      <w:r>
        <w:rPr>
          <w:spacing w:val="9"/>
          <w:sz w:val="20"/>
        </w:rPr>
        <w:t>合</w:t>
      </w:r>
      <w:r>
        <w:rPr>
          <w:spacing w:val="12"/>
          <w:sz w:val="20"/>
        </w:rPr>
        <w:t>龙</w:t>
      </w:r>
      <w:r>
        <w:rPr>
          <w:spacing w:val="9"/>
          <w:sz w:val="20"/>
        </w:rPr>
        <w:t>施</w:t>
      </w:r>
      <w:r>
        <w:rPr>
          <w:spacing w:val="12"/>
          <w:sz w:val="20"/>
        </w:rPr>
        <w:t>工</w:t>
      </w:r>
      <w:r>
        <w:rPr>
          <w:spacing w:val="9"/>
          <w:sz w:val="20"/>
        </w:rPr>
        <w:t>流</w:t>
      </w:r>
      <w:r>
        <w:rPr>
          <w:spacing w:val="12"/>
          <w:sz w:val="20"/>
        </w:rPr>
        <w:t>程</w:t>
      </w:r>
      <w:r>
        <w:rPr>
          <w:spacing w:val="9"/>
          <w:sz w:val="20"/>
        </w:rPr>
        <w:t>的</w:t>
      </w:r>
      <w:r>
        <w:rPr>
          <w:spacing w:val="12"/>
          <w:sz w:val="20"/>
        </w:rPr>
        <w:t>表</w:t>
      </w:r>
      <w:r>
        <w:rPr>
          <w:spacing w:val="9"/>
          <w:sz w:val="20"/>
        </w:rPr>
        <w:t>述</w:t>
      </w:r>
      <w:r>
        <w:rPr>
          <w:spacing w:val="12"/>
          <w:sz w:val="20"/>
        </w:rPr>
        <w:t>，</w:t>
      </w:r>
      <w:r>
        <w:rPr>
          <w:spacing w:val="9"/>
          <w:sz w:val="20"/>
        </w:rPr>
        <w:t>正</w:t>
      </w:r>
      <w:r>
        <w:rPr>
          <w:spacing w:val="12"/>
          <w:sz w:val="20"/>
        </w:rPr>
        <w:t>确</w:t>
      </w:r>
      <w:r>
        <w:rPr>
          <w:spacing w:val="9"/>
          <w:sz w:val="20"/>
        </w:rPr>
        <w:t>的</w:t>
      </w:r>
      <w:r>
        <w:rPr>
          <w:spacing w:val="12"/>
          <w:sz w:val="20"/>
        </w:rPr>
        <w:t>是</w:t>
      </w:r>
      <w:r>
        <w:rPr>
          <w:sz w:val="20"/>
        </w:rPr>
        <w:t>(</w:t>
        <w:tab/>
      </w:r>
      <w:r>
        <w:rPr>
          <w:spacing w:val="10"/>
          <w:sz w:val="20"/>
        </w:rPr>
        <w:t>)</w:t>
      </w:r>
      <w:r>
        <w:rPr>
          <w:sz w:val="20"/>
        </w:rPr>
        <w:t>。</w:t>
      </w:r>
    </w:p>
    <w:p>
      <w:pPr>
        <w:pStyle w:val="ListParagraph"/>
        <w:numPr>
          <w:ilvl w:val="0"/>
          <w:numId w:val="13"/>
        </w:numPr>
        <w:tabs>
          <w:tab w:pos="416" w:val="left" w:leader="none"/>
        </w:tabs>
        <w:spacing w:line="240" w:lineRule="auto" w:before="44" w:after="0"/>
        <w:ind w:left="416" w:right="0" w:hanging="238"/>
        <w:jc w:val="left"/>
        <w:rPr>
          <w:sz w:val="20"/>
        </w:rPr>
      </w:pPr>
      <w:r>
        <w:rPr>
          <w:spacing w:val="1"/>
          <w:sz w:val="20"/>
        </w:rPr>
        <w:t>施工准备及模架安装→ 设置平衡重→合龙锁定→普通钢筋及预应力管道安装→浇筑合龙段混凝土→ 预应力施</w:t>
      </w:r>
    </w:p>
    <w:p>
      <w:pPr>
        <w:spacing w:before="142"/>
        <w:ind w:left="140" w:right="0" w:firstLine="0"/>
        <w:jc w:val="left"/>
        <w:rPr>
          <w:sz w:val="20"/>
        </w:rPr>
      </w:pPr>
      <w:r>
        <w:rPr>
          <w:sz w:val="20"/>
        </w:rPr>
        <w:t>工→拆模、落架</w:t>
      </w:r>
    </w:p>
    <w:p>
      <w:pPr>
        <w:pStyle w:val="ListParagraph"/>
        <w:numPr>
          <w:ilvl w:val="0"/>
          <w:numId w:val="13"/>
        </w:numPr>
        <w:tabs>
          <w:tab w:pos="361" w:val="left" w:leader="none"/>
        </w:tabs>
        <w:spacing w:line="254" w:lineRule="auto" w:before="41" w:after="0"/>
        <w:ind w:left="140" w:right="379" w:firstLine="0"/>
        <w:jc w:val="left"/>
        <w:rPr>
          <w:sz w:val="20"/>
        </w:rPr>
      </w:pPr>
      <w:r>
        <w:rPr>
          <w:spacing w:val="6"/>
          <w:w w:val="95"/>
          <w:sz w:val="20"/>
        </w:rPr>
        <w:t>施工准备及模架安装→  设置平衡重→普通钢筋及预应力管道安装→合龙锁定→浇筑合龙段混凝土→预应力</w:t>
      </w:r>
      <w:r>
        <w:rPr>
          <w:spacing w:val="7"/>
          <w:sz w:val="20"/>
        </w:rPr>
        <w:t>施 工→拆模、落架</w:t>
      </w:r>
    </w:p>
    <w:p>
      <w:pPr>
        <w:pStyle w:val="ListParagraph"/>
        <w:numPr>
          <w:ilvl w:val="0"/>
          <w:numId w:val="13"/>
        </w:numPr>
        <w:tabs>
          <w:tab w:pos="364" w:val="left" w:leader="none"/>
        </w:tabs>
        <w:spacing w:line="256" w:lineRule="auto" w:before="74" w:after="0"/>
        <w:ind w:left="140" w:right="379" w:firstLine="0"/>
        <w:jc w:val="left"/>
        <w:rPr>
          <w:sz w:val="20"/>
        </w:rPr>
      </w:pPr>
      <w:r>
        <w:rPr>
          <w:spacing w:val="6"/>
          <w:w w:val="95"/>
          <w:sz w:val="20"/>
        </w:rPr>
        <w:t>施工准备及模架安装→普通钢筋及预应力管道安装→  设置平衡重→合龙锁定→浇筑合龙段混凝土→预应力 </w:t>
      </w:r>
      <w:r>
        <w:rPr>
          <w:spacing w:val="7"/>
          <w:sz w:val="20"/>
        </w:rPr>
        <w:t>施 工→拆模、落架</w:t>
      </w:r>
    </w:p>
    <w:p>
      <w:pPr>
        <w:pStyle w:val="ListParagraph"/>
        <w:numPr>
          <w:ilvl w:val="0"/>
          <w:numId w:val="13"/>
        </w:numPr>
        <w:tabs>
          <w:tab w:pos="352" w:val="left" w:leader="none"/>
        </w:tabs>
        <w:spacing w:line="240" w:lineRule="auto" w:before="51" w:after="0"/>
        <w:ind w:left="351" w:right="0" w:hanging="212"/>
        <w:jc w:val="left"/>
        <w:rPr>
          <w:sz w:val="20"/>
        </w:rPr>
      </w:pPr>
      <w:r>
        <w:rPr>
          <w:spacing w:val="6"/>
          <w:sz w:val="20"/>
        </w:rPr>
        <w:t>施工准备及模架安装→普通钢筋及预应力管道安装→合龙锁定→ 设置平衡重→浇筑合龙段混凝土→预应力施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top="1360" w:bottom="280" w:left="880" w:right="520"/>
        </w:sectPr>
      </w:pPr>
    </w:p>
    <w:p>
      <w:pPr>
        <w:spacing w:before="51"/>
        <w:ind w:left="140" w:right="0" w:firstLine="0"/>
        <w:jc w:val="left"/>
        <w:rPr>
          <w:sz w:val="20"/>
        </w:rPr>
      </w:pPr>
      <w:r>
        <w:rPr>
          <w:spacing w:val="7"/>
          <w:w w:val="95"/>
          <w:sz w:val="20"/>
        </w:rPr>
        <w:t>工→拆模、落架</w:t>
      </w:r>
    </w:p>
    <w:p>
      <w:pPr>
        <w:spacing w:before="109"/>
        <w:ind w:left="140" w:right="0" w:firstLine="0"/>
        <w:jc w:val="left"/>
        <w:rPr>
          <w:rFonts w:ascii="Times New Roman" w:eastAsia="Times New Roman"/>
          <w:sz w:val="20"/>
        </w:rPr>
      </w:pPr>
      <w:r>
        <w:rPr>
          <w:b/>
          <w:spacing w:val="-3"/>
          <w:sz w:val="20"/>
        </w:rPr>
        <w:t>【参考答案】 </w:t>
      </w:r>
      <w:r>
        <w:rPr>
          <w:rFonts w:ascii="Times New Roman" w:eastAsia="Times New Roman"/>
          <w:sz w:val="20"/>
        </w:rPr>
        <w:t>B</w:t>
      </w:r>
    </w:p>
    <w:p>
      <w:pPr>
        <w:pStyle w:val="BodyText"/>
        <w:spacing w:before="8"/>
        <w:rPr>
          <w:rFonts w:ascii="Times New Roman"/>
          <w:sz w:val="30"/>
        </w:rPr>
      </w:pPr>
    </w:p>
    <w:p>
      <w:pPr>
        <w:pStyle w:val="ListParagraph"/>
        <w:numPr>
          <w:ilvl w:val="0"/>
          <w:numId w:val="11"/>
        </w:numPr>
        <w:tabs>
          <w:tab w:pos="474" w:val="left" w:leader="none"/>
          <w:tab w:pos="5436" w:val="left" w:leader="none"/>
        </w:tabs>
        <w:spacing w:line="240" w:lineRule="auto" w:before="0" w:after="0"/>
        <w:ind w:left="473" w:right="0" w:hanging="334"/>
        <w:jc w:val="left"/>
        <w:rPr>
          <w:sz w:val="18"/>
        </w:rPr>
      </w:pPr>
      <w:r>
        <w:rPr>
          <w:spacing w:val="12"/>
          <w:sz w:val="20"/>
        </w:rPr>
        <w:t>关于隧道开</w:t>
      </w:r>
      <w:r>
        <w:rPr>
          <w:spacing w:val="9"/>
          <w:sz w:val="20"/>
        </w:rPr>
        <w:t>挖</w:t>
      </w:r>
      <w:r>
        <w:rPr>
          <w:spacing w:val="12"/>
          <w:sz w:val="20"/>
        </w:rPr>
        <w:t>方法及其适用范围的说法</w:t>
      </w:r>
      <w:r>
        <w:rPr>
          <w:spacing w:val="9"/>
          <w:sz w:val="20"/>
        </w:rPr>
        <w:t>，</w:t>
      </w:r>
      <w:r>
        <w:rPr>
          <w:spacing w:val="12"/>
          <w:sz w:val="20"/>
        </w:rPr>
        <w:t>正确的是</w:t>
      </w:r>
      <w:r>
        <w:rPr>
          <w:sz w:val="20"/>
        </w:rPr>
        <w:t>(</w:t>
        <w:tab/>
      </w:r>
      <w:r>
        <w:rPr>
          <w:spacing w:val="8"/>
          <w:sz w:val="20"/>
        </w:rPr>
        <w:t>)</w:t>
      </w:r>
      <w:r>
        <w:rPr>
          <w:sz w:val="20"/>
        </w:rPr>
        <w:t>。</w:t>
      </w:r>
    </w:p>
    <w:p>
      <w:pPr>
        <w:pStyle w:val="ListParagraph"/>
        <w:numPr>
          <w:ilvl w:val="0"/>
          <w:numId w:val="14"/>
        </w:numPr>
        <w:tabs>
          <w:tab w:pos="364" w:val="left" w:leader="none"/>
        </w:tabs>
        <w:spacing w:line="240" w:lineRule="auto" w:before="25" w:after="0"/>
        <w:ind w:left="363" w:right="0" w:hanging="224"/>
        <w:jc w:val="left"/>
        <w:rPr>
          <w:sz w:val="18"/>
        </w:rPr>
      </w:pPr>
      <w:r>
        <w:rPr>
          <w:spacing w:val="15"/>
          <w:sz w:val="20"/>
        </w:rPr>
        <w:t>V</w:t>
      </w:r>
      <w:r>
        <w:rPr>
          <w:spacing w:val="11"/>
          <w:sz w:val="20"/>
        </w:rPr>
        <w:t>级围岩中小跨度隧道在采用了有效的加固措施后，可采用全断面法开挖</w:t>
      </w:r>
    </w:p>
    <w:p>
      <w:pPr>
        <w:pStyle w:val="ListParagraph"/>
        <w:numPr>
          <w:ilvl w:val="0"/>
          <w:numId w:val="14"/>
        </w:numPr>
        <w:tabs>
          <w:tab w:pos="392" w:val="left" w:leader="none"/>
        </w:tabs>
        <w:spacing w:line="240" w:lineRule="auto" w:before="70" w:after="0"/>
        <w:ind w:left="392" w:right="0" w:hanging="252"/>
        <w:jc w:val="left"/>
        <w:rPr>
          <w:rFonts w:ascii="Times New Roman" w:hAnsi="Times New Roman" w:eastAsia="Times New Roman"/>
          <w:sz w:val="20"/>
        </w:rPr>
      </w:pPr>
      <w:r>
        <w:rPr>
          <w:spacing w:val="13"/>
          <w:sz w:val="20"/>
        </w:rPr>
        <w:t>台阶法适用于Ⅲ</w:t>
      </w:r>
      <w:r>
        <w:rPr>
          <w:spacing w:val="7"/>
          <w:sz w:val="20"/>
        </w:rPr>
        <w:t>~IV</w:t>
      </w:r>
      <w:r>
        <w:rPr>
          <w:spacing w:val="12"/>
          <w:sz w:val="20"/>
        </w:rPr>
        <w:t>级围岩的单向四车道隧道</w:t>
      </w:r>
    </w:p>
    <w:p>
      <w:pPr>
        <w:pStyle w:val="ListParagraph"/>
        <w:numPr>
          <w:ilvl w:val="0"/>
          <w:numId w:val="14"/>
        </w:numPr>
        <w:tabs>
          <w:tab w:pos="383" w:val="left" w:leader="none"/>
        </w:tabs>
        <w:spacing w:line="240" w:lineRule="auto" w:before="55" w:after="0"/>
        <w:ind w:left="382" w:right="0" w:hanging="243"/>
        <w:jc w:val="left"/>
        <w:rPr>
          <w:rFonts w:ascii="Times New Roman" w:eastAsia="Times New Roman"/>
          <w:sz w:val="20"/>
        </w:rPr>
      </w:pPr>
      <w:r>
        <w:rPr>
          <w:spacing w:val="11"/>
          <w:sz w:val="20"/>
        </w:rPr>
        <w:t>环形开挖预留核心土法适用于</w:t>
      </w:r>
      <w:r>
        <w:rPr>
          <w:spacing w:val="5"/>
          <w:sz w:val="20"/>
        </w:rPr>
        <w:t>IV～V</w:t>
      </w:r>
      <w:r>
        <w:rPr>
          <w:spacing w:val="9"/>
          <w:sz w:val="20"/>
        </w:rPr>
        <w:t>级围岩的中小跨度隧道</w:t>
      </w:r>
    </w:p>
    <w:p>
      <w:pPr>
        <w:pStyle w:val="ListParagraph"/>
        <w:numPr>
          <w:ilvl w:val="0"/>
          <w:numId w:val="14"/>
        </w:numPr>
        <w:tabs>
          <w:tab w:pos="416" w:val="left" w:leader="none"/>
        </w:tabs>
        <w:spacing w:line="240" w:lineRule="auto" w:before="35" w:after="0"/>
        <w:ind w:left="416" w:right="0" w:hanging="276"/>
        <w:jc w:val="left"/>
        <w:rPr>
          <w:rFonts w:ascii="Times New Roman" w:eastAsia="Times New Roman"/>
          <w:sz w:val="20"/>
        </w:rPr>
      </w:pPr>
      <w:r>
        <w:rPr>
          <w:spacing w:val="-3"/>
          <w:sz w:val="20"/>
        </w:rPr>
        <w:t>中隔壁法( </w:t>
      </w:r>
      <w:r>
        <w:rPr>
          <w:sz w:val="20"/>
        </w:rPr>
        <w:t>CD</w:t>
      </w:r>
      <w:r>
        <w:rPr>
          <w:spacing w:val="6"/>
          <w:sz w:val="20"/>
        </w:rPr>
        <w:t>法) 适用于围岩较差、浅埋、地表沉降需要控制的单向四车道隧道</w:t>
      </w:r>
    </w:p>
    <w:p>
      <w:pPr>
        <w:spacing w:before="70"/>
        <w:ind w:left="140" w:right="0" w:firstLine="0"/>
        <w:jc w:val="left"/>
        <w:rPr>
          <w:rFonts w:ascii="Arial" w:eastAsia="Arial"/>
          <w:sz w:val="21"/>
        </w:rPr>
      </w:pPr>
      <w:r>
        <w:rPr>
          <w:b/>
          <w:sz w:val="20"/>
        </w:rPr>
        <w:t>【参考答案】</w:t>
      </w:r>
      <w:r>
        <w:rPr>
          <w:rFonts w:ascii="Arial" w:eastAsia="Arial"/>
          <w:sz w:val="21"/>
        </w:rPr>
        <w:t>C</w:t>
      </w: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ListParagraph"/>
        <w:numPr>
          <w:ilvl w:val="0"/>
          <w:numId w:val="11"/>
        </w:numPr>
        <w:tabs>
          <w:tab w:pos="469" w:val="left" w:leader="none"/>
          <w:tab w:pos="4596" w:val="left" w:leader="none"/>
        </w:tabs>
        <w:spacing w:line="240" w:lineRule="auto" w:before="198" w:after="0"/>
        <w:ind w:left="468" w:right="0" w:hanging="329"/>
        <w:jc w:val="left"/>
        <w:rPr>
          <w:sz w:val="18"/>
        </w:rPr>
      </w:pPr>
      <w:r>
        <w:rPr>
          <w:spacing w:val="9"/>
          <w:sz w:val="20"/>
        </w:rPr>
        <w:t>关</w:t>
      </w:r>
      <w:r>
        <w:rPr>
          <w:spacing w:val="12"/>
          <w:sz w:val="20"/>
        </w:rPr>
        <w:t>于</w:t>
      </w:r>
      <w:r>
        <w:rPr>
          <w:spacing w:val="9"/>
          <w:sz w:val="20"/>
        </w:rPr>
        <w:t>护</w:t>
      </w:r>
      <w:r>
        <w:rPr>
          <w:spacing w:val="12"/>
          <w:sz w:val="20"/>
        </w:rPr>
        <w:t>栏</w:t>
      </w:r>
      <w:r>
        <w:rPr>
          <w:spacing w:val="9"/>
          <w:sz w:val="20"/>
        </w:rPr>
        <w:t>施</w:t>
      </w:r>
      <w:r>
        <w:rPr>
          <w:spacing w:val="12"/>
          <w:sz w:val="20"/>
        </w:rPr>
        <w:t>工</w:t>
      </w:r>
      <w:r>
        <w:rPr>
          <w:spacing w:val="9"/>
          <w:sz w:val="20"/>
        </w:rPr>
        <w:t>技</w:t>
      </w:r>
      <w:r>
        <w:rPr>
          <w:spacing w:val="12"/>
          <w:sz w:val="20"/>
        </w:rPr>
        <w:t>术</w:t>
      </w:r>
      <w:r>
        <w:rPr>
          <w:spacing w:val="9"/>
          <w:sz w:val="20"/>
        </w:rPr>
        <w:t>要</w:t>
      </w:r>
      <w:r>
        <w:rPr>
          <w:spacing w:val="12"/>
          <w:sz w:val="20"/>
        </w:rPr>
        <w:t>求</w:t>
      </w:r>
      <w:r>
        <w:rPr>
          <w:spacing w:val="9"/>
          <w:sz w:val="20"/>
        </w:rPr>
        <w:t>的</w:t>
      </w:r>
      <w:r>
        <w:rPr>
          <w:spacing w:val="12"/>
          <w:sz w:val="20"/>
        </w:rPr>
        <w:t>说</w:t>
      </w:r>
      <w:r>
        <w:rPr>
          <w:spacing w:val="9"/>
          <w:sz w:val="20"/>
        </w:rPr>
        <w:t>法</w:t>
      </w:r>
      <w:r>
        <w:rPr>
          <w:spacing w:val="12"/>
          <w:sz w:val="20"/>
        </w:rPr>
        <w:t>，</w:t>
      </w:r>
      <w:r>
        <w:rPr>
          <w:spacing w:val="9"/>
          <w:sz w:val="20"/>
        </w:rPr>
        <w:t>正</w:t>
      </w:r>
      <w:r>
        <w:rPr>
          <w:spacing w:val="12"/>
          <w:sz w:val="20"/>
        </w:rPr>
        <w:t>确</w:t>
      </w:r>
      <w:r>
        <w:rPr>
          <w:spacing w:val="9"/>
          <w:sz w:val="20"/>
        </w:rPr>
        <w:t>的</w:t>
      </w:r>
      <w:r>
        <w:rPr>
          <w:spacing w:val="12"/>
          <w:sz w:val="20"/>
        </w:rPr>
        <w:t>是</w:t>
      </w:r>
      <w:r>
        <w:rPr>
          <w:sz w:val="20"/>
        </w:rPr>
        <w:t>(</w:t>
        <w:tab/>
      </w:r>
      <w:r>
        <w:rPr>
          <w:spacing w:val="8"/>
          <w:sz w:val="20"/>
        </w:rPr>
        <w:t>)</w:t>
      </w:r>
      <w:r>
        <w:rPr>
          <w:sz w:val="20"/>
        </w:rPr>
        <w:t>。</w:t>
      </w:r>
    </w:p>
    <w:p>
      <w:pPr>
        <w:pStyle w:val="ListParagraph"/>
        <w:numPr>
          <w:ilvl w:val="0"/>
          <w:numId w:val="15"/>
        </w:numPr>
        <w:tabs>
          <w:tab w:pos="354" w:val="left" w:leader="none"/>
        </w:tabs>
        <w:spacing w:line="240" w:lineRule="auto" w:before="27" w:after="0"/>
        <w:ind w:left="353" w:right="0" w:hanging="214"/>
        <w:jc w:val="left"/>
        <w:rPr>
          <w:sz w:val="20"/>
        </w:rPr>
      </w:pPr>
      <w:r>
        <w:rPr>
          <w:spacing w:val="8"/>
          <w:sz w:val="20"/>
        </w:rPr>
        <w:t>立柱打入的护栏应在沥青路面基层铺筑之前进行施工</w:t>
      </w:r>
    </w:p>
    <w:p>
      <w:pPr>
        <w:pStyle w:val="ListParagraph"/>
        <w:numPr>
          <w:ilvl w:val="0"/>
          <w:numId w:val="15"/>
        </w:numPr>
        <w:tabs>
          <w:tab w:pos="380" w:val="left" w:leader="none"/>
        </w:tabs>
        <w:spacing w:line="240" w:lineRule="auto" w:before="70" w:after="0"/>
        <w:ind w:left="380" w:right="0" w:hanging="240"/>
        <w:jc w:val="left"/>
        <w:rPr>
          <w:sz w:val="20"/>
        </w:rPr>
      </w:pPr>
      <w:r>
        <w:rPr>
          <w:spacing w:val="8"/>
          <w:sz w:val="20"/>
        </w:rPr>
        <w:t>混凝土桥梁护栏应在桥面的两侧对称进行施工</w:t>
      </w:r>
    </w:p>
    <w:p>
      <w:pPr>
        <w:pStyle w:val="ListParagraph"/>
        <w:numPr>
          <w:ilvl w:val="0"/>
          <w:numId w:val="15"/>
        </w:numPr>
        <w:tabs>
          <w:tab w:pos="385" w:val="left" w:leader="none"/>
        </w:tabs>
        <w:spacing w:line="240" w:lineRule="auto" w:before="36" w:after="0"/>
        <w:ind w:left="384" w:right="0" w:hanging="245"/>
        <w:jc w:val="left"/>
        <w:rPr>
          <w:sz w:val="20"/>
        </w:rPr>
      </w:pPr>
      <w:r>
        <w:rPr>
          <w:spacing w:val="6"/>
          <w:sz w:val="20"/>
        </w:rPr>
        <w:t>中央分隔带开口护栏的端头基础应在上面层铺筑结束后进行施工</w:t>
      </w:r>
    </w:p>
    <w:p>
      <w:pPr>
        <w:pStyle w:val="ListParagraph"/>
        <w:numPr>
          <w:ilvl w:val="0"/>
          <w:numId w:val="15"/>
        </w:numPr>
        <w:tabs>
          <w:tab w:pos="354" w:val="left" w:leader="none"/>
        </w:tabs>
        <w:spacing w:line="240" w:lineRule="auto" w:before="70" w:after="0"/>
        <w:ind w:left="353" w:right="0" w:hanging="214"/>
        <w:jc w:val="left"/>
        <w:rPr>
          <w:sz w:val="20"/>
        </w:rPr>
      </w:pPr>
      <w:r>
        <w:rPr>
          <w:spacing w:val="8"/>
          <w:sz w:val="20"/>
        </w:rPr>
        <w:t>护栏的钢构件可不进行防腐处理</w:t>
      </w:r>
    </w:p>
    <w:p>
      <w:pPr>
        <w:spacing w:before="75"/>
        <w:ind w:left="140" w:right="0" w:firstLine="0"/>
        <w:jc w:val="left"/>
        <w:rPr>
          <w:sz w:val="20"/>
        </w:rPr>
      </w:pPr>
      <w:r>
        <w:rPr>
          <w:b/>
          <w:sz w:val="20"/>
        </w:rPr>
        <w:t>【参考答案】</w:t>
      </w:r>
      <w:r>
        <w:rPr>
          <w:sz w:val="20"/>
        </w:rPr>
        <w:t>B</w:t>
      </w:r>
    </w:p>
    <w:p>
      <w:pPr>
        <w:pStyle w:val="BodyText"/>
        <w:spacing w:before="12"/>
        <w:rPr>
          <w:sz w:val="28"/>
        </w:rPr>
      </w:pPr>
    </w:p>
    <w:p>
      <w:pPr>
        <w:pStyle w:val="ListParagraph"/>
        <w:numPr>
          <w:ilvl w:val="0"/>
          <w:numId w:val="11"/>
        </w:numPr>
        <w:tabs>
          <w:tab w:pos="469" w:val="left" w:leader="none"/>
          <w:tab w:pos="7395" w:val="left" w:leader="none"/>
        </w:tabs>
        <w:spacing w:line="240" w:lineRule="auto" w:before="0" w:after="0"/>
        <w:ind w:left="468" w:right="0" w:hanging="329"/>
        <w:jc w:val="left"/>
        <w:rPr>
          <w:sz w:val="18"/>
        </w:rPr>
      </w:pPr>
      <w:r>
        <w:rPr>
          <w:spacing w:val="9"/>
          <w:sz w:val="20"/>
        </w:rPr>
        <w:t>某</w:t>
      </w:r>
      <w:r>
        <w:rPr>
          <w:spacing w:val="12"/>
          <w:sz w:val="20"/>
        </w:rPr>
        <w:t>企</w:t>
      </w:r>
      <w:r>
        <w:rPr>
          <w:spacing w:val="9"/>
          <w:sz w:val="20"/>
        </w:rPr>
        <w:t>业</w:t>
      </w:r>
      <w:r>
        <w:rPr>
          <w:spacing w:val="12"/>
          <w:sz w:val="20"/>
        </w:rPr>
        <w:t>具</w:t>
      </w:r>
      <w:r>
        <w:rPr>
          <w:spacing w:val="9"/>
          <w:sz w:val="20"/>
        </w:rPr>
        <w:t>有</w:t>
      </w:r>
      <w:r>
        <w:rPr>
          <w:spacing w:val="12"/>
          <w:sz w:val="20"/>
        </w:rPr>
        <w:t>公</w:t>
      </w:r>
      <w:r>
        <w:rPr>
          <w:spacing w:val="9"/>
          <w:sz w:val="20"/>
        </w:rPr>
        <w:t>路</w:t>
      </w:r>
      <w:r>
        <w:rPr>
          <w:spacing w:val="12"/>
          <w:sz w:val="20"/>
        </w:rPr>
        <w:t>工</w:t>
      </w:r>
      <w:r>
        <w:rPr>
          <w:spacing w:val="9"/>
          <w:sz w:val="20"/>
        </w:rPr>
        <w:t>程</w:t>
      </w:r>
      <w:r>
        <w:rPr>
          <w:spacing w:val="12"/>
          <w:sz w:val="20"/>
        </w:rPr>
        <w:t>总</w:t>
      </w:r>
      <w:r>
        <w:rPr>
          <w:spacing w:val="9"/>
          <w:sz w:val="20"/>
        </w:rPr>
        <w:t>承</w:t>
      </w:r>
      <w:r>
        <w:rPr>
          <w:spacing w:val="12"/>
          <w:sz w:val="20"/>
        </w:rPr>
        <w:t>包</w:t>
      </w:r>
      <w:r>
        <w:rPr>
          <w:spacing w:val="9"/>
          <w:sz w:val="20"/>
        </w:rPr>
        <w:t>三</w:t>
      </w:r>
      <w:r>
        <w:rPr>
          <w:spacing w:val="12"/>
          <w:sz w:val="20"/>
        </w:rPr>
        <w:t>级</w:t>
      </w:r>
      <w:r>
        <w:rPr>
          <w:spacing w:val="9"/>
          <w:sz w:val="20"/>
        </w:rPr>
        <w:t>资</w:t>
      </w:r>
      <w:r>
        <w:rPr>
          <w:spacing w:val="12"/>
          <w:sz w:val="20"/>
        </w:rPr>
        <w:t>质</w:t>
      </w:r>
      <w:r>
        <w:rPr>
          <w:spacing w:val="9"/>
          <w:sz w:val="20"/>
        </w:rPr>
        <w:t>，</w:t>
      </w:r>
      <w:r>
        <w:rPr>
          <w:spacing w:val="12"/>
          <w:sz w:val="20"/>
        </w:rPr>
        <w:t>下</w:t>
      </w:r>
      <w:r>
        <w:rPr>
          <w:spacing w:val="9"/>
          <w:sz w:val="20"/>
        </w:rPr>
        <w:t>列</w:t>
      </w:r>
      <w:r>
        <w:rPr>
          <w:spacing w:val="12"/>
          <w:sz w:val="20"/>
        </w:rPr>
        <w:t>工</w:t>
      </w:r>
      <w:r>
        <w:rPr>
          <w:spacing w:val="9"/>
          <w:sz w:val="20"/>
        </w:rPr>
        <w:t>程</w:t>
      </w:r>
      <w:r>
        <w:rPr>
          <w:spacing w:val="12"/>
          <w:sz w:val="20"/>
        </w:rPr>
        <w:t>中</w:t>
      </w:r>
      <w:r>
        <w:rPr>
          <w:spacing w:val="9"/>
          <w:sz w:val="20"/>
        </w:rPr>
        <w:t>，</w:t>
      </w:r>
      <w:r>
        <w:rPr>
          <w:spacing w:val="12"/>
          <w:sz w:val="20"/>
        </w:rPr>
        <w:t>该</w:t>
      </w:r>
      <w:r>
        <w:rPr>
          <w:spacing w:val="9"/>
          <w:sz w:val="20"/>
        </w:rPr>
        <w:t>企</w:t>
      </w:r>
      <w:r>
        <w:rPr>
          <w:spacing w:val="12"/>
          <w:sz w:val="20"/>
        </w:rPr>
        <w:t>业</w:t>
      </w:r>
      <w:r>
        <w:rPr>
          <w:spacing w:val="9"/>
          <w:sz w:val="20"/>
        </w:rPr>
        <w:t>可</w:t>
      </w:r>
      <w:r>
        <w:rPr>
          <w:spacing w:val="12"/>
          <w:sz w:val="20"/>
        </w:rPr>
        <w:t>承</w:t>
      </w:r>
      <w:r>
        <w:rPr>
          <w:spacing w:val="9"/>
          <w:sz w:val="20"/>
        </w:rPr>
        <w:t>担</w:t>
      </w:r>
      <w:r>
        <w:rPr>
          <w:spacing w:val="12"/>
          <w:sz w:val="20"/>
        </w:rPr>
        <w:t>的是</w:t>
      </w:r>
      <w:r>
        <w:rPr>
          <w:sz w:val="20"/>
        </w:rPr>
        <w:t>(</w:t>
        <w:tab/>
      </w:r>
      <w:r>
        <w:rPr>
          <w:spacing w:val="10"/>
          <w:sz w:val="20"/>
        </w:rPr>
        <w:t>)</w:t>
      </w:r>
      <w:r>
        <w:rPr>
          <w:sz w:val="20"/>
        </w:rPr>
        <w:t>。</w:t>
      </w:r>
    </w:p>
    <w:p>
      <w:pPr>
        <w:pStyle w:val="ListParagraph"/>
        <w:numPr>
          <w:ilvl w:val="0"/>
          <w:numId w:val="16"/>
        </w:numPr>
        <w:tabs>
          <w:tab w:pos="354" w:val="left" w:leader="none"/>
        </w:tabs>
        <w:spacing w:line="240" w:lineRule="auto" w:before="43" w:after="0"/>
        <w:ind w:left="353" w:right="0" w:hanging="214"/>
        <w:jc w:val="left"/>
        <w:rPr>
          <w:sz w:val="20"/>
        </w:rPr>
      </w:pPr>
      <w:r>
        <w:rPr>
          <w:spacing w:val="8"/>
          <w:sz w:val="20"/>
        </w:rPr>
        <w:t>一级标准的公路工程施工</w:t>
      </w:r>
    </w:p>
    <w:p>
      <w:pPr>
        <w:pStyle w:val="ListParagraph"/>
        <w:numPr>
          <w:ilvl w:val="0"/>
          <w:numId w:val="16"/>
        </w:numPr>
        <w:tabs>
          <w:tab w:pos="342" w:val="left" w:leader="none"/>
        </w:tabs>
        <w:spacing w:line="240" w:lineRule="auto" w:before="63" w:after="0"/>
        <w:ind w:left="341" w:right="0" w:hanging="202"/>
        <w:jc w:val="left"/>
        <w:rPr>
          <w:sz w:val="20"/>
        </w:rPr>
      </w:pPr>
      <w:r>
        <w:rPr>
          <w:spacing w:val="9"/>
          <w:sz w:val="20"/>
        </w:rPr>
        <w:t>二级标准以下公路，单座桥长大于800m的桥梁工程施工</w:t>
      </w:r>
      <w:r>
        <w:rPr>
          <w:sz w:val="20"/>
        </w:rPr>
        <w:t>4</w:t>
      </w:r>
    </w:p>
    <w:p>
      <w:pPr>
        <w:pStyle w:val="ListParagraph"/>
        <w:numPr>
          <w:ilvl w:val="0"/>
          <w:numId w:val="16"/>
        </w:numPr>
        <w:tabs>
          <w:tab w:pos="390" w:val="left" w:leader="none"/>
        </w:tabs>
        <w:spacing w:line="240" w:lineRule="auto" w:before="63" w:after="0"/>
        <w:ind w:left="389" w:right="0" w:hanging="250"/>
        <w:jc w:val="left"/>
        <w:rPr>
          <w:sz w:val="20"/>
        </w:rPr>
      </w:pPr>
      <w:r>
        <w:rPr>
          <w:spacing w:val="9"/>
          <w:sz w:val="20"/>
        </w:rPr>
        <w:t>二级标准以下公路， 单座桥长</w:t>
      </w:r>
      <w:r>
        <w:rPr>
          <w:spacing w:val="11"/>
          <w:sz w:val="20"/>
        </w:rPr>
        <w:t>500</w:t>
      </w:r>
      <w:r>
        <w:rPr>
          <w:spacing w:val="-80"/>
          <w:sz w:val="20"/>
        </w:rPr>
        <w:t> </w:t>
      </w:r>
      <w:r>
        <w:rPr>
          <w:sz w:val="20"/>
        </w:rPr>
        <w:t>m</w:t>
      </w:r>
      <w:r>
        <w:rPr>
          <w:spacing w:val="7"/>
          <w:sz w:val="20"/>
        </w:rPr>
        <w:t> 以下、单跨跨度50</w:t>
      </w:r>
      <w:r>
        <w:rPr>
          <w:spacing w:val="-80"/>
          <w:sz w:val="20"/>
        </w:rPr>
        <w:t> </w:t>
      </w:r>
      <w:r>
        <w:rPr>
          <w:sz w:val="20"/>
        </w:rPr>
        <w:t>m</w:t>
      </w:r>
      <w:r>
        <w:rPr>
          <w:spacing w:val="7"/>
          <w:sz w:val="20"/>
        </w:rPr>
        <w:t> 以下的桥梁工程施工</w:t>
      </w:r>
    </w:p>
    <w:p>
      <w:pPr>
        <w:pStyle w:val="ListParagraph"/>
        <w:numPr>
          <w:ilvl w:val="0"/>
          <w:numId w:val="16"/>
        </w:numPr>
        <w:tabs>
          <w:tab w:pos="361" w:val="left" w:leader="none"/>
        </w:tabs>
        <w:spacing w:line="240" w:lineRule="auto" w:before="54" w:after="0"/>
        <w:ind w:left="360" w:right="0" w:hanging="221"/>
        <w:jc w:val="left"/>
        <w:rPr>
          <w:sz w:val="20"/>
        </w:rPr>
      </w:pPr>
      <w:r>
        <w:rPr>
          <w:spacing w:val="12"/>
          <w:sz w:val="20"/>
        </w:rPr>
        <w:t>二级标准以下公路，断面40m²以下且单洞长度</w:t>
      </w:r>
      <w:r>
        <w:rPr>
          <w:spacing w:val="13"/>
          <w:sz w:val="20"/>
        </w:rPr>
        <w:t>500m</w:t>
      </w:r>
      <w:r>
        <w:rPr>
          <w:spacing w:val="10"/>
          <w:sz w:val="20"/>
        </w:rPr>
        <w:t>以下的隧道工程施工</w:t>
      </w:r>
    </w:p>
    <w:p>
      <w:pPr>
        <w:spacing w:before="46"/>
        <w:ind w:left="140" w:right="0" w:firstLine="0"/>
        <w:jc w:val="left"/>
        <w:rPr>
          <w:sz w:val="20"/>
        </w:rPr>
      </w:pPr>
      <w:r>
        <w:rPr>
          <w:b/>
          <w:sz w:val="20"/>
        </w:rPr>
        <w:t>【参考答案】</w:t>
      </w:r>
      <w:r>
        <w:rPr>
          <w:sz w:val="20"/>
        </w:rPr>
        <w:t>C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11"/>
        </w:numPr>
        <w:tabs>
          <w:tab w:pos="474" w:val="left" w:leader="none"/>
          <w:tab w:pos="7704" w:val="left" w:leader="none"/>
        </w:tabs>
        <w:spacing w:line="240" w:lineRule="auto" w:before="0" w:after="0"/>
        <w:ind w:left="473" w:right="0" w:hanging="334"/>
        <w:jc w:val="left"/>
        <w:rPr>
          <w:sz w:val="18"/>
        </w:rPr>
      </w:pPr>
      <w:r>
        <w:rPr>
          <w:spacing w:val="12"/>
          <w:sz w:val="20"/>
        </w:rPr>
        <w:t>根据《公路</w:t>
      </w:r>
      <w:r>
        <w:rPr>
          <w:spacing w:val="9"/>
          <w:sz w:val="20"/>
        </w:rPr>
        <w:t>工</w:t>
      </w:r>
      <w:r>
        <w:rPr>
          <w:spacing w:val="12"/>
          <w:sz w:val="20"/>
        </w:rPr>
        <w:t>程设计变更管理办法</w:t>
      </w:r>
      <w:r>
        <w:rPr>
          <w:spacing w:val="9"/>
          <w:sz w:val="20"/>
        </w:rPr>
        <w:t>》</w:t>
      </w:r>
      <w:r>
        <w:rPr>
          <w:spacing w:val="13"/>
          <w:sz w:val="20"/>
        </w:rPr>
        <w:t>,</w:t>
      </w:r>
      <w:r>
        <w:rPr>
          <w:spacing w:val="12"/>
          <w:sz w:val="20"/>
        </w:rPr>
        <w:t>下列情形中</w:t>
      </w:r>
      <w:r>
        <w:rPr>
          <w:spacing w:val="9"/>
          <w:sz w:val="20"/>
        </w:rPr>
        <w:t>，属</w:t>
      </w:r>
      <w:r>
        <w:rPr>
          <w:spacing w:val="12"/>
          <w:sz w:val="20"/>
        </w:rPr>
        <w:t>于</w:t>
      </w:r>
      <w:r>
        <w:rPr>
          <w:spacing w:val="9"/>
          <w:sz w:val="20"/>
        </w:rPr>
        <w:t>重</w:t>
      </w:r>
      <w:r>
        <w:rPr>
          <w:spacing w:val="12"/>
          <w:sz w:val="20"/>
        </w:rPr>
        <w:t>大</w:t>
      </w:r>
      <w:r>
        <w:rPr>
          <w:spacing w:val="9"/>
          <w:sz w:val="20"/>
        </w:rPr>
        <w:t>设</w:t>
      </w:r>
      <w:r>
        <w:rPr>
          <w:spacing w:val="12"/>
          <w:sz w:val="20"/>
        </w:rPr>
        <w:t>计</w:t>
      </w:r>
      <w:r>
        <w:rPr>
          <w:spacing w:val="9"/>
          <w:sz w:val="20"/>
        </w:rPr>
        <w:t>变</w:t>
      </w:r>
      <w:r>
        <w:rPr>
          <w:spacing w:val="12"/>
          <w:sz w:val="20"/>
        </w:rPr>
        <w:t>更</w:t>
      </w:r>
      <w:r>
        <w:rPr>
          <w:spacing w:val="9"/>
          <w:sz w:val="20"/>
        </w:rPr>
        <w:t>的</w:t>
      </w:r>
      <w:r>
        <w:rPr>
          <w:spacing w:val="12"/>
          <w:sz w:val="20"/>
        </w:rPr>
        <w:t>是</w:t>
      </w:r>
      <w:r>
        <w:rPr>
          <w:sz w:val="20"/>
        </w:rPr>
        <w:t>(</w:t>
        <w:tab/>
      </w:r>
      <w:r>
        <w:rPr>
          <w:spacing w:val="10"/>
          <w:sz w:val="20"/>
        </w:rPr>
        <w:t>)</w:t>
      </w:r>
      <w:r>
        <w:rPr>
          <w:sz w:val="20"/>
        </w:rPr>
        <w:t>。</w:t>
      </w:r>
    </w:p>
    <w:p>
      <w:pPr>
        <w:pStyle w:val="ListParagraph"/>
        <w:numPr>
          <w:ilvl w:val="0"/>
          <w:numId w:val="17"/>
        </w:numPr>
        <w:tabs>
          <w:tab w:pos="368" w:val="left" w:leader="none"/>
        </w:tabs>
        <w:spacing w:line="240" w:lineRule="auto" w:before="39" w:after="0"/>
        <w:ind w:left="368" w:right="0" w:hanging="228"/>
        <w:jc w:val="left"/>
        <w:rPr>
          <w:rFonts w:ascii="Times New Roman" w:eastAsia="Times New Roman"/>
          <w:sz w:val="20"/>
        </w:rPr>
      </w:pPr>
      <w:r>
        <w:rPr>
          <w:spacing w:val="17"/>
          <w:sz w:val="20"/>
        </w:rPr>
        <w:t>连续长度</w:t>
      </w:r>
      <w:r>
        <w:rPr>
          <w:spacing w:val="5"/>
          <w:sz w:val="20"/>
        </w:rPr>
        <w:t>2km</w:t>
      </w:r>
      <w:r>
        <w:rPr>
          <w:spacing w:val="15"/>
          <w:sz w:val="20"/>
        </w:rPr>
        <w:t>以下的路线方案调整的</w:t>
      </w:r>
    </w:p>
    <w:p>
      <w:pPr>
        <w:pStyle w:val="ListParagraph"/>
        <w:numPr>
          <w:ilvl w:val="0"/>
          <w:numId w:val="17"/>
        </w:numPr>
        <w:tabs>
          <w:tab w:pos="361" w:val="left" w:leader="none"/>
        </w:tabs>
        <w:spacing w:line="240" w:lineRule="auto" w:before="56" w:after="0"/>
        <w:ind w:left="360" w:right="0" w:hanging="221"/>
        <w:jc w:val="left"/>
        <w:rPr>
          <w:sz w:val="18"/>
        </w:rPr>
      </w:pPr>
      <w:r>
        <w:rPr>
          <w:spacing w:val="8"/>
          <w:sz w:val="20"/>
        </w:rPr>
        <w:t>特大桥的结构形式发生变化的</w:t>
      </w:r>
    </w:p>
    <w:p>
      <w:pPr>
        <w:pStyle w:val="ListParagraph"/>
        <w:numPr>
          <w:ilvl w:val="0"/>
          <w:numId w:val="17"/>
        </w:numPr>
        <w:tabs>
          <w:tab w:pos="376" w:val="left" w:leader="none"/>
        </w:tabs>
        <w:spacing w:line="240" w:lineRule="auto" w:before="73" w:after="0"/>
        <w:ind w:left="375" w:right="0" w:hanging="236"/>
        <w:jc w:val="left"/>
        <w:rPr>
          <w:rFonts w:ascii="Times New Roman" w:eastAsia="Times New Roman"/>
          <w:sz w:val="20"/>
        </w:rPr>
      </w:pPr>
      <w:r>
        <w:rPr>
          <w:spacing w:val="8"/>
          <w:sz w:val="20"/>
        </w:rPr>
        <w:t>隧道施工方案发生变化的</w:t>
      </w:r>
    </w:p>
    <w:p>
      <w:pPr>
        <w:pStyle w:val="ListParagraph"/>
        <w:numPr>
          <w:ilvl w:val="0"/>
          <w:numId w:val="17"/>
        </w:numPr>
        <w:tabs>
          <w:tab w:pos="354" w:val="left" w:leader="none"/>
        </w:tabs>
        <w:spacing w:line="240" w:lineRule="auto" w:before="46" w:after="0"/>
        <w:ind w:left="353" w:right="0" w:hanging="214"/>
        <w:jc w:val="left"/>
        <w:rPr>
          <w:rFonts w:ascii="Times New Roman" w:eastAsia="Times New Roman"/>
          <w:sz w:val="18"/>
        </w:rPr>
      </w:pPr>
      <w:r>
        <w:rPr>
          <w:spacing w:val="8"/>
          <w:sz w:val="20"/>
        </w:rPr>
        <w:t>工程费用超过施工图设计批准预算的</w:t>
      </w:r>
    </w:p>
    <w:p>
      <w:pPr>
        <w:spacing w:before="70"/>
        <w:ind w:left="140" w:right="0" w:firstLine="0"/>
        <w:jc w:val="left"/>
        <w:rPr>
          <w:sz w:val="20"/>
        </w:rPr>
      </w:pPr>
      <w:r>
        <w:rPr>
          <w:b/>
          <w:sz w:val="20"/>
        </w:rPr>
        <w:t>【参考答案】</w:t>
      </w:r>
      <w:r>
        <w:rPr>
          <w:sz w:val="20"/>
        </w:rPr>
        <w:t>B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0"/>
        <w:ind w:left="119" w:right="0" w:firstLine="0"/>
        <w:jc w:val="left"/>
        <w:rPr>
          <w:rFonts w:ascii="楷体" w:eastAsia="楷体" w:hint="eastAsia"/>
          <w:sz w:val="22"/>
        </w:rPr>
      </w:pPr>
      <w:r>
        <w:rPr/>
        <w:drawing>
          <wp:anchor distT="0" distB="0" distL="0" distR="0" allowOverlap="1" layoutInCell="1" locked="0" behindDoc="1" simplePos="0" relativeHeight="250796032">
            <wp:simplePos x="0" y="0"/>
            <wp:positionH relativeFrom="page">
              <wp:posOffset>864196</wp:posOffset>
            </wp:positionH>
            <wp:positionV relativeFrom="paragraph">
              <wp:posOffset>90678</wp:posOffset>
            </wp:positionV>
            <wp:extent cx="72034" cy="73667"/>
            <wp:effectExtent l="0" t="0" r="0" b="0"/>
            <wp:wrapNone/>
            <wp:docPr id="17" name="image4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45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34" cy="73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0797056">
            <wp:simplePos x="0" y="0"/>
            <wp:positionH relativeFrom="page">
              <wp:posOffset>1163777</wp:posOffset>
            </wp:positionH>
            <wp:positionV relativeFrom="paragraph">
              <wp:posOffset>3848</wp:posOffset>
            </wp:positionV>
            <wp:extent cx="732485" cy="175552"/>
            <wp:effectExtent l="0" t="0" r="0" b="0"/>
            <wp:wrapNone/>
            <wp:docPr id="19" name="image4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46.jpe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485" cy="175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inline distT="0" distB="0" distL="0" distR="0">
            <wp:extent cx="169316" cy="122059"/>
            <wp:effectExtent l="0" t="0" r="0" b="0"/>
            <wp:docPr id="21" name="image4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47.jpe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316" cy="122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eastAsia="Times New Roman"/>
          <w:position w:val="2"/>
          <w:sz w:val="20"/>
        </w:rPr>
        <w:t>                                      </w:t>
      </w:r>
      <w:r>
        <w:rPr>
          <w:rFonts w:ascii="Times New Roman" w:eastAsia="Times New Roman"/>
          <w:spacing w:val="-15"/>
          <w:position w:val="2"/>
          <w:sz w:val="20"/>
        </w:rPr>
        <w:t> </w:t>
      </w:r>
      <w:r>
        <w:rPr>
          <w:rFonts w:ascii="楷体" w:eastAsia="楷体" w:hint="eastAsia"/>
          <w:spacing w:val="4"/>
          <w:position w:val="2"/>
          <w:sz w:val="22"/>
        </w:rPr>
        <w:t>(共</w:t>
      </w:r>
      <w:r>
        <w:rPr>
          <w:rFonts w:ascii="楷体" w:eastAsia="楷体" w:hint="eastAsia"/>
          <w:spacing w:val="5"/>
          <w:position w:val="2"/>
          <w:sz w:val="22"/>
        </w:rPr>
        <w:t>10</w:t>
      </w:r>
      <w:r>
        <w:rPr>
          <w:rFonts w:ascii="楷体" w:eastAsia="楷体" w:hint="eastAsia"/>
          <w:spacing w:val="4"/>
          <w:position w:val="2"/>
          <w:sz w:val="22"/>
        </w:rPr>
        <w:t>题 ，每题2</w:t>
      </w:r>
      <w:r>
        <w:rPr>
          <w:rFonts w:ascii="楷体" w:eastAsia="楷体" w:hint="eastAsia"/>
          <w:spacing w:val="3"/>
          <w:position w:val="2"/>
          <w:sz w:val="22"/>
        </w:rPr>
        <w:t>分 。每题的备选项中 ，有</w:t>
      </w:r>
      <w:r>
        <w:rPr>
          <w:rFonts w:ascii="楷体" w:eastAsia="楷体" w:hint="eastAsia"/>
          <w:spacing w:val="4"/>
          <w:position w:val="2"/>
          <w:sz w:val="22"/>
        </w:rPr>
        <w:t>2</w:t>
      </w:r>
      <w:r>
        <w:rPr>
          <w:rFonts w:ascii="楷体" w:eastAsia="楷体" w:hint="eastAsia"/>
          <w:spacing w:val="5"/>
          <w:position w:val="2"/>
          <w:sz w:val="22"/>
        </w:rPr>
        <w:t>个或者</w:t>
      </w:r>
      <w:r>
        <w:rPr>
          <w:rFonts w:ascii="楷体" w:eastAsia="楷体" w:hint="eastAsia"/>
          <w:spacing w:val="4"/>
          <w:position w:val="2"/>
          <w:sz w:val="22"/>
        </w:rPr>
        <w:t>2</w:t>
      </w:r>
      <w:r>
        <w:rPr>
          <w:rFonts w:ascii="楷体" w:eastAsia="楷体" w:hint="eastAsia"/>
          <w:spacing w:val="2"/>
          <w:position w:val="2"/>
          <w:sz w:val="22"/>
        </w:rPr>
        <w:t>个以上符合题意 ，至 少</w:t>
      </w:r>
    </w:p>
    <w:p>
      <w:pPr>
        <w:pStyle w:val="BodyText"/>
        <w:spacing w:before="2"/>
        <w:rPr>
          <w:rFonts w:ascii="楷体"/>
          <w:sz w:val="11"/>
        </w:rPr>
      </w:pPr>
    </w:p>
    <w:p>
      <w:pPr>
        <w:pStyle w:val="Heading1"/>
        <w:spacing w:before="70"/>
        <w:ind w:left="140"/>
        <w:rPr>
          <w:rFonts w:ascii="楷体" w:eastAsia="楷体" w:hint="eastAsia"/>
        </w:rPr>
      </w:pPr>
      <w:r>
        <w:rPr>
          <w:rFonts w:ascii="楷体" w:eastAsia="楷体" w:hint="eastAsia"/>
        </w:rPr>
        <w:t>有一个错项 。错选，本题不得分； 少选 ，所选的每个选项得0.5分)</w:t>
      </w:r>
    </w:p>
    <w:p>
      <w:pPr>
        <w:pStyle w:val="BodyText"/>
        <w:spacing w:before="1"/>
        <w:rPr>
          <w:rFonts w:ascii="楷体"/>
          <w:sz w:val="24"/>
        </w:rPr>
      </w:pPr>
    </w:p>
    <w:p>
      <w:pPr>
        <w:pStyle w:val="ListParagraph"/>
        <w:numPr>
          <w:ilvl w:val="0"/>
          <w:numId w:val="11"/>
        </w:numPr>
        <w:tabs>
          <w:tab w:pos="480" w:val="left" w:leader="none"/>
        </w:tabs>
        <w:spacing w:line="240" w:lineRule="auto" w:before="0" w:after="0"/>
        <w:ind w:left="479" w:right="0" w:hanging="324"/>
        <w:jc w:val="left"/>
        <w:rPr>
          <w:sz w:val="20"/>
        </w:rPr>
      </w:pPr>
      <w:r>
        <w:rPr>
          <w:spacing w:val="-5"/>
          <w:sz w:val="22"/>
        </w:rPr>
        <w:t>桥梁高度简称桥高，是指()。</w:t>
      </w:r>
    </w:p>
    <w:p>
      <w:pPr>
        <w:spacing w:line="340" w:lineRule="auto" w:before="88"/>
        <w:ind w:left="360" w:right="7622" w:hanging="3"/>
        <w:jc w:val="left"/>
        <w:rPr>
          <w:sz w:val="22"/>
        </w:rPr>
      </w:pPr>
      <w:r>
        <w:rPr>
          <w:rFonts w:ascii="Times New Roman" w:eastAsia="Times New Roman"/>
          <w:spacing w:val="-13"/>
          <w:sz w:val="22"/>
        </w:rPr>
        <w:t>A.</w:t>
      </w:r>
      <w:r>
        <w:rPr>
          <w:spacing w:val="-12"/>
          <w:sz w:val="22"/>
        </w:rPr>
        <w:t>桥面与低水位之间的高差</w:t>
      </w:r>
      <w:r>
        <w:rPr>
          <w:rFonts w:ascii="Times New Roman" w:eastAsia="Times New Roman"/>
          <w:spacing w:val="-14"/>
          <w:sz w:val="22"/>
        </w:rPr>
        <w:t>B.</w:t>
      </w:r>
      <w:r>
        <w:rPr>
          <w:spacing w:val="-10"/>
          <w:sz w:val="22"/>
        </w:rPr>
        <w:t>桥面与地面之间的高差</w:t>
      </w:r>
    </w:p>
    <w:p>
      <w:pPr>
        <w:pStyle w:val="ListParagraph"/>
        <w:numPr>
          <w:ilvl w:val="0"/>
          <w:numId w:val="18"/>
        </w:numPr>
        <w:tabs>
          <w:tab w:pos="557" w:val="left" w:leader="none"/>
        </w:tabs>
        <w:spacing w:line="271" w:lineRule="exact" w:before="0" w:after="0"/>
        <w:ind w:left="556" w:right="0" w:hanging="192"/>
        <w:jc w:val="left"/>
        <w:rPr>
          <w:sz w:val="22"/>
        </w:rPr>
      </w:pPr>
      <w:r>
        <w:rPr>
          <w:spacing w:val="-12"/>
          <w:sz w:val="22"/>
        </w:rPr>
        <w:t>桥面与设计水位之间的高差</w:t>
      </w:r>
    </w:p>
    <w:p>
      <w:pPr>
        <w:pStyle w:val="ListParagraph"/>
        <w:numPr>
          <w:ilvl w:val="0"/>
          <w:numId w:val="18"/>
        </w:numPr>
        <w:tabs>
          <w:tab w:pos="571" w:val="left" w:leader="none"/>
        </w:tabs>
        <w:spacing w:line="240" w:lineRule="auto" w:before="85" w:after="0"/>
        <w:ind w:left="570" w:right="0" w:hanging="211"/>
        <w:jc w:val="left"/>
        <w:rPr>
          <w:sz w:val="22"/>
        </w:rPr>
      </w:pPr>
      <w:r>
        <w:rPr>
          <w:spacing w:val="-13"/>
          <w:sz w:val="22"/>
        </w:rPr>
        <w:t>桥面与桥下线路路面之间的高差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top="1360" w:bottom="280" w:left="880" w:right="520"/>
        </w:sectPr>
      </w:pPr>
    </w:p>
    <w:p>
      <w:pPr>
        <w:pStyle w:val="ListParagraph"/>
        <w:numPr>
          <w:ilvl w:val="0"/>
          <w:numId w:val="18"/>
        </w:numPr>
        <w:tabs>
          <w:tab w:pos="542" w:val="left" w:leader="none"/>
        </w:tabs>
        <w:spacing w:line="240" w:lineRule="auto" w:before="62" w:after="0"/>
        <w:ind w:left="541" w:right="0" w:hanging="182"/>
        <w:jc w:val="left"/>
        <w:rPr>
          <w:sz w:val="22"/>
        </w:rPr>
      </w:pPr>
      <w:r>
        <w:rPr/>
        <w:pict>
          <v:group style="position:absolute;margin-left:54.538998pt;margin-top:22.192986pt;width:73.5pt;height:13.95pt;mso-position-horizontal-relative:page;mso-position-vertical-relative:paragraph;z-index:-251638784;mso-wrap-distance-left:0;mso-wrap-distance-right:0" coordorigin="1091,444" coordsize="1470,279">
            <v:shape style="position:absolute;left:1090;top:452;width:154;height:233" type="#_x0000_t75" stroked="false">
              <v:imagedata r:id="rId43" o:title=""/>
            </v:shape>
            <v:shape style="position:absolute;left:1210;top:443;width:1044;height:279" type="#_x0000_t75" stroked="false">
              <v:imagedata r:id="rId52" o:title=""/>
            </v:shape>
            <v:shape style="position:absolute;left:2291;top:471;width:270;height:224" type="#_x0000_t75" stroked="false">
              <v:imagedata r:id="rId53" o:title=""/>
            </v:shape>
            <w10:wrap type="topAndBottom"/>
          </v:group>
        </w:pict>
      </w:r>
      <w:r>
        <w:rPr>
          <w:spacing w:val="-13"/>
          <w:sz w:val="22"/>
        </w:rPr>
        <w:t>桥面与桥跨结构最下缘之间的距离</w:t>
      </w:r>
    </w:p>
    <w:p>
      <w:pPr>
        <w:spacing w:line="348" w:lineRule="auto" w:before="98"/>
        <w:ind w:left="171" w:right="268" w:firstLine="1437"/>
        <w:jc w:val="left"/>
        <w:rPr>
          <w:sz w:val="22"/>
        </w:rPr>
      </w:pPr>
      <w:r>
        <w:rPr>
          <w:spacing w:val="-10"/>
          <w:sz w:val="22"/>
        </w:rPr>
        <w:t>桥梁高度简称桥高，是指桥面与低水位(或地面)之间的差，或为桥面与桥下线路路面之间 的</w:t>
      </w:r>
      <w:r>
        <w:rPr>
          <w:spacing w:val="-15"/>
          <w:sz w:val="22"/>
        </w:rPr>
        <w:t>距离。桥高在某种程度上反映了桥梁施工的难易性。</w:t>
      </w:r>
    </w:p>
    <w:p>
      <w:pPr>
        <w:pStyle w:val="BodyText"/>
        <w:spacing w:before="8"/>
        <w:rPr>
          <w:sz w:val="26"/>
        </w:rPr>
      </w:pPr>
    </w:p>
    <w:p>
      <w:pPr>
        <w:pStyle w:val="ListParagraph"/>
        <w:numPr>
          <w:ilvl w:val="0"/>
          <w:numId w:val="11"/>
        </w:numPr>
        <w:tabs>
          <w:tab w:pos="480" w:val="left" w:leader="none"/>
        </w:tabs>
        <w:spacing w:line="240" w:lineRule="auto" w:before="0" w:after="0"/>
        <w:ind w:left="479" w:right="0" w:hanging="324"/>
        <w:jc w:val="left"/>
        <w:rPr>
          <w:sz w:val="20"/>
        </w:rPr>
      </w:pPr>
      <w:r>
        <w:rPr/>
        <w:pict>
          <v:group style="position:absolute;margin-left:54.525002pt;margin-top:-57.900005pt;width:56.3pt;height:13.8pt;mso-position-horizontal-relative:page;mso-position-vertical-relative:paragraph;z-index:-252514304" coordorigin="1091,-1158" coordsize="1126,276">
            <v:shape style="position:absolute;left:1090;top:-1158;width:381;height:271" type="#_x0000_t75" stroked="false">
              <v:imagedata r:id="rId54" o:title=""/>
            </v:shape>
            <v:shape style="position:absolute;left:1407;top:-1157;width:269;height:275" type="#_x0000_t75" stroked="false">
              <v:imagedata r:id="rId55" o:title=""/>
            </v:shape>
            <v:shape style="position:absolute;left:1615;top:-1158;width:602;height:275" type="#_x0000_t75" stroked="false">
              <v:imagedata r:id="rId56" o:title=""/>
            </v:shape>
            <w10:wrap type="none"/>
          </v:group>
        </w:pict>
      </w:r>
      <w:r>
        <w:rPr>
          <w:spacing w:val="-8"/>
          <w:sz w:val="22"/>
        </w:rPr>
        <w:t>在隧道工程中，以围岩分级为主要依据进行确定的有()。</w:t>
      </w:r>
    </w:p>
    <w:p>
      <w:pPr>
        <w:pStyle w:val="ListParagraph"/>
        <w:numPr>
          <w:ilvl w:val="1"/>
          <w:numId w:val="11"/>
        </w:numPr>
        <w:tabs>
          <w:tab w:pos="566" w:val="left" w:leader="none"/>
        </w:tabs>
        <w:spacing w:line="240" w:lineRule="auto" w:before="131" w:after="0"/>
        <w:ind w:left="565" w:right="0" w:hanging="208"/>
        <w:jc w:val="left"/>
        <w:rPr>
          <w:rFonts w:ascii="Times New Roman" w:eastAsia="Times New Roman"/>
          <w:sz w:val="20"/>
        </w:rPr>
      </w:pPr>
      <w:r>
        <w:rPr>
          <w:spacing w:val="-7"/>
          <w:sz w:val="22"/>
        </w:rPr>
        <w:t>设计时速</w:t>
      </w:r>
    </w:p>
    <w:p>
      <w:pPr>
        <w:pStyle w:val="ListParagraph"/>
        <w:numPr>
          <w:ilvl w:val="1"/>
          <w:numId w:val="11"/>
        </w:numPr>
        <w:tabs>
          <w:tab w:pos="574" w:val="left" w:leader="none"/>
        </w:tabs>
        <w:spacing w:line="280" w:lineRule="auto" w:before="98" w:after="0"/>
        <w:ind w:left="372" w:right="8455" w:hanging="12"/>
        <w:jc w:val="left"/>
        <w:rPr>
          <w:sz w:val="20"/>
        </w:rPr>
      </w:pPr>
      <w:r>
        <w:rPr>
          <w:spacing w:val="-11"/>
          <w:sz w:val="22"/>
        </w:rPr>
        <w:t>施工方法的选择</w:t>
      </w:r>
      <w:r>
        <w:rPr>
          <w:spacing w:val="-10"/>
          <w:sz w:val="22"/>
        </w:rPr>
        <w:t>C</w:t>
      </w:r>
      <w:r>
        <w:rPr>
          <w:spacing w:val="-8"/>
          <w:sz w:val="22"/>
        </w:rPr>
        <w:t>.公路等级</w:t>
      </w:r>
    </w:p>
    <w:p>
      <w:pPr>
        <w:spacing w:line="350" w:lineRule="auto" w:before="36"/>
        <w:ind w:left="370" w:right="8068" w:firstLine="0"/>
        <w:jc w:val="left"/>
        <w:rPr>
          <w:sz w:val="22"/>
        </w:rPr>
      </w:pPr>
      <w:r>
        <w:rPr>
          <w:rFonts w:ascii="Times New Roman" w:eastAsia="Times New Roman"/>
          <w:spacing w:val="-12"/>
          <w:sz w:val="22"/>
        </w:rPr>
        <w:t>D.</w:t>
      </w:r>
      <w:r>
        <w:rPr>
          <w:spacing w:val="-12"/>
          <w:sz w:val="22"/>
        </w:rPr>
        <w:t>隧道施工劳动定额 </w:t>
      </w:r>
      <w:r>
        <w:rPr>
          <w:rFonts w:ascii="Times New Roman" w:eastAsia="Times New Roman"/>
          <w:spacing w:val="-12"/>
          <w:sz w:val="22"/>
        </w:rPr>
        <w:t>E.</w:t>
      </w:r>
      <w:r>
        <w:rPr>
          <w:spacing w:val="-13"/>
          <w:sz w:val="22"/>
        </w:rPr>
        <w:t>衬砌结构类型与尺寸</w:t>
      </w:r>
    </w:p>
    <w:p>
      <w:pPr>
        <w:pStyle w:val="BodyText"/>
        <w:ind w:left="210"/>
        <w:rPr>
          <w:sz w:val="20"/>
        </w:rPr>
      </w:pPr>
      <w:r>
        <w:rPr>
          <w:sz w:val="20"/>
        </w:rPr>
        <w:pict>
          <v:group style="width:80.350pt;height:13.45pt;mso-position-horizontal-relative:char;mso-position-vertical-relative:line" coordorigin="0,0" coordsize="1607,269">
            <v:shape style="position:absolute;left:0;top:0;width:1152;height:269" type="#_x0000_t75" stroked="false">
              <v:imagedata r:id="rId57" o:title=""/>
            </v:shape>
            <v:shape style="position:absolute;left:1221;top:29;width:386;height:193" type="#_x0000_t75" stroked="false">
              <v:imagedata r:id="rId58" o:title=""/>
            </v:shape>
          </v:group>
        </w:pict>
      </w:r>
      <w:r>
        <w:rPr>
          <w:sz w:val="20"/>
        </w:rPr>
      </w:r>
    </w:p>
    <w:p>
      <w:pPr>
        <w:spacing w:line="369" w:lineRule="auto" w:before="91"/>
        <w:ind w:left="168" w:right="287" w:firstLine="1401"/>
        <w:jc w:val="left"/>
        <w:rPr>
          <w:sz w:val="22"/>
        </w:rPr>
      </w:pPr>
      <w:r>
        <w:rPr/>
        <w:pict>
          <v:group style="position:absolute;margin-left:54.525002pt;margin-top:4.660006pt;width:55pt;height:13.8pt;mso-position-horizontal-relative:page;mso-position-vertical-relative:paragraph;z-index:-252513280" coordorigin="1091,93" coordsize="1100,276">
            <v:shape style="position:absolute;left:1090;top:99;width:154;height:262" type="#_x0000_t75" stroked="false">
              <v:imagedata r:id="rId59" o:title=""/>
            </v:shape>
            <v:shape style="position:absolute;left:1190;top:93;width:271;height:271" type="#_x0000_t75" stroked="false">
              <v:imagedata r:id="rId60" o:title=""/>
            </v:shape>
            <v:shape style="position:absolute;left:1397;top:93;width:793;height:276" type="#_x0000_t75" stroked="false">
              <v:imagedata r:id="rId61" o:title=""/>
            </v:shape>
            <w10:wrap type="none"/>
          </v:group>
        </w:pict>
      </w:r>
      <w:r>
        <w:rPr>
          <w:spacing w:val="-15"/>
          <w:sz w:val="22"/>
        </w:rPr>
        <w:t>隧道围岩分级是设计、施工的基础。施工方法的选择、衬砌结构类型及尺寸的确定、隧道施 工劳动定额、材料消耗标准的制订都要以围岩分级作为主要依据。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0"/>
          <w:numId w:val="11"/>
        </w:numPr>
        <w:tabs>
          <w:tab w:pos="490" w:val="left" w:leader="none"/>
        </w:tabs>
        <w:spacing w:line="240" w:lineRule="auto" w:before="1" w:after="0"/>
        <w:ind w:left="489" w:right="0" w:hanging="322"/>
        <w:jc w:val="left"/>
        <w:rPr>
          <w:sz w:val="20"/>
        </w:rPr>
      </w:pPr>
      <w:r>
        <w:rPr>
          <w:spacing w:val="-8"/>
          <w:sz w:val="22"/>
        </w:rPr>
        <w:t>货运车辆失控风险较高的路段需设置避险车道，避险车道主要包括()。</w:t>
      </w:r>
    </w:p>
    <w:p>
      <w:pPr>
        <w:spacing w:line="369" w:lineRule="auto" w:before="68"/>
        <w:ind w:left="370" w:right="9030" w:hanging="3"/>
        <w:jc w:val="left"/>
        <w:rPr>
          <w:sz w:val="22"/>
        </w:rPr>
      </w:pPr>
      <w:r>
        <w:rPr>
          <w:rFonts w:ascii="Times New Roman" w:eastAsia="Times New Roman"/>
          <w:sz w:val="22"/>
        </w:rPr>
        <w:t>A.</w:t>
      </w:r>
      <w:r>
        <w:rPr>
          <w:sz w:val="22"/>
        </w:rPr>
        <w:t>加宽车道B.引道</w:t>
      </w:r>
    </w:p>
    <w:p>
      <w:pPr>
        <w:pStyle w:val="ListParagraph"/>
        <w:numPr>
          <w:ilvl w:val="0"/>
          <w:numId w:val="19"/>
        </w:numPr>
        <w:tabs>
          <w:tab w:pos="588" w:val="left" w:leader="none"/>
        </w:tabs>
        <w:spacing w:line="203" w:lineRule="exact" w:before="0" w:after="0"/>
        <w:ind w:left="587" w:right="0" w:hanging="216"/>
        <w:jc w:val="left"/>
        <w:rPr>
          <w:sz w:val="20"/>
        </w:rPr>
      </w:pPr>
      <w:r>
        <w:rPr>
          <w:spacing w:val="-7"/>
          <w:sz w:val="22"/>
        </w:rPr>
        <w:t>制动床</w:t>
      </w:r>
    </w:p>
    <w:p>
      <w:pPr>
        <w:pStyle w:val="ListParagraph"/>
        <w:numPr>
          <w:ilvl w:val="0"/>
          <w:numId w:val="19"/>
        </w:numPr>
        <w:tabs>
          <w:tab w:pos="576" w:val="left" w:leader="none"/>
        </w:tabs>
        <w:spacing w:line="338" w:lineRule="auto" w:before="107" w:after="0"/>
        <w:ind w:left="370" w:right="9091" w:firstLine="0"/>
        <w:jc w:val="left"/>
        <w:rPr>
          <w:rFonts w:ascii="Times New Roman" w:eastAsia="Times New Roman"/>
          <w:sz w:val="20"/>
        </w:rPr>
      </w:pPr>
      <w:r>
        <w:rPr>
          <w:spacing w:val="-12"/>
          <w:sz w:val="22"/>
        </w:rPr>
        <w:t>救援车道</w:t>
      </w:r>
      <w:r>
        <w:rPr>
          <w:rFonts w:ascii="Times New Roman" w:eastAsia="Times New Roman"/>
          <w:spacing w:val="-7"/>
          <w:sz w:val="22"/>
        </w:rPr>
        <w:t>E.</w:t>
      </w:r>
      <w:r>
        <w:rPr>
          <w:spacing w:val="-7"/>
          <w:sz w:val="22"/>
        </w:rPr>
        <w:t>应急车道</w:t>
      </w:r>
    </w:p>
    <w:p>
      <w:pPr>
        <w:pStyle w:val="BodyText"/>
        <w:ind w:left="210"/>
        <w:rPr>
          <w:sz w:val="20"/>
        </w:rPr>
      </w:pPr>
      <w:r>
        <w:rPr>
          <w:sz w:val="20"/>
        </w:rPr>
        <w:pict>
          <v:group style="width:79.5pt;height:13.85pt;mso-position-horizontal-relative:char;mso-position-vertical-relative:line" coordorigin="0,0" coordsize="1590,277">
            <v:shape style="position:absolute;left:0;top:0;width:1167;height:277" type="#_x0000_t75" stroked="false">
              <v:imagedata r:id="rId62" o:title=""/>
            </v:shape>
            <v:shape style="position:absolute;left:1205;top:27;width:385;height:225" type="#_x0000_t75" stroked="false">
              <v:imagedata r:id="rId63" o:title=""/>
            </v:shape>
          </v:group>
        </w:pict>
      </w:r>
      <w:r>
        <w:rPr>
          <w:sz w:val="20"/>
        </w:rPr>
      </w:r>
    </w:p>
    <w:p>
      <w:pPr>
        <w:spacing w:before="102"/>
        <w:ind w:left="1474" w:right="0" w:firstLine="0"/>
        <w:jc w:val="left"/>
        <w:rPr>
          <w:sz w:val="22"/>
        </w:rPr>
      </w:pPr>
      <w:r>
        <w:rPr/>
        <w:pict>
          <v:group style="position:absolute;margin-left:54.475002pt;margin-top:5.169966pt;width:54.85pt;height:13.8pt;mso-position-horizontal-relative:page;mso-position-vertical-relative:paragraph;z-index:251683840" coordorigin="1090,103" coordsize="1097,276">
            <v:shape style="position:absolute;left:1089;top:103;width:347;height:271" type="#_x0000_t75" stroked="false">
              <v:imagedata r:id="rId64" o:title=""/>
            </v:shape>
            <v:shape style="position:absolute;left:1394;top:104;width:269;height:275" type="#_x0000_t75" stroked="false">
              <v:imagedata r:id="rId65" o:title=""/>
            </v:shape>
            <v:shape style="position:absolute;left:1595;top:103;width:592;height:275" type="#_x0000_t75" stroked="false">
              <v:imagedata r:id="rId66" o:title=""/>
            </v:shape>
            <w10:wrap type="none"/>
          </v:group>
        </w:pict>
      </w:r>
      <w:r>
        <w:rPr>
          <w:spacing w:val="-13"/>
          <w:sz w:val="22"/>
        </w:rPr>
        <w:t>货运车辆失控风险较高的路段需要设置避险车道，避险车道由引道、制动床、救援车道等构 成</w:t>
      </w:r>
    </w:p>
    <w:p>
      <w:pPr>
        <w:spacing w:before="143"/>
        <w:ind w:left="166" w:right="0" w:firstLine="0"/>
        <w:jc w:val="left"/>
        <w:rPr>
          <w:sz w:val="22"/>
        </w:rPr>
      </w:pPr>
      <w:r>
        <w:rPr>
          <w:w w:val="100"/>
          <w:sz w:val="22"/>
        </w:rPr>
        <w:t>。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487" w:val="left" w:leader="none"/>
        </w:tabs>
        <w:spacing w:line="240" w:lineRule="auto" w:before="0" w:after="0"/>
        <w:ind w:left="486" w:right="0" w:hanging="319"/>
        <w:jc w:val="left"/>
        <w:rPr>
          <w:sz w:val="20"/>
        </w:rPr>
      </w:pPr>
      <w:r>
        <w:rPr>
          <w:spacing w:val="-5"/>
          <w:sz w:val="22"/>
        </w:rPr>
        <w:t>关于公路工程量清单内容的说法，正确的有()。</w:t>
      </w:r>
    </w:p>
    <w:p>
      <w:pPr>
        <w:spacing w:line="352" w:lineRule="auto" w:before="54"/>
        <w:ind w:left="370" w:right="2604" w:hanging="3"/>
        <w:jc w:val="left"/>
        <w:rPr>
          <w:sz w:val="22"/>
        </w:rPr>
      </w:pPr>
      <w:r>
        <w:rPr>
          <w:rFonts w:ascii="Times New Roman" w:eastAsia="Times New Roman"/>
          <w:spacing w:val="-17"/>
          <w:sz w:val="22"/>
        </w:rPr>
        <w:t>A.</w:t>
      </w:r>
      <w:r>
        <w:rPr>
          <w:spacing w:val="-14"/>
          <w:sz w:val="22"/>
        </w:rPr>
        <w:t>约定计量规则中没有的子目，工程量按照有合同约束力的图纸所标理论净量计算</w:t>
      </w:r>
      <w:r>
        <w:rPr>
          <w:rFonts w:ascii="Times New Roman" w:eastAsia="Times New Roman"/>
          <w:spacing w:val="-13"/>
          <w:sz w:val="22"/>
        </w:rPr>
        <w:t>B.</w:t>
      </w:r>
      <w:r>
        <w:rPr>
          <w:spacing w:val="-13"/>
          <w:sz w:val="22"/>
        </w:rPr>
        <w:t>工程量清单中所列工程数量时实际施工数量</w:t>
      </w:r>
    </w:p>
    <w:p>
      <w:pPr>
        <w:pStyle w:val="ListParagraph"/>
        <w:numPr>
          <w:ilvl w:val="0"/>
          <w:numId w:val="20"/>
        </w:numPr>
        <w:tabs>
          <w:tab w:pos="586" w:val="left" w:leader="none"/>
        </w:tabs>
        <w:spacing w:line="233" w:lineRule="exact" w:before="0" w:after="0"/>
        <w:ind w:left="585" w:right="0" w:hanging="214"/>
        <w:jc w:val="left"/>
        <w:rPr>
          <w:sz w:val="20"/>
        </w:rPr>
      </w:pPr>
      <w:r>
        <w:rPr>
          <w:spacing w:val="-14"/>
          <w:sz w:val="22"/>
        </w:rPr>
        <w:t>工程量清单中所列工程数量是投标报价的共同基础。也是最终结算依据</w:t>
      </w:r>
    </w:p>
    <w:p>
      <w:pPr>
        <w:pStyle w:val="ListParagraph"/>
        <w:numPr>
          <w:ilvl w:val="0"/>
          <w:numId w:val="20"/>
        </w:numPr>
        <w:tabs>
          <w:tab w:pos="583" w:val="left" w:leader="none"/>
        </w:tabs>
        <w:spacing w:line="240" w:lineRule="auto" w:before="131" w:after="0"/>
        <w:ind w:left="582" w:right="0" w:hanging="213"/>
        <w:jc w:val="left"/>
        <w:rPr>
          <w:sz w:val="20"/>
        </w:rPr>
      </w:pPr>
      <w:r>
        <w:rPr>
          <w:spacing w:val="-13"/>
          <w:sz w:val="22"/>
        </w:rPr>
        <w:t>工程量清单应与计量与支付条款结合起来理解或解释</w:t>
      </w:r>
    </w:p>
    <w:p>
      <w:pPr>
        <w:pStyle w:val="ListParagraph"/>
        <w:numPr>
          <w:ilvl w:val="0"/>
          <w:numId w:val="20"/>
        </w:numPr>
        <w:tabs>
          <w:tab w:pos="552" w:val="left" w:leader="none"/>
        </w:tabs>
        <w:spacing w:line="240" w:lineRule="auto" w:before="102" w:after="0"/>
        <w:ind w:left="551" w:right="0" w:hanging="182"/>
        <w:jc w:val="left"/>
        <w:rPr>
          <w:rFonts w:ascii="Times New Roman" w:eastAsia="Times New Roman"/>
          <w:sz w:val="20"/>
        </w:rPr>
      </w:pPr>
      <w:r>
        <w:rPr/>
        <w:pict>
          <v:group style="position:absolute;margin-left:54.538998pt;margin-top:25.342949pt;width:79.850pt;height:13.45pt;mso-position-horizontal-relative:page;mso-position-vertical-relative:paragraph;z-index:-251635712;mso-wrap-distance-left:0;mso-wrap-distance-right:0" coordorigin="1091,507" coordsize="1597,269">
            <v:shape style="position:absolute;left:1090;top:506;width:1152;height:269" type="#_x0000_t75" stroked="false">
              <v:imagedata r:id="rId67" o:title=""/>
            </v:shape>
            <v:shape style="position:absolute;left:2305;top:534;width:383;height:224" type="#_x0000_t75" stroked="false">
              <v:imagedata r:id="rId68" o:title=""/>
            </v:shape>
            <w10:wrap type="topAndBottom"/>
          </v:group>
        </w:pict>
      </w:r>
      <w:r>
        <w:rPr/>
        <w:pict>
          <v:group style="position:absolute;margin-left:54.525002pt;margin-top:46.569992pt;width:56.05pt;height:13.8pt;mso-position-horizontal-relative:page;mso-position-vertical-relative:paragraph;z-index:-252511232" coordorigin="1091,931" coordsize="1121,276">
            <v:shape style="position:absolute;left:1090;top:931;width:381;height:271" type="#_x0000_t75" stroked="false">
              <v:imagedata r:id="rId69" o:title=""/>
            </v:shape>
            <v:shape style="position:absolute;left:1407;top:932;width:269;height:275" type="#_x0000_t75" stroked="false">
              <v:imagedata r:id="rId70" o:title=""/>
            </v:shape>
            <v:shape style="position:absolute;left:1610;top:931;width:602;height:275" type="#_x0000_t75" stroked="false">
              <v:imagedata r:id="rId71" o:title=""/>
            </v:shape>
            <w10:wrap type="none"/>
          </v:group>
        </w:pict>
      </w:r>
      <w:r>
        <w:rPr>
          <w:spacing w:val="-14"/>
          <w:sz w:val="22"/>
        </w:rPr>
        <w:t>工程量清单中每一子目须填入单价或价格，且只允许有一个报价</w:t>
      </w:r>
    </w:p>
    <w:p>
      <w:pPr>
        <w:spacing w:line="331" w:lineRule="auto" w:before="125"/>
        <w:ind w:left="166" w:right="273" w:firstLine="1437"/>
        <w:jc w:val="both"/>
        <w:rPr>
          <w:sz w:val="22"/>
        </w:rPr>
      </w:pPr>
      <w:r>
        <w:rPr>
          <w:spacing w:val="-9"/>
          <w:sz w:val="22"/>
        </w:rPr>
        <w:t>选项</w:t>
      </w:r>
      <w:r>
        <w:rPr>
          <w:spacing w:val="-8"/>
          <w:sz w:val="22"/>
        </w:rPr>
        <w:t>A</w:t>
      </w:r>
      <w:r>
        <w:rPr>
          <w:spacing w:val="-10"/>
          <w:sz w:val="22"/>
        </w:rPr>
        <w:t>,约定计量规则中没有的子目，其工程量按照有合同约束力的图纸所标示尺寸的理论 净</w:t>
      </w:r>
      <w:r>
        <w:rPr>
          <w:spacing w:val="-9"/>
          <w:sz w:val="22"/>
        </w:rPr>
        <w:t>量计算。计量采用中华人民共和国法定计量单位。选项</w:t>
      </w:r>
      <w:r>
        <w:rPr>
          <w:spacing w:val="-8"/>
          <w:sz w:val="22"/>
        </w:rPr>
        <w:t>B</w:t>
      </w:r>
      <w:r>
        <w:rPr>
          <w:spacing w:val="-5"/>
          <w:sz w:val="22"/>
        </w:rPr>
        <w:t>、</w:t>
      </w:r>
      <w:r>
        <w:rPr>
          <w:spacing w:val="-8"/>
          <w:sz w:val="22"/>
        </w:rPr>
        <w:t>C,本工程量清单中所列工程数量是估算的或 设计</w:t>
      </w:r>
      <w:r>
        <w:rPr>
          <w:spacing w:val="-15"/>
          <w:sz w:val="22"/>
        </w:rPr>
        <w:t>的预计数量，仅作为投标报价的共同基础，不能作为最终结算与支付的依据。选项，工程量清单各章 的工程</w:t>
      </w:r>
    </w:p>
    <w:p>
      <w:pPr>
        <w:spacing w:after="0" w:line="331" w:lineRule="auto"/>
        <w:jc w:val="both"/>
        <w:rPr>
          <w:sz w:val="22"/>
        </w:rPr>
        <w:sectPr>
          <w:pgSz w:w="11910" w:h="16840"/>
          <w:pgMar w:top="1360" w:bottom="280" w:left="880" w:right="520"/>
        </w:sectPr>
      </w:pPr>
    </w:p>
    <w:p>
      <w:pPr>
        <w:spacing w:line="328" w:lineRule="auto" w:before="41"/>
        <w:ind w:left="166" w:right="247" w:firstLine="0"/>
        <w:jc w:val="left"/>
        <w:rPr>
          <w:sz w:val="22"/>
        </w:rPr>
      </w:pPr>
      <w:r>
        <w:rPr>
          <w:spacing w:val="-13"/>
          <w:sz w:val="22"/>
        </w:rPr>
        <w:t>子目的范围与计等应与“工程量清单计量规则” “技术规范”相应章节的范围、计量与支付条款结 合起来理</w:t>
      </w:r>
      <w:r>
        <w:rPr>
          <w:spacing w:val="-8"/>
          <w:sz w:val="22"/>
        </w:rPr>
        <w:t>解或解释。选项</w:t>
      </w:r>
      <w:r>
        <w:rPr>
          <w:spacing w:val="-7"/>
          <w:sz w:val="22"/>
        </w:rPr>
        <w:t>E</w:t>
      </w:r>
      <w:r>
        <w:rPr>
          <w:spacing w:val="-8"/>
          <w:sz w:val="22"/>
        </w:rPr>
        <w:t>,工程量清单中的每一子目须填入单价或价格，只允许有一个报价。</w:t>
      </w:r>
    </w:p>
    <w:p>
      <w:pPr>
        <w:pStyle w:val="BodyText"/>
        <w:spacing w:before="9"/>
        <w:rPr>
          <w:sz w:val="28"/>
        </w:rPr>
      </w:pPr>
    </w:p>
    <w:p>
      <w:pPr>
        <w:pStyle w:val="ListParagraph"/>
        <w:numPr>
          <w:ilvl w:val="0"/>
          <w:numId w:val="11"/>
        </w:numPr>
        <w:tabs>
          <w:tab w:pos="494" w:val="left" w:leader="none"/>
        </w:tabs>
        <w:spacing w:line="350" w:lineRule="auto" w:before="0" w:after="0"/>
        <w:ind w:left="368" w:right="5507" w:hanging="200"/>
        <w:jc w:val="left"/>
        <w:rPr>
          <w:sz w:val="20"/>
        </w:rPr>
      </w:pPr>
      <w:r>
        <w:rPr>
          <w:spacing w:val="-8"/>
          <w:sz w:val="22"/>
        </w:rPr>
        <w:t>下列应进行桥梁施工安全风险评估的工程有() </w:t>
      </w:r>
      <w:r>
        <w:rPr>
          <w:spacing w:val="1"/>
          <w:sz w:val="22"/>
        </w:rPr>
        <w:t>。 </w:t>
      </w:r>
      <w:r>
        <w:rPr>
          <w:spacing w:val="-4"/>
          <w:sz w:val="22"/>
        </w:rPr>
        <w:t>A</w:t>
      </w:r>
      <w:r>
        <w:rPr>
          <w:spacing w:val="-5"/>
          <w:sz w:val="22"/>
        </w:rPr>
        <w:t>.跨径大于150m</w:t>
      </w:r>
      <w:r>
        <w:rPr>
          <w:spacing w:val="-4"/>
          <w:sz w:val="22"/>
        </w:rPr>
        <w:t>的钢筋混凝土拱桥</w:t>
      </w:r>
    </w:p>
    <w:p>
      <w:pPr>
        <w:pStyle w:val="ListParagraph"/>
        <w:numPr>
          <w:ilvl w:val="0"/>
          <w:numId w:val="21"/>
        </w:numPr>
        <w:tabs>
          <w:tab w:pos="590" w:val="left" w:leader="none"/>
        </w:tabs>
        <w:spacing w:line="220" w:lineRule="exact" w:before="0" w:after="0"/>
        <w:ind w:left="589" w:right="0" w:hanging="220"/>
        <w:jc w:val="left"/>
        <w:rPr>
          <w:sz w:val="22"/>
        </w:rPr>
      </w:pPr>
      <w:r>
        <w:rPr>
          <w:spacing w:val="-2"/>
          <w:sz w:val="22"/>
        </w:rPr>
        <w:t>跨径</w:t>
      </w:r>
      <w:r>
        <w:rPr>
          <w:spacing w:val="-3"/>
          <w:sz w:val="22"/>
        </w:rPr>
        <w:t>200m</w:t>
      </w:r>
      <w:r>
        <w:rPr>
          <w:spacing w:val="-2"/>
          <w:sz w:val="22"/>
        </w:rPr>
        <w:t>的梁式桥</w:t>
      </w:r>
    </w:p>
    <w:p>
      <w:pPr>
        <w:pStyle w:val="ListParagraph"/>
        <w:numPr>
          <w:ilvl w:val="0"/>
          <w:numId w:val="21"/>
        </w:numPr>
        <w:tabs>
          <w:tab w:pos="593" w:val="left" w:leader="none"/>
        </w:tabs>
        <w:spacing w:line="324" w:lineRule="auto" w:before="136" w:after="0"/>
        <w:ind w:left="368" w:right="7951" w:firstLine="4"/>
        <w:jc w:val="left"/>
        <w:rPr>
          <w:sz w:val="22"/>
        </w:rPr>
      </w:pPr>
      <w:r>
        <w:rPr>
          <w:spacing w:val="-3"/>
          <w:sz w:val="22"/>
        </w:rPr>
        <w:t>墩高200m</w:t>
      </w:r>
      <w:r>
        <w:rPr>
          <w:spacing w:val="-5"/>
          <w:sz w:val="22"/>
        </w:rPr>
        <w:t>的桥梁工程</w:t>
      </w:r>
      <w:r>
        <w:rPr>
          <w:sz w:val="22"/>
        </w:rPr>
        <w:t>D</w:t>
      </w:r>
      <w:r>
        <w:rPr>
          <w:spacing w:val="-2"/>
          <w:sz w:val="22"/>
        </w:rPr>
        <w:t>.跨径</w:t>
      </w:r>
      <w:r>
        <w:rPr>
          <w:spacing w:val="-3"/>
          <w:sz w:val="22"/>
        </w:rPr>
        <w:t>250m</w:t>
      </w:r>
      <w:r>
        <w:rPr>
          <w:spacing w:val="-2"/>
          <w:sz w:val="22"/>
        </w:rPr>
        <w:t>的斜拉桥 E.跨径500m的悬索桥</w:t>
      </w:r>
    </w:p>
    <w:p>
      <w:pPr>
        <w:pStyle w:val="BodyText"/>
        <w:ind w:left="214"/>
        <w:rPr>
          <w:sz w:val="20"/>
        </w:rPr>
      </w:pPr>
      <w:r>
        <w:rPr>
          <w:sz w:val="20"/>
        </w:rPr>
        <w:pict>
          <v:group style="width:79.5pt;height:13.95pt;mso-position-horizontal-relative:char;mso-position-vertical-relative:line" coordorigin="0,0" coordsize="1590,279">
            <v:shape style="position:absolute;left:0;top:0;width:1167;height:279" type="#_x0000_t75" stroked="false">
              <v:imagedata r:id="rId72" o:title=""/>
            </v:shape>
            <v:shape style="position:absolute;left:1204;top:28;width:385;height:226" type="#_x0000_t75" stroked="false">
              <v:imagedata r:id="rId73" o:title=""/>
            </v:shape>
          </v:group>
        </w:pict>
      </w:r>
      <w:r>
        <w:rPr>
          <w:sz w:val="20"/>
        </w:rPr>
      </w:r>
    </w:p>
    <w:p>
      <w:pPr>
        <w:spacing w:line="331" w:lineRule="auto" w:before="110"/>
        <w:ind w:left="147" w:right="266" w:firstLine="1459"/>
        <w:jc w:val="both"/>
        <w:rPr>
          <w:sz w:val="22"/>
        </w:rPr>
      </w:pPr>
      <w:r>
        <w:rPr/>
        <w:pict>
          <v:group style="position:absolute;margin-left:54.725002pt;margin-top:5.648998pt;width:56.25pt;height:13.8pt;mso-position-horizontal-relative:page;mso-position-vertical-relative:paragraph;z-index:-252508160" coordorigin="1095,113" coordsize="1125,276">
            <v:shape style="position:absolute;left:1094;top:119;width:154;height:262" type="#_x0000_t75" stroked="false">
              <v:imagedata r:id="rId74" o:title=""/>
            </v:shape>
            <v:shape style="position:absolute;left:1204;top:112;width:1015;height:276" type="#_x0000_t75" stroked="false">
              <v:imagedata r:id="rId75" o:title=""/>
            </v:shape>
            <w10:wrap type="none"/>
          </v:group>
        </w:pict>
      </w:r>
      <w:r>
        <w:rPr>
          <w:spacing w:val="6"/>
          <w:sz w:val="22"/>
        </w:rPr>
        <w:t>桥梁工程： (</w:t>
      </w:r>
      <w:r>
        <w:rPr>
          <w:spacing w:val="-10"/>
          <w:sz w:val="22"/>
        </w:rPr>
        <w:t>1</w:t>
      </w:r>
      <w:r>
        <w:rPr>
          <w:spacing w:val="-11"/>
          <w:sz w:val="22"/>
        </w:rPr>
        <w:t>)多跨或跨径大于40m的石拱桥，跨径大于或等于</w:t>
      </w:r>
      <w:r>
        <w:rPr>
          <w:spacing w:val="-10"/>
          <w:sz w:val="22"/>
        </w:rPr>
        <w:t>150m的钢筋混凝土拱桥， 跨</w:t>
      </w:r>
      <w:r>
        <w:rPr>
          <w:spacing w:val="-8"/>
          <w:sz w:val="22"/>
        </w:rPr>
        <w:t>径大于或等于</w:t>
      </w:r>
      <w:r>
        <w:rPr>
          <w:spacing w:val="-6"/>
          <w:sz w:val="22"/>
        </w:rPr>
        <w:t>350m</w:t>
      </w:r>
      <w:r>
        <w:rPr>
          <w:spacing w:val="-5"/>
          <w:sz w:val="22"/>
        </w:rPr>
        <w:t>的钢箱拱桥，钢桁架、钢管混凝土拱桥。 </w:t>
      </w:r>
      <w:r>
        <w:rPr>
          <w:spacing w:val="-4"/>
          <w:sz w:val="22"/>
        </w:rPr>
        <w:t>(2</w:t>
      </w:r>
      <w:r>
        <w:rPr>
          <w:spacing w:val="-5"/>
          <w:sz w:val="22"/>
        </w:rPr>
        <w:t>)跨径大于或等于140m的梁式桥，跨径 大于</w:t>
      </w:r>
      <w:r>
        <w:rPr>
          <w:spacing w:val="-6"/>
          <w:sz w:val="22"/>
        </w:rPr>
        <w:t>400m</w:t>
      </w:r>
      <w:r>
        <w:rPr>
          <w:spacing w:val="-8"/>
          <w:sz w:val="22"/>
        </w:rPr>
        <w:t>的斜拉桥，跨径大于</w:t>
      </w:r>
      <w:r>
        <w:rPr>
          <w:spacing w:val="-7"/>
          <w:sz w:val="22"/>
        </w:rPr>
        <w:t>1000m</w:t>
      </w:r>
      <w:r>
        <w:rPr>
          <w:spacing w:val="9"/>
          <w:sz w:val="22"/>
        </w:rPr>
        <w:t>的悬索桥。 (</w:t>
      </w:r>
      <w:r>
        <w:rPr>
          <w:spacing w:val="-6"/>
          <w:sz w:val="22"/>
        </w:rPr>
        <w:t>3</w:t>
      </w:r>
      <w:r>
        <w:rPr>
          <w:spacing w:val="-8"/>
          <w:sz w:val="22"/>
        </w:rPr>
        <w:t>)墩高或净空大于</w:t>
      </w:r>
      <w:r>
        <w:rPr>
          <w:spacing w:val="-6"/>
          <w:sz w:val="22"/>
        </w:rPr>
        <w:t>100m</w:t>
      </w:r>
      <w:r>
        <w:rPr>
          <w:spacing w:val="6"/>
          <w:sz w:val="22"/>
        </w:rPr>
        <w:t>的桥梁工程。  (</w:t>
      </w:r>
      <w:r>
        <w:rPr>
          <w:spacing w:val="-6"/>
          <w:sz w:val="22"/>
        </w:rPr>
        <w:t>4</w:t>
      </w:r>
      <w:r>
        <w:rPr>
          <w:spacing w:val="-7"/>
          <w:sz w:val="22"/>
        </w:rPr>
        <w:t>)采用新材 料、新</w:t>
      </w:r>
      <w:r>
        <w:rPr>
          <w:spacing w:val="-10"/>
          <w:sz w:val="22"/>
        </w:rPr>
        <w:t>结构、新工艺、新技术的特大桥、大桥工程。(</w:t>
      </w:r>
      <w:r>
        <w:rPr>
          <w:spacing w:val="-8"/>
          <w:sz w:val="22"/>
        </w:rPr>
        <w:t>5</w:t>
      </w:r>
      <w:r>
        <w:rPr>
          <w:spacing w:val="-10"/>
          <w:sz w:val="22"/>
        </w:rPr>
        <w:t>)特殊桥型或特殊结构桥梁的拆除或加固工程。(</w:t>
      </w:r>
      <w:r>
        <w:rPr>
          <w:spacing w:val="-5"/>
          <w:sz w:val="22"/>
        </w:rPr>
        <w:t>6</w:t>
      </w:r>
      <w:r>
        <w:rPr>
          <w:spacing w:val="-4"/>
          <w:sz w:val="22"/>
        </w:rPr>
        <w:t>) 施工环境</w:t>
      </w:r>
      <w:r>
        <w:rPr>
          <w:spacing w:val="-13"/>
          <w:sz w:val="22"/>
        </w:rPr>
        <w:t>复杂、施工工艺复杂的其他桥梁工程。</w:t>
      </w:r>
    </w:p>
    <w:p>
      <w:pPr>
        <w:pStyle w:val="BodyText"/>
        <w:spacing w:before="10"/>
        <w:rPr>
          <w:sz w:val="28"/>
        </w:rPr>
      </w:pPr>
    </w:p>
    <w:p>
      <w:pPr>
        <w:pStyle w:val="ListParagraph"/>
        <w:numPr>
          <w:ilvl w:val="0"/>
          <w:numId w:val="11"/>
        </w:numPr>
        <w:tabs>
          <w:tab w:pos="478" w:val="left" w:leader="none"/>
        </w:tabs>
        <w:spacing w:line="336" w:lineRule="auto" w:before="0" w:after="0"/>
        <w:ind w:left="363" w:right="5096" w:hanging="212"/>
        <w:jc w:val="left"/>
        <w:rPr>
          <w:sz w:val="20"/>
        </w:rPr>
      </w:pPr>
      <w:r>
        <w:rPr>
          <w:spacing w:val="-9"/>
          <w:sz w:val="22"/>
        </w:rPr>
        <w:t>编制公路项目标后预算时，应列入专项费用的有()。</w:t>
      </w:r>
      <w:r>
        <w:rPr>
          <w:spacing w:val="-12"/>
          <w:sz w:val="22"/>
        </w:rPr>
        <w:t>A</w:t>
      </w:r>
      <w:r>
        <w:rPr>
          <w:spacing w:val="-9"/>
          <w:sz w:val="22"/>
        </w:rPr>
        <w:t>.场地平整、硬化费用</w:t>
      </w:r>
    </w:p>
    <w:p>
      <w:pPr>
        <w:pStyle w:val="ListParagraph"/>
        <w:numPr>
          <w:ilvl w:val="0"/>
          <w:numId w:val="22"/>
        </w:numPr>
        <w:tabs>
          <w:tab w:pos="559" w:val="left" w:leader="none"/>
        </w:tabs>
        <w:spacing w:line="261" w:lineRule="exact" w:before="0" w:after="0"/>
        <w:ind w:left="558" w:right="0" w:hanging="194"/>
        <w:jc w:val="left"/>
        <w:rPr>
          <w:rFonts w:ascii="Times New Roman" w:eastAsia="Times New Roman"/>
          <w:sz w:val="20"/>
        </w:rPr>
      </w:pPr>
      <w:r>
        <w:rPr>
          <w:spacing w:val="-10"/>
          <w:sz w:val="22"/>
        </w:rPr>
        <w:t>临时工作便道的维修费用</w:t>
      </w:r>
    </w:p>
    <w:p>
      <w:pPr>
        <w:pStyle w:val="ListParagraph"/>
        <w:numPr>
          <w:ilvl w:val="0"/>
          <w:numId w:val="22"/>
        </w:numPr>
        <w:tabs>
          <w:tab w:pos="564" w:val="left" w:leader="none"/>
        </w:tabs>
        <w:spacing w:line="240" w:lineRule="auto" w:before="119" w:after="0"/>
        <w:ind w:left="563" w:right="0" w:hanging="194"/>
        <w:jc w:val="left"/>
        <w:rPr>
          <w:rFonts w:ascii="Times New Roman" w:eastAsia="Times New Roman"/>
          <w:sz w:val="20"/>
        </w:rPr>
      </w:pPr>
      <w:r>
        <w:rPr>
          <w:spacing w:val="-10"/>
          <w:sz w:val="22"/>
        </w:rPr>
        <w:t>指挥车辆使用费用</w:t>
      </w:r>
    </w:p>
    <w:p>
      <w:pPr>
        <w:pStyle w:val="ListParagraph"/>
        <w:numPr>
          <w:ilvl w:val="0"/>
          <w:numId w:val="22"/>
        </w:numPr>
        <w:tabs>
          <w:tab w:pos="578" w:val="left" w:leader="none"/>
        </w:tabs>
        <w:spacing w:line="240" w:lineRule="auto" w:before="74" w:after="0"/>
        <w:ind w:left="577" w:right="0" w:hanging="213"/>
        <w:jc w:val="left"/>
        <w:rPr>
          <w:sz w:val="20"/>
        </w:rPr>
      </w:pPr>
      <w:r>
        <w:rPr>
          <w:spacing w:val="-10"/>
          <w:sz w:val="22"/>
        </w:rPr>
        <w:t>施工安全风险评估费用</w:t>
      </w:r>
    </w:p>
    <w:p>
      <w:pPr>
        <w:pStyle w:val="ListParagraph"/>
        <w:numPr>
          <w:ilvl w:val="0"/>
          <w:numId w:val="22"/>
        </w:numPr>
        <w:tabs>
          <w:tab w:pos="550" w:val="left" w:leader="none"/>
        </w:tabs>
        <w:spacing w:line="240" w:lineRule="auto" w:before="145" w:after="0"/>
        <w:ind w:left="549" w:right="0" w:hanging="185"/>
        <w:jc w:val="left"/>
        <w:rPr>
          <w:rFonts w:ascii="Times New Roman" w:eastAsia="Times New Roman"/>
          <w:sz w:val="20"/>
        </w:rPr>
      </w:pPr>
      <w:r>
        <w:rPr/>
        <w:pict>
          <v:group style="position:absolute;margin-left:54.738998pt;margin-top:26.683014pt;width:86.55pt;height:13.95pt;mso-position-horizontal-relative:page;mso-position-vertical-relative:paragraph;z-index:-251629568;mso-wrap-distance-left:0;mso-wrap-distance-right:0" coordorigin="1095,534" coordsize="1731,279">
            <v:shape style="position:absolute;left:1094;top:541;width:154;height:233" type="#_x0000_t75" stroked="false">
              <v:imagedata r:id="rId76" o:title=""/>
            </v:shape>
            <v:shape style="position:absolute;left:1222;top:533;width:1057;height:279" type="#_x0000_t75" stroked="false">
              <v:imagedata r:id="rId77" o:title=""/>
            </v:shape>
            <v:shape style="position:absolute;left:2323;top:561;width:502;height:224" type="#_x0000_t75" stroked="false">
              <v:imagedata r:id="rId78" o:title=""/>
            </v:shape>
            <w10:wrap type="topAndBottom"/>
          </v:group>
        </w:pict>
      </w:r>
      <w:r>
        <w:rPr>
          <w:spacing w:val="-9"/>
          <w:sz w:val="22"/>
        </w:rPr>
        <w:t>工地试验室建设费用</w:t>
      </w:r>
    </w:p>
    <w:p>
      <w:pPr>
        <w:spacing w:line="333" w:lineRule="auto" w:before="120"/>
        <w:ind w:left="149" w:right="225" w:firstLine="1389"/>
        <w:jc w:val="left"/>
        <w:rPr>
          <w:sz w:val="22"/>
        </w:rPr>
      </w:pPr>
      <w:r>
        <w:rPr>
          <w:spacing w:val="-17"/>
          <w:sz w:val="22"/>
        </w:rPr>
        <w:t>专项费用包括施工场地建设费和安全生产费。</w:t>
      </w:r>
      <w:r>
        <w:rPr>
          <w:spacing w:val="-18"/>
          <w:sz w:val="22"/>
        </w:rPr>
        <w:t>1</w:t>
      </w:r>
      <w:r>
        <w:rPr>
          <w:spacing w:val="-17"/>
          <w:sz w:val="22"/>
        </w:rPr>
        <w:t>.施工场地建设费。按照工地建设标准化要求进 行承包人驻地、工地试验室建设、生活居住房屋和生产用房屋等费用；场区平整、场地硬化、排水、绿化、 标志</w:t>
      </w:r>
    </w:p>
    <w:p>
      <w:pPr>
        <w:spacing w:line="331" w:lineRule="auto" w:before="0"/>
        <w:ind w:left="149" w:right="155" w:firstLine="0"/>
        <w:jc w:val="left"/>
        <w:rPr>
          <w:sz w:val="22"/>
        </w:rPr>
      </w:pPr>
      <w:r>
        <w:rPr/>
        <w:pict>
          <v:group style="position:absolute;margin-left:54.725002pt;margin-top:-38.718975pt;width:53.7pt;height:13.8pt;mso-position-horizontal-relative:page;mso-position-vertical-relative:paragraph;z-index:-252507136" coordorigin="1095,-774" coordsize="1074,276">
            <v:shape style="position:absolute;left:1094;top:-768;width:154;height:262" type="#_x0000_t75" stroked="false">
              <v:imagedata r:id="rId79" o:title=""/>
            </v:shape>
            <v:shape style="position:absolute;left:1186;top:-775;width:271;height:271" type="#_x0000_t75" stroked="false">
              <v:imagedata r:id="rId80" o:title=""/>
            </v:shape>
            <v:shape style="position:absolute;left:1390;top:-775;width:778;height:276" type="#_x0000_t75" stroked="false">
              <v:imagedata r:id="rId81" o:title=""/>
            </v:shape>
            <w10:wrap type="none"/>
          </v:group>
        </w:pict>
      </w:r>
      <w:r>
        <w:rPr>
          <w:spacing w:val="-10"/>
          <w:sz w:val="22"/>
        </w:rPr>
        <w:t>、污水处理设施、围墙隔离设施等费用，以及以上范围内各种临时工作便道、人行便道，工地临时用 水、电</w:t>
      </w:r>
      <w:r>
        <w:rPr>
          <w:spacing w:val="-15"/>
          <w:sz w:val="22"/>
        </w:rPr>
        <w:t>的水管支管和电线支线，临时构筑物、其他小型临时设施等的搭设或租赁、维修、拆除及清理的费 用。工地试</w:t>
      </w:r>
      <w:r>
        <w:rPr>
          <w:spacing w:val="-13"/>
          <w:sz w:val="22"/>
        </w:rPr>
        <w:t>验室所发生的属于固定资产的试验设备和仪器等折旧、维修或租赁费用以及施工扬尘污染防治 措施费和文明施工、职工健康生活的费用，但不包括红线范围内贯通便道、进出场的临时便道、保通便道。 编制标后预算时，</w:t>
      </w:r>
      <w:r>
        <w:rPr>
          <w:spacing w:val="-17"/>
          <w:sz w:val="22"/>
        </w:rPr>
        <w:t>应根据项目可能遇到的实际情况，并结合实施性施工组织设计中的相关内容进行估算， 也可以参考企业的相关费用定额进行计算。2</w:t>
      </w:r>
      <w:r>
        <w:rPr>
          <w:spacing w:val="-16"/>
          <w:sz w:val="22"/>
        </w:rPr>
        <w:t>.安全生产费。包括完善、改造和维护安全设施设备费用，配备、 维护、保养应急救援器材</w:t>
      </w:r>
      <w:r>
        <w:rPr>
          <w:spacing w:val="-17"/>
          <w:sz w:val="22"/>
        </w:rPr>
        <w:t>、设备费用，开展重大危险源和事故隐患评估和整改费用，安全生产检查评价、 咨询费用，配备和更新现场</w:t>
      </w:r>
      <w:r>
        <w:rPr>
          <w:spacing w:val="-13"/>
          <w:sz w:val="22"/>
        </w:rPr>
        <w:t>作业人员安全防护用品支出，安全生产宣传、教育、培训费用，安全设施及特 种设备检测检验费用，施工安全风险评估、应急演练等有关工作及其他与安全生产直接相关的费用。</w:t>
      </w:r>
    </w:p>
    <w:p>
      <w:pPr>
        <w:spacing w:after="0" w:line="331" w:lineRule="auto"/>
        <w:jc w:val="left"/>
        <w:rPr>
          <w:sz w:val="22"/>
        </w:rPr>
        <w:sectPr>
          <w:pgSz w:w="11910" w:h="16840"/>
          <w:pgMar w:top="1400" w:bottom="280" w:left="880" w:right="520"/>
        </w:sectPr>
      </w:pPr>
    </w:p>
    <w:p>
      <w:pPr>
        <w:pStyle w:val="ListParagraph"/>
        <w:numPr>
          <w:ilvl w:val="0"/>
          <w:numId w:val="11"/>
        </w:numPr>
        <w:tabs>
          <w:tab w:pos="480" w:val="left" w:leader="none"/>
          <w:tab w:pos="5607" w:val="left" w:leader="none"/>
        </w:tabs>
        <w:spacing w:line="434" w:lineRule="auto" w:before="48" w:after="0"/>
        <w:ind w:left="142" w:right="4569" w:firstLine="9"/>
        <w:jc w:val="left"/>
        <w:rPr>
          <w:sz w:val="20"/>
        </w:rPr>
      </w:pPr>
      <w:r>
        <w:rPr>
          <w:spacing w:val="-3"/>
          <w:sz w:val="22"/>
        </w:rPr>
        <w:t>公路</w:t>
      </w:r>
      <w:r>
        <w:rPr>
          <w:spacing w:val="-5"/>
          <w:sz w:val="22"/>
        </w:rPr>
        <w:t>工</w:t>
      </w:r>
      <w:r>
        <w:rPr>
          <w:spacing w:val="-3"/>
          <w:sz w:val="22"/>
        </w:rPr>
        <w:t>程改建时，</w:t>
      </w:r>
      <w:r>
        <w:rPr>
          <w:spacing w:val="-5"/>
          <w:sz w:val="22"/>
        </w:rPr>
        <w:t>新</w:t>
      </w:r>
      <w:r>
        <w:rPr>
          <w:spacing w:val="-3"/>
          <w:sz w:val="22"/>
        </w:rPr>
        <w:t>旧路基衔接的</w:t>
      </w:r>
      <w:r>
        <w:rPr>
          <w:sz w:val="22"/>
        </w:rPr>
        <w:t>技</w:t>
      </w:r>
      <w:r>
        <w:rPr>
          <w:spacing w:val="-3"/>
          <w:sz w:val="22"/>
        </w:rPr>
        <w:t>术处理</w:t>
      </w:r>
      <w:r>
        <w:rPr>
          <w:sz w:val="22"/>
        </w:rPr>
        <w:t>措</w:t>
      </w:r>
      <w:r>
        <w:rPr>
          <w:spacing w:val="-3"/>
          <w:sz w:val="22"/>
        </w:rPr>
        <w:t>施有</w:t>
      </w:r>
      <w:r>
        <w:rPr>
          <w:sz w:val="22"/>
        </w:rPr>
        <w:t>(</w:t>
        <w:tab/>
        <w:t>)</w:t>
      </w:r>
      <w:r>
        <w:rPr>
          <w:spacing w:val="-17"/>
          <w:sz w:val="22"/>
        </w:rPr>
        <w:t>。</w:t>
      </w:r>
      <w:r>
        <w:rPr>
          <w:spacing w:val="-5"/>
          <w:sz w:val="22"/>
        </w:rPr>
        <w:t>A.将1旧土路肩翻</w:t>
      </w:r>
      <w:r>
        <w:rPr>
          <w:sz w:val="22"/>
        </w:rPr>
        <w:t>晒</w:t>
      </w:r>
    </w:p>
    <w:p>
      <w:pPr>
        <w:pStyle w:val="ListParagraph"/>
        <w:numPr>
          <w:ilvl w:val="0"/>
          <w:numId w:val="23"/>
        </w:numPr>
        <w:tabs>
          <w:tab w:pos="362" w:val="left" w:leader="none"/>
        </w:tabs>
        <w:spacing w:line="238" w:lineRule="exact" w:before="0" w:after="0"/>
        <w:ind w:left="361" w:right="0" w:hanging="218"/>
        <w:jc w:val="left"/>
        <w:rPr>
          <w:sz w:val="22"/>
        </w:rPr>
      </w:pPr>
      <w:r>
        <w:rPr>
          <w:spacing w:val="-5"/>
          <w:sz w:val="22"/>
        </w:rPr>
        <w:t>将旧士路肩掺灰重新碾压</w:t>
      </w:r>
    </w:p>
    <w:p>
      <w:pPr>
        <w:pStyle w:val="ListParagraph"/>
        <w:numPr>
          <w:ilvl w:val="0"/>
          <w:numId w:val="23"/>
        </w:numPr>
        <w:tabs>
          <w:tab w:pos="365" w:val="left" w:leader="none"/>
        </w:tabs>
        <w:spacing w:line="240" w:lineRule="auto" w:before="191" w:after="0"/>
        <w:ind w:left="364" w:right="0" w:hanging="218"/>
        <w:jc w:val="left"/>
        <w:rPr>
          <w:sz w:val="22"/>
        </w:rPr>
      </w:pPr>
      <w:r>
        <w:rPr>
          <w:spacing w:val="-9"/>
          <w:sz w:val="22"/>
        </w:rPr>
        <w:t>低等级公路改建时，新</w:t>
      </w:r>
      <w:r>
        <w:rPr>
          <w:spacing w:val="-5"/>
          <w:sz w:val="22"/>
        </w:rPr>
        <w:t>1旧路基处理可不挖台阶</w:t>
      </w:r>
    </w:p>
    <w:p>
      <w:pPr>
        <w:pStyle w:val="ListParagraph"/>
        <w:numPr>
          <w:ilvl w:val="0"/>
          <w:numId w:val="23"/>
        </w:numPr>
        <w:tabs>
          <w:tab w:pos="362" w:val="left" w:leader="none"/>
        </w:tabs>
        <w:spacing w:line="412" w:lineRule="auto" w:before="157" w:after="0"/>
        <w:ind w:left="147" w:right="5092" w:hanging="3"/>
        <w:jc w:val="left"/>
        <w:rPr>
          <w:sz w:val="22"/>
        </w:rPr>
      </w:pPr>
      <w:r>
        <w:rPr>
          <w:spacing w:val="-10"/>
          <w:sz w:val="22"/>
        </w:rPr>
        <w:t>改进路基开挖合阶方案,以消除旧路基边坡压实度不足</w:t>
      </w:r>
      <w:r>
        <w:rPr>
          <w:spacing w:val="-7"/>
          <w:sz w:val="22"/>
        </w:rPr>
        <w:t>E</w:t>
      </w:r>
      <w:r>
        <w:rPr>
          <w:spacing w:val="-10"/>
          <w:sz w:val="22"/>
        </w:rPr>
        <w:t>,采取含理工艺，减少新旧路基结合处不均匀沉降</w:t>
      </w:r>
    </w:p>
    <w:p>
      <w:pPr>
        <w:pStyle w:val="BodyText"/>
        <w:ind w:left="210"/>
        <w:rPr>
          <w:sz w:val="20"/>
        </w:rPr>
      </w:pPr>
      <w:r>
        <w:rPr>
          <w:sz w:val="20"/>
        </w:rPr>
        <w:pict>
          <v:group style="width:84.8pt;height:13.85pt;mso-position-horizontal-relative:char;mso-position-vertical-relative:line" coordorigin="0,0" coordsize="1696,277">
            <v:shape style="position:absolute;left:0;top:0;width:1156;height:277" type="#_x0000_t75" stroked="false">
              <v:imagedata r:id="rId82" o:title=""/>
            </v:shape>
            <v:shape style="position:absolute;left:1195;top:25;width:501;height:226" type="#_x0000_t75" stroked="false">
              <v:imagedata r:id="rId83" o:title=""/>
            </v:shape>
          </v:group>
        </w:pict>
      </w:r>
      <w:r>
        <w:rPr>
          <w:sz w:val="20"/>
        </w:rPr>
      </w:r>
    </w:p>
    <w:p>
      <w:pPr>
        <w:pStyle w:val="BodyText"/>
        <w:spacing w:before="10"/>
        <w:rPr>
          <w:sz w:val="7"/>
        </w:rPr>
      </w:pPr>
    </w:p>
    <w:p>
      <w:pPr>
        <w:spacing w:before="79"/>
        <w:ind w:left="140" w:right="0" w:firstLine="0"/>
        <w:jc w:val="left"/>
        <w:rPr>
          <w:sz w:val="21"/>
        </w:rPr>
      </w:pPr>
      <w:r>
        <w:rPr>
          <w:b/>
          <w:sz w:val="21"/>
        </w:rPr>
        <w:t>【老师解析】</w:t>
      </w:r>
      <w:r>
        <w:rPr>
          <w:rFonts w:ascii="Arial" w:eastAsia="Arial"/>
          <w:sz w:val="21"/>
        </w:rPr>
        <w:t>C</w:t>
      </w:r>
      <w:r>
        <w:rPr>
          <w:sz w:val="21"/>
        </w:rPr>
        <w:t>选项：新旧路基处理应挖台阶。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4"/>
        </w:rPr>
      </w:pPr>
    </w:p>
    <w:p>
      <w:pPr>
        <w:pStyle w:val="Heading1"/>
        <w:numPr>
          <w:ilvl w:val="0"/>
          <w:numId w:val="11"/>
        </w:numPr>
        <w:tabs>
          <w:tab w:pos="478" w:val="left" w:leader="none"/>
        </w:tabs>
        <w:spacing w:line="386" w:lineRule="auto" w:before="0" w:after="0"/>
        <w:ind w:left="142" w:right="6069" w:firstLine="9"/>
        <w:jc w:val="left"/>
        <w:rPr>
          <w:sz w:val="20"/>
        </w:rPr>
      </w:pPr>
      <w:r>
        <w:rPr>
          <w:spacing w:val="-9"/>
        </w:rPr>
        <w:t>下列路面粒料基层中,属于嵌锁型有 () 。</w:t>
      </w:r>
      <w:r>
        <w:rPr>
          <w:spacing w:val="-4"/>
        </w:rPr>
        <w:t>A</w:t>
      </w:r>
      <w:r>
        <w:rPr>
          <w:spacing w:val="-5"/>
        </w:rPr>
        <w:t>.泥结碎石基层</w:t>
      </w:r>
    </w:p>
    <w:p>
      <w:pPr>
        <w:spacing w:line="400" w:lineRule="auto" w:before="53"/>
        <w:ind w:left="144" w:right="8635" w:firstLine="0"/>
        <w:jc w:val="left"/>
        <w:rPr>
          <w:sz w:val="22"/>
        </w:rPr>
      </w:pPr>
      <w:r>
        <w:rPr>
          <w:spacing w:val="-5"/>
          <w:sz w:val="22"/>
        </w:rPr>
        <w:t>B.级配碎石基层 </w:t>
      </w:r>
      <w:r>
        <w:rPr>
          <w:spacing w:val="-7"/>
          <w:sz w:val="22"/>
        </w:rPr>
        <w:t>c.泥灰结碎石基层</w:t>
      </w:r>
      <w:r>
        <w:rPr>
          <w:spacing w:val="-5"/>
          <w:sz w:val="22"/>
        </w:rPr>
        <w:t>D.填隙碎石基层 </w:t>
      </w:r>
      <w:r>
        <w:rPr>
          <w:spacing w:val="-7"/>
          <w:sz w:val="22"/>
        </w:rPr>
        <w:t>E</w:t>
      </w:r>
      <w:r>
        <w:rPr>
          <w:spacing w:val="-6"/>
          <w:sz w:val="22"/>
        </w:rPr>
        <w:t>.级配砾石基层</w:t>
      </w:r>
    </w:p>
    <w:p>
      <w:pPr>
        <w:pStyle w:val="BodyText"/>
        <w:ind w:left="210"/>
        <w:rPr>
          <w:sz w:val="20"/>
        </w:rPr>
      </w:pPr>
      <w:r>
        <w:rPr>
          <w:sz w:val="20"/>
        </w:rPr>
        <w:pict>
          <v:group style="width:79.2pt;height:13.85pt;mso-position-horizontal-relative:char;mso-position-vertical-relative:line" coordorigin="0,0" coordsize="1584,277">
            <v:shape style="position:absolute;left:0;top:0;width:1159;height:277" type="#_x0000_t75" stroked="false">
              <v:imagedata r:id="rId84" o:title=""/>
            </v:shape>
            <v:shape style="position:absolute;left:1198;top:25;width:386;height:227" type="#_x0000_t75" stroked="false">
              <v:imagedata r:id="rId85" o:title=""/>
            </v:shape>
          </v:group>
        </w:pict>
      </w:r>
      <w:r>
        <w:rPr>
          <w:sz w:val="20"/>
        </w:rPr>
      </w:r>
    </w:p>
    <w:p>
      <w:pPr>
        <w:spacing w:line="248" w:lineRule="exact" w:before="0"/>
        <w:ind w:left="252" w:right="0" w:firstLine="0"/>
        <w:jc w:val="left"/>
        <w:rPr>
          <w:sz w:val="21"/>
        </w:rPr>
      </w:pPr>
      <w:r>
        <w:rPr>
          <w:b/>
          <w:sz w:val="21"/>
        </w:rPr>
        <w:t>【老师解析】</w:t>
      </w:r>
      <w:r>
        <w:rPr>
          <w:sz w:val="21"/>
        </w:rPr>
        <w:t>粒料分类：嵌锁型：包括泥结碎石、泥粒料分类：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Heading1"/>
        <w:numPr>
          <w:ilvl w:val="0"/>
          <w:numId w:val="11"/>
        </w:numPr>
        <w:tabs>
          <w:tab w:pos="468" w:val="left" w:leader="none"/>
        </w:tabs>
        <w:spacing w:line="400" w:lineRule="auto" w:before="1" w:after="0"/>
        <w:ind w:left="142" w:right="6266" w:firstLine="9"/>
        <w:jc w:val="left"/>
        <w:rPr>
          <w:sz w:val="20"/>
        </w:rPr>
      </w:pPr>
      <w:r>
        <w:rPr>
          <w:spacing w:val="-7"/>
        </w:rPr>
        <w:t>关于水准点复测与加密要求，正确为(). A</w:t>
      </w:r>
      <w:r>
        <w:rPr>
          <w:spacing w:val="-6"/>
        </w:rPr>
        <w:t>.水准点精度应符合规范规定</w:t>
      </w:r>
    </w:p>
    <w:p>
      <w:pPr>
        <w:pStyle w:val="ListParagraph"/>
        <w:numPr>
          <w:ilvl w:val="0"/>
          <w:numId w:val="24"/>
        </w:numPr>
        <w:tabs>
          <w:tab w:pos="362" w:val="left" w:leader="none"/>
        </w:tabs>
        <w:spacing w:line="252" w:lineRule="exact" w:before="0" w:after="0"/>
        <w:ind w:left="361" w:right="0" w:hanging="218"/>
        <w:jc w:val="left"/>
        <w:rPr>
          <w:sz w:val="22"/>
        </w:rPr>
      </w:pPr>
      <w:r>
        <w:rPr>
          <w:spacing w:val="-10"/>
          <w:sz w:val="22"/>
        </w:rPr>
        <w:t>同一建设项日应采用同一高程系统,并与相邻项目高程系统相衔接</w:t>
      </w:r>
    </w:p>
    <w:p>
      <w:pPr>
        <w:pStyle w:val="BodyText"/>
        <w:spacing w:before="6"/>
        <w:rPr>
          <w:sz w:val="17"/>
        </w:rPr>
      </w:pPr>
    </w:p>
    <w:p>
      <w:pPr>
        <w:pStyle w:val="ListParagraph"/>
        <w:numPr>
          <w:ilvl w:val="0"/>
          <w:numId w:val="24"/>
        </w:numPr>
        <w:tabs>
          <w:tab w:pos="370" w:val="left" w:leader="none"/>
        </w:tabs>
        <w:spacing w:line="400" w:lineRule="auto" w:before="0" w:after="0"/>
        <w:ind w:left="144" w:right="4547" w:firstLine="2"/>
        <w:jc w:val="left"/>
        <w:rPr>
          <w:sz w:val="22"/>
        </w:rPr>
      </w:pPr>
      <w:r>
        <w:rPr>
          <w:spacing w:val="-8"/>
          <w:sz w:val="22"/>
        </w:rPr>
        <w:t>临时水准点应符合相应等级精度要求，并与相邻水准点闭合</w:t>
      </w:r>
      <w:r>
        <w:rPr>
          <w:spacing w:val="-7"/>
          <w:sz w:val="22"/>
        </w:rPr>
        <w:t>D</w:t>
      </w:r>
      <w:r>
        <w:rPr>
          <w:spacing w:val="-9"/>
          <w:sz w:val="22"/>
        </w:rPr>
        <w:t>.对设计提供水准点，施工前只能加固并永久使用</w:t>
      </w:r>
    </w:p>
    <w:p>
      <w:pPr>
        <w:spacing w:before="2"/>
        <w:ind w:left="147" w:right="0" w:firstLine="0"/>
        <w:jc w:val="left"/>
        <w:rPr>
          <w:sz w:val="22"/>
        </w:rPr>
      </w:pPr>
      <w:r>
        <w:rPr>
          <w:sz w:val="22"/>
        </w:rPr>
        <w:t>E.水准点应进行不定期检查和定期复测,复测周期不低于9个月</w:t>
      </w:r>
    </w:p>
    <w:p>
      <w:pPr>
        <w:pStyle w:val="BodyText"/>
        <w:spacing w:before="7"/>
        <w:rPr>
          <w:sz w:val="10"/>
        </w:rPr>
      </w:pPr>
      <w:r>
        <w:rPr/>
        <w:pict>
          <v:group style="position:absolute;margin-left:54.525002pt;margin-top:8.747652pt;width:79.3pt;height:13.35pt;mso-position-horizontal-relative:page;mso-position-vertical-relative:paragraph;z-index:-251624448;mso-wrap-distance-left:0;mso-wrap-distance-right:0" coordorigin="1091,175" coordsize="1586,267">
            <v:shape style="position:absolute;left:1090;top:174;width:1159;height:267" type="#_x0000_t75" stroked="false">
              <v:imagedata r:id="rId86" o:title=""/>
            </v:shape>
            <v:shape style="position:absolute;left:2286;top:200;width:390;height:227" type="#_x0000_t75" stroked="false">
              <v:imagedata r:id="rId87" o:title=""/>
            </v:shape>
            <w10:wrap type="topAndBottom"/>
          </v:group>
        </w:pict>
      </w:r>
    </w:p>
    <w:p>
      <w:pPr>
        <w:pStyle w:val="BodyText"/>
        <w:spacing w:line="367" w:lineRule="auto" w:before="119"/>
        <w:ind w:left="252" w:right="556"/>
      </w:pPr>
      <w:r>
        <w:rPr>
          <w:b/>
        </w:rPr>
        <w:t>【老师解析】</w:t>
      </w:r>
      <w:r>
        <w:rPr/>
        <w:t>D</w:t>
      </w:r>
      <w:r>
        <w:rPr>
          <w:spacing w:val="-13"/>
        </w:rPr>
        <w:t> 选项：对可能受施工影响的水准点，施工前应加固或改移，并应保持其精度。</w:t>
      </w:r>
      <w:r>
        <w:rPr/>
        <w:t>E</w:t>
      </w:r>
      <w:r>
        <w:rPr>
          <w:spacing w:val="-14"/>
        </w:rPr>
        <w:t> 选项：水准点</w:t>
      </w:r>
      <w:r>
        <w:rPr>
          <w:spacing w:val="-11"/>
        </w:rPr>
        <w:t>应进行不定期检查和定期复测，复测周期应不超过 </w:t>
      </w:r>
      <w:r>
        <w:rPr/>
        <w:t>6</w:t>
      </w:r>
      <w:r>
        <w:rPr>
          <w:spacing w:val="-12"/>
        </w:rPr>
        <w:t> 个月。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</w:p>
    <w:p>
      <w:pPr>
        <w:pStyle w:val="Heading1"/>
        <w:numPr>
          <w:ilvl w:val="0"/>
          <w:numId w:val="11"/>
        </w:numPr>
        <w:tabs>
          <w:tab w:pos="470" w:val="left" w:leader="none"/>
        </w:tabs>
        <w:spacing w:line="388" w:lineRule="auto" w:before="0" w:after="0"/>
        <w:ind w:left="142" w:right="5444" w:hanging="3"/>
        <w:jc w:val="left"/>
        <w:rPr>
          <w:sz w:val="20"/>
        </w:rPr>
      </w:pPr>
      <w:r>
        <w:rPr>
          <w:spacing w:val="-3"/>
        </w:rPr>
        <w:t>从功能上分类,水泥混凝土路面横缝可分为( )。</w:t>
      </w:r>
      <w:r>
        <w:rPr>
          <w:spacing w:val="-6"/>
        </w:rPr>
        <w:t>A</w:t>
      </w:r>
      <w:r>
        <w:rPr>
          <w:spacing w:val="-5"/>
        </w:rPr>
        <w:t>.横向反射缝</w:t>
      </w:r>
    </w:p>
    <w:p>
      <w:pPr>
        <w:pStyle w:val="ListParagraph"/>
        <w:numPr>
          <w:ilvl w:val="0"/>
          <w:numId w:val="25"/>
        </w:numPr>
        <w:tabs>
          <w:tab w:pos="362" w:val="left" w:leader="none"/>
        </w:tabs>
        <w:spacing w:line="240" w:lineRule="auto" w:before="50" w:after="0"/>
        <w:ind w:left="361" w:right="0" w:hanging="218"/>
        <w:jc w:val="left"/>
        <w:rPr>
          <w:sz w:val="22"/>
        </w:rPr>
      </w:pPr>
      <w:r>
        <w:rPr>
          <w:spacing w:val="-5"/>
          <w:sz w:val="22"/>
        </w:rPr>
        <w:t>横向施工缝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top="1360" w:bottom="280" w:left="880" w:right="520"/>
        </w:sectPr>
      </w:pPr>
    </w:p>
    <w:p>
      <w:pPr>
        <w:pStyle w:val="ListParagraph"/>
        <w:numPr>
          <w:ilvl w:val="0"/>
          <w:numId w:val="25"/>
        </w:numPr>
        <w:tabs>
          <w:tab w:pos="365" w:val="left" w:leader="none"/>
        </w:tabs>
        <w:spacing w:line="403" w:lineRule="auto" w:before="41" w:after="0"/>
        <w:ind w:left="144" w:right="9064" w:firstLine="2"/>
        <w:jc w:val="left"/>
        <w:rPr>
          <w:sz w:val="22"/>
        </w:rPr>
      </w:pPr>
      <w:r>
        <w:rPr>
          <w:spacing w:val="-8"/>
          <w:sz w:val="22"/>
        </w:rPr>
        <w:t>横向沉降缝</w:t>
      </w:r>
      <w:r>
        <w:rPr>
          <w:spacing w:val="-6"/>
          <w:sz w:val="22"/>
        </w:rPr>
        <w:t>D</w:t>
      </w:r>
      <w:r>
        <w:rPr>
          <w:spacing w:val="-5"/>
          <w:sz w:val="22"/>
        </w:rPr>
        <w:t>.横向缩缝 E</w:t>
      </w:r>
      <w:r>
        <w:rPr>
          <w:spacing w:val="-4"/>
          <w:sz w:val="22"/>
        </w:rPr>
        <w:t>.横向胀缝</w:t>
      </w:r>
    </w:p>
    <w:p>
      <w:pPr>
        <w:pStyle w:val="BodyText"/>
        <w:ind w:left="210"/>
        <w:rPr>
          <w:sz w:val="20"/>
        </w:rPr>
      </w:pPr>
      <w:r>
        <w:rPr>
          <w:sz w:val="20"/>
        </w:rPr>
        <w:pict>
          <v:group style="width:79.2pt;height:13.85pt;mso-position-horizontal-relative:char;mso-position-vertical-relative:line" coordorigin="0,0" coordsize="1584,277">
            <v:shape style="position:absolute;left:0;top:0;width:1159;height:277" type="#_x0000_t75" stroked="false">
              <v:imagedata r:id="rId88" o:title=""/>
            </v:shape>
            <v:shape style="position:absolute;left:1199;top:29;width:385;height:194" type="#_x0000_t75" stroked="false">
              <v:imagedata r:id="rId89" o:title=""/>
            </v:shape>
          </v:group>
        </w:pict>
      </w:r>
      <w:r>
        <w:rPr>
          <w:sz w:val="20"/>
        </w:rPr>
      </w:r>
    </w:p>
    <w:p>
      <w:pPr>
        <w:pStyle w:val="Heading2"/>
        <w:spacing w:line="240" w:lineRule="exact" w:after="14"/>
        <w:ind w:left="140" w:right="0"/>
        <w:jc w:val="left"/>
      </w:pPr>
      <w:r>
        <w:rPr>
          <w:w w:val="95"/>
        </w:rPr>
        <w:t>【老师解析】</w:t>
      </w:r>
    </w:p>
    <w:p>
      <w:pPr>
        <w:pStyle w:val="BodyText"/>
        <w:ind w:left="140"/>
        <w:rPr>
          <w:sz w:val="20"/>
        </w:rPr>
      </w:pPr>
      <w:r>
        <w:rPr>
          <w:sz w:val="20"/>
        </w:rPr>
        <w:drawing>
          <wp:inline distT="0" distB="0" distL="0" distR="0">
            <wp:extent cx="5554979" cy="2026920"/>
            <wp:effectExtent l="0" t="0" r="0" b="0"/>
            <wp:docPr id="23" name="image8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86.jpe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4979" cy="202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8"/>
        </w:rPr>
      </w:pPr>
    </w:p>
    <w:p>
      <w:pPr>
        <w:spacing w:before="71"/>
        <w:ind w:left="147" w:right="9079" w:firstLine="0"/>
        <w:jc w:val="center"/>
        <w:rPr>
          <w:b/>
          <w:sz w:val="20"/>
        </w:rPr>
      </w:pPr>
      <w:bookmarkStart w:name="三、 案例分析" w:id="1"/>
      <w:bookmarkEnd w:id="1"/>
      <w:r>
        <w:rPr/>
      </w:r>
      <w:r>
        <w:rPr>
          <w:b/>
          <w:spacing w:val="-9"/>
          <w:sz w:val="20"/>
        </w:rPr>
        <w:t>三、 案例分析</w:t>
      </w:r>
    </w:p>
    <w:p>
      <w:pPr>
        <w:spacing w:line="268" w:lineRule="auto" w:before="92"/>
        <w:ind w:left="4872" w:right="4809" w:firstLine="68"/>
        <w:jc w:val="center"/>
        <w:rPr>
          <w:b/>
          <w:sz w:val="20"/>
        </w:rPr>
      </w:pPr>
      <w:r>
        <w:rPr>
          <w:spacing w:val="-16"/>
          <w:sz w:val="20"/>
        </w:rPr>
        <w:t>( 一 )</w:t>
      </w:r>
      <w:r>
        <w:rPr>
          <w:spacing w:val="100"/>
          <w:sz w:val="20"/>
        </w:rPr>
        <w:t> </w:t>
      </w:r>
      <w:r>
        <w:rPr>
          <w:b/>
          <w:spacing w:val="3"/>
          <w:w w:val="95"/>
          <w:sz w:val="20"/>
        </w:rPr>
        <w:t>背景资料</w:t>
      </w:r>
    </w:p>
    <w:p>
      <w:pPr>
        <w:spacing w:line="259" w:lineRule="auto" w:before="12"/>
        <w:ind w:left="159" w:right="199" w:firstLine="458"/>
        <w:jc w:val="left"/>
        <w:rPr>
          <w:sz w:val="20"/>
        </w:rPr>
      </w:pPr>
      <w:r>
        <w:rPr>
          <w:spacing w:val="9"/>
          <w:sz w:val="20"/>
        </w:rPr>
        <w:t>某施工单位在南方旅游区承建某一级公路水泥混凝土路面工程，起讫桩号为</w:t>
      </w:r>
      <w:r>
        <w:rPr>
          <w:spacing w:val="10"/>
          <w:sz w:val="20"/>
        </w:rPr>
        <w:t>K0+000～K22+000</w:t>
      </w:r>
      <w:r>
        <w:rPr>
          <w:spacing w:val="7"/>
          <w:sz w:val="20"/>
        </w:rPr>
        <w:t>,当地建筑</w:t>
      </w:r>
      <w:r>
        <w:rPr>
          <w:spacing w:val="9"/>
          <w:sz w:val="20"/>
        </w:rPr>
        <w:t>材 料充足。该公路设计速度为</w:t>
      </w:r>
      <w:r>
        <w:rPr>
          <w:spacing w:val="5"/>
          <w:sz w:val="20"/>
        </w:rPr>
        <w:t>80</w:t>
      </w:r>
      <w:r>
        <w:rPr>
          <w:spacing w:val="-84"/>
          <w:sz w:val="20"/>
        </w:rPr>
        <w:t> </w:t>
      </w:r>
      <w:r>
        <w:rPr>
          <w:spacing w:val="4"/>
          <w:sz w:val="20"/>
        </w:rPr>
        <w:t>km/h, 双向四车道，单车道宽度为</w:t>
      </w:r>
      <w:r>
        <w:rPr>
          <w:spacing w:val="11"/>
          <w:sz w:val="20"/>
        </w:rPr>
        <w:t>3.75m</w:t>
      </w:r>
      <w:r>
        <w:rPr>
          <w:sz w:val="20"/>
        </w:rPr>
        <w:t>, 硬路肩宽度为</w:t>
      </w:r>
      <w:r>
        <w:rPr>
          <w:spacing w:val="14"/>
          <w:sz w:val="20"/>
        </w:rPr>
        <w:t>2.5m</w:t>
      </w:r>
      <w:r>
        <w:rPr>
          <w:spacing w:val="12"/>
          <w:sz w:val="20"/>
        </w:rPr>
        <w:t>。公路左侧临河</w:t>
      </w:r>
    </w:p>
    <w:p>
      <w:pPr>
        <w:spacing w:before="0"/>
        <w:ind w:left="159" w:right="0" w:firstLine="0"/>
        <w:jc w:val="left"/>
        <w:rPr>
          <w:sz w:val="20"/>
        </w:rPr>
      </w:pPr>
      <w:r>
        <w:rPr>
          <w:w w:val="99"/>
          <w:sz w:val="20"/>
        </w:rPr>
        <w:t>，</w:t>
      </w:r>
    </w:p>
    <w:p>
      <w:pPr>
        <w:spacing w:line="264" w:lineRule="auto" w:before="104"/>
        <w:ind w:left="159" w:right="276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35">
            <wp:simplePos x="0" y="0"/>
            <wp:positionH relativeFrom="page">
              <wp:posOffset>725704</wp:posOffset>
            </wp:positionH>
            <wp:positionV relativeFrom="paragraph">
              <wp:posOffset>654176</wp:posOffset>
            </wp:positionV>
            <wp:extent cx="4985278" cy="2439352"/>
            <wp:effectExtent l="0" t="0" r="0" b="0"/>
            <wp:wrapTopAndBottom/>
            <wp:docPr id="25" name="image8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87.jpe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5278" cy="2439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填方路堤高度为3～5m,临河侧及中央分隔带侧均设置了安全防撞护栏。该工程主要的施工项目有级配碎石底基 层、水泥稳定碎石基层、水泥混凝土面层、中央分隔带、路面防排水及交通安全设施等。路面结构如图1-1所示。</w:t>
      </w:r>
    </w:p>
    <w:p>
      <w:pPr>
        <w:spacing w:before="56"/>
        <w:ind w:left="620" w:right="0" w:firstLine="0"/>
        <w:jc w:val="left"/>
        <w:rPr>
          <w:sz w:val="20"/>
        </w:rPr>
      </w:pPr>
      <w:r>
        <w:rPr>
          <w:sz w:val="20"/>
        </w:rPr>
        <w:t>施工过程中发生了如下事件：</w:t>
      </w:r>
    </w:p>
    <w:p>
      <w:pPr>
        <w:pStyle w:val="BodyText"/>
        <w:tabs>
          <w:tab w:pos="9492" w:val="left" w:leader="none"/>
          <w:tab w:pos="9703" w:val="left" w:leader="none"/>
        </w:tabs>
        <w:spacing w:line="367" w:lineRule="auto" w:before="130"/>
        <w:ind w:left="252" w:right="602" w:firstLine="420"/>
      </w:pPr>
      <w:r>
        <w:rPr>
          <w:w w:val="95"/>
        </w:rPr>
        <w:t>事件一：为确保路面基层的施工质量、提高施工效率，项目部在底基层检验合格后，计划对路面基层</w:t>
        <w:tab/>
        <w:tab/>
      </w:r>
      <w:r>
        <w:rPr>
          <w:spacing w:val="-12"/>
        </w:rPr>
        <w:t>分</w:t>
      </w:r>
      <w:r>
        <w:rPr>
          <w:w w:val="95"/>
        </w:rPr>
        <w:t>两层</w:t>
      </w:r>
      <w:r>
        <w:rPr>
          <w:spacing w:val="5"/>
          <w:w w:val="95"/>
        </w:rPr>
        <w:t>、</w:t>
      </w:r>
      <w:r>
        <w:rPr>
          <w:w w:val="95"/>
        </w:rPr>
        <w:t>等厚度进行摊铺、碾压、成型。根据项目部配置的人员和设备，项目部铺筑了试验路段，确定了</w:t>
        <w:tab/>
      </w:r>
      <w:r>
        <w:rPr>
          <w:spacing w:val="-5"/>
        </w:rPr>
        <w:t>基</w:t>
      </w:r>
      <w:r>
        <w:rPr>
          <w:spacing w:val="-17"/>
        </w:rPr>
        <w:t>层</w:t>
      </w:r>
    </w:p>
    <w:p>
      <w:pPr>
        <w:spacing w:after="0" w:line="367" w:lineRule="auto"/>
        <w:sectPr>
          <w:pgSz w:w="11910" w:h="16840"/>
          <w:pgMar w:top="1400" w:bottom="280" w:left="880" w:right="520"/>
        </w:sectPr>
      </w:pPr>
    </w:p>
    <w:p>
      <w:pPr>
        <w:pStyle w:val="BodyText"/>
        <w:spacing w:line="367" w:lineRule="auto" w:before="39"/>
        <w:ind w:left="252" w:right="607"/>
      </w:pPr>
      <w:r>
        <w:rPr>
          <w:spacing w:val="-11"/>
        </w:rPr>
        <w:t>混合料的松铺系数为 </w:t>
      </w:r>
      <w:r>
        <w:rPr>
          <w:spacing w:val="-6"/>
        </w:rPr>
        <w:t>1.32</w:t>
      </w:r>
      <w:r>
        <w:rPr>
          <w:spacing w:val="-2"/>
        </w:rPr>
        <w:t>，并根据该松铺系数确定基层松铺厚度，以确保碾压成型后的基层厚度满足设计</w:t>
      </w:r>
      <w:r>
        <w:rPr>
          <w:spacing w:val="-3"/>
        </w:rPr>
        <w:t>要求。</w:t>
      </w:r>
    </w:p>
    <w:p>
      <w:pPr>
        <w:pStyle w:val="BodyText"/>
        <w:tabs>
          <w:tab w:pos="9379" w:val="left" w:leader="none"/>
        </w:tabs>
        <w:spacing w:line="364" w:lineRule="auto"/>
        <w:ind w:left="252" w:right="520" w:firstLine="420"/>
      </w:pPr>
      <w:r>
        <w:rPr>
          <w:spacing w:val="-10"/>
          <w:w w:val="90"/>
        </w:rPr>
        <w:t>事件二</w:t>
      </w:r>
      <w:r>
        <w:rPr>
          <w:spacing w:val="-7"/>
          <w:w w:val="90"/>
        </w:rPr>
        <w:t>：</w:t>
      </w:r>
      <w:r>
        <w:rPr>
          <w:spacing w:val="-10"/>
          <w:w w:val="90"/>
        </w:rPr>
        <w:t>水泥混凝</w:t>
      </w:r>
      <w:r>
        <w:rPr>
          <w:spacing w:val="-7"/>
          <w:w w:val="90"/>
        </w:rPr>
        <w:t>土</w:t>
      </w:r>
      <w:r>
        <w:rPr>
          <w:spacing w:val="-10"/>
          <w:w w:val="90"/>
        </w:rPr>
        <w:t>路面采用滑模</w:t>
      </w:r>
      <w:r>
        <w:rPr>
          <w:spacing w:val="-7"/>
          <w:w w:val="90"/>
        </w:rPr>
        <w:t>摊</w:t>
      </w:r>
      <w:r>
        <w:rPr>
          <w:spacing w:val="-10"/>
          <w:w w:val="90"/>
        </w:rPr>
        <w:t>铺机进行施工</w:t>
      </w:r>
      <w:r>
        <w:rPr>
          <w:spacing w:val="-7"/>
          <w:w w:val="90"/>
        </w:rPr>
        <w:t>，</w:t>
      </w:r>
      <w:r>
        <w:rPr>
          <w:spacing w:val="-10"/>
          <w:w w:val="90"/>
        </w:rPr>
        <w:t>施工前</w:t>
      </w:r>
      <w:r>
        <w:rPr>
          <w:spacing w:val="-7"/>
          <w:w w:val="90"/>
        </w:rPr>
        <w:t>，</w:t>
      </w:r>
      <w:r>
        <w:rPr>
          <w:spacing w:val="-10"/>
          <w:w w:val="90"/>
        </w:rPr>
        <w:t>项目部技术</w:t>
      </w:r>
      <w:r>
        <w:rPr>
          <w:spacing w:val="-7"/>
          <w:w w:val="90"/>
        </w:rPr>
        <w:t>人</w:t>
      </w:r>
      <w:r>
        <w:rPr>
          <w:spacing w:val="-10"/>
          <w:w w:val="90"/>
        </w:rPr>
        <w:t>员编写了详细的</w:t>
      </w:r>
      <w:r>
        <w:rPr>
          <w:spacing w:val="-7"/>
          <w:w w:val="90"/>
        </w:rPr>
        <w:t>施</w:t>
      </w:r>
      <w:r>
        <w:rPr>
          <w:spacing w:val="-10"/>
          <w:w w:val="90"/>
        </w:rPr>
        <w:t>工方案</w:t>
      </w:r>
      <w:r>
        <w:rPr>
          <w:w w:val="90"/>
        </w:rPr>
        <w:t>，</w:t>
        <w:tab/>
      </w:r>
      <w:r>
        <w:rPr>
          <w:spacing w:val="-10"/>
        </w:rPr>
        <w:t>拟报</w:t>
      </w:r>
      <w:r>
        <w:rPr>
          <w:spacing w:val="-16"/>
        </w:rPr>
        <w:t>上</w:t>
      </w:r>
      <w:r>
        <w:rPr>
          <w:spacing w:val="-10"/>
        </w:rPr>
        <w:t>级部门审批</w:t>
      </w:r>
      <w:r>
        <w:rPr>
          <w:spacing w:val="-13"/>
        </w:rPr>
        <w:t>。</w:t>
      </w:r>
      <w:r>
        <w:rPr>
          <w:spacing w:val="-10"/>
        </w:rPr>
        <w:t>其中部分技术要求如下</w:t>
      </w:r>
      <w:r>
        <w:rPr/>
        <w:t>：</w:t>
      </w:r>
    </w:p>
    <w:p>
      <w:pPr>
        <w:pStyle w:val="BodyText"/>
        <w:spacing w:before="3"/>
        <w:ind w:left="672"/>
      </w:pPr>
      <w:r>
        <w:rPr/>
        <w:t>①水泥混凝土搅拌楼的配备，应优先选配间歇式搅拌楼，也可使用连续搅拌楼；</w:t>
      </w:r>
    </w:p>
    <w:p>
      <w:pPr>
        <w:pStyle w:val="BodyText"/>
        <w:tabs>
          <w:tab w:pos="9708" w:val="left" w:leader="none"/>
        </w:tabs>
        <w:spacing w:before="137"/>
        <w:ind w:left="672"/>
      </w:pPr>
      <w:r>
        <w:rPr>
          <w:w w:val="95"/>
        </w:rPr>
        <w:t>②水泥混凝土搅拌时，外加剂应以稀释溶液加入，其稀释用水和原液中的水量</w:t>
      </w:r>
      <w:r>
        <w:rPr>
          <w:spacing w:val="5"/>
          <w:w w:val="95"/>
        </w:rPr>
        <w:t>，</w:t>
      </w:r>
      <w:r>
        <w:rPr>
          <w:w w:val="95"/>
        </w:rPr>
        <w:t>不得从拌合加水量中</w:t>
        <w:tab/>
      </w:r>
      <w:r>
        <w:rPr/>
        <w:t>扣</w:t>
      </w:r>
    </w:p>
    <w:p>
      <w:pPr>
        <w:pStyle w:val="BodyText"/>
        <w:spacing w:before="143"/>
        <w:ind w:left="252"/>
      </w:pPr>
      <w:r>
        <w:rPr/>
        <w:t>除。</w:t>
      </w:r>
    </w:p>
    <w:p>
      <w:pPr>
        <w:pStyle w:val="BodyText"/>
        <w:spacing w:before="144"/>
        <w:ind w:left="672"/>
      </w:pPr>
      <w:r>
        <w:rPr/>
        <w:t>③滑模摊铺机起步时，应先开启振捣棒，在 2～3min 内调整振捣到适宜频率，使进入挤压板前缘拌合</w:t>
      </w:r>
    </w:p>
    <w:p>
      <w:pPr>
        <w:pStyle w:val="BodyText"/>
        <w:spacing w:before="139"/>
        <w:ind w:left="252"/>
      </w:pPr>
      <w:r>
        <w:rPr/>
        <w:t>物振捣密实，无大气泡冒出破灭，方可开动滑模机平稳推进摊铺。</w:t>
      </w:r>
    </w:p>
    <w:p>
      <w:pPr>
        <w:pStyle w:val="BodyText"/>
        <w:spacing w:before="141"/>
        <w:ind w:left="672"/>
      </w:pPr>
      <w:r>
        <w:rPr/>
        <w:t>④抗滑纹理做毕，应立即开始保湿养护，并立即连接摊铺相邻车道面板。</w:t>
      </w:r>
    </w:p>
    <w:p>
      <w:pPr>
        <w:pStyle w:val="BodyText"/>
        <w:spacing w:line="367" w:lineRule="auto" w:before="137"/>
        <w:ind w:left="252" w:right="607" w:firstLine="420"/>
        <w:jc w:val="both"/>
      </w:pPr>
      <w:r>
        <w:rPr>
          <w:spacing w:val="-14"/>
        </w:rPr>
        <w:t>事件三：施工单位以公路施工项目为对象，开展施工成本管理和控制。施工项目成本管理流程如图 </w:t>
      </w:r>
      <w:r>
        <w:rPr/>
        <w:t>1-2</w:t>
      </w:r>
      <w:r>
        <w:rPr>
          <w:spacing w:val="-13"/>
        </w:rPr>
        <w:t> 所</w:t>
      </w:r>
      <w:r>
        <w:rPr>
          <w:spacing w:val="-12"/>
          <w:w w:val="95"/>
        </w:rPr>
        <w:t>示，表明了施工项目成本管理的流程及其对应的主要管理内容。通过实施该成本管理措施，该路面工程 取得</w:t>
      </w:r>
      <w:r>
        <w:rPr>
          <w:spacing w:val="-4"/>
        </w:rPr>
        <w:t>了良好的经济效益。</w:t>
      </w:r>
    </w:p>
    <w:p>
      <w:pPr>
        <w:pStyle w:val="BodyText"/>
        <w:ind w:left="140"/>
        <w:rPr>
          <w:sz w:val="20"/>
        </w:rPr>
      </w:pPr>
      <w:r>
        <w:rPr>
          <w:sz w:val="20"/>
        </w:rPr>
        <w:drawing>
          <wp:inline distT="0" distB="0" distL="0" distR="0">
            <wp:extent cx="4114799" cy="3596640"/>
            <wp:effectExtent l="0" t="0" r="0" b="0"/>
            <wp:docPr id="27" name="image8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88.jpe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799" cy="359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ind w:left="672"/>
      </w:pPr>
      <w:r>
        <w:rPr/>
        <w:t>【问题】</w:t>
      </w:r>
    </w:p>
    <w:p>
      <w:pPr>
        <w:pStyle w:val="ListParagraph"/>
        <w:numPr>
          <w:ilvl w:val="1"/>
          <w:numId w:val="25"/>
        </w:numPr>
        <w:tabs>
          <w:tab w:pos="884" w:val="left" w:leader="none"/>
        </w:tabs>
        <w:spacing w:line="240" w:lineRule="auto" w:before="139" w:after="0"/>
        <w:ind w:left="884" w:right="0" w:hanging="212"/>
        <w:jc w:val="left"/>
        <w:rPr>
          <w:sz w:val="21"/>
        </w:rPr>
      </w:pPr>
      <w:r>
        <w:rPr>
          <w:spacing w:val="-6"/>
          <w:sz w:val="21"/>
        </w:rPr>
        <w:t>按护栏的结构类型，写出图 </w:t>
      </w:r>
      <w:r>
        <w:rPr>
          <w:sz w:val="21"/>
        </w:rPr>
        <w:t>1-1</w:t>
      </w:r>
      <w:r>
        <w:rPr>
          <w:spacing w:val="-20"/>
          <w:sz w:val="21"/>
        </w:rPr>
        <w:t> 中设置的 </w:t>
      </w:r>
      <w:r>
        <w:rPr>
          <w:sz w:val="21"/>
        </w:rPr>
        <w:t>A</w:t>
      </w:r>
      <w:r>
        <w:rPr>
          <w:spacing w:val="-23"/>
          <w:sz w:val="21"/>
        </w:rPr>
        <w:t> 护栏和 </w:t>
      </w:r>
      <w:r>
        <w:rPr>
          <w:sz w:val="21"/>
        </w:rPr>
        <w:t>B</w:t>
      </w:r>
      <w:r>
        <w:rPr>
          <w:spacing w:val="-8"/>
          <w:sz w:val="21"/>
        </w:rPr>
        <w:t> 护栏的类型名称。</w:t>
      </w:r>
    </w:p>
    <w:p>
      <w:pPr>
        <w:pStyle w:val="ListParagraph"/>
        <w:numPr>
          <w:ilvl w:val="1"/>
          <w:numId w:val="25"/>
        </w:numPr>
        <w:tabs>
          <w:tab w:pos="884" w:val="left" w:leader="none"/>
        </w:tabs>
        <w:spacing w:line="240" w:lineRule="auto" w:before="141" w:after="0"/>
        <w:ind w:left="884" w:right="0" w:hanging="212"/>
        <w:jc w:val="left"/>
        <w:rPr>
          <w:sz w:val="21"/>
        </w:rPr>
      </w:pPr>
      <w:r>
        <w:rPr>
          <w:sz w:val="21"/>
        </w:rPr>
        <w:t>计算事件一中路面基层分层摊铺时的单层松铺厚度。（</w:t>
      </w:r>
      <w:r>
        <w:rPr>
          <w:spacing w:val="-18"/>
          <w:sz w:val="21"/>
        </w:rPr>
        <w:t>单位 </w:t>
      </w:r>
      <w:r>
        <w:rPr>
          <w:sz w:val="21"/>
        </w:rPr>
        <w:t>cm</w:t>
      </w:r>
      <w:r>
        <w:rPr>
          <w:spacing w:val="-6"/>
          <w:sz w:val="21"/>
        </w:rPr>
        <w:t>，精确到小数点后 </w:t>
      </w:r>
      <w:r>
        <w:rPr>
          <w:sz w:val="21"/>
        </w:rPr>
        <w:t>1</w:t>
      </w:r>
      <w:r>
        <w:rPr>
          <w:spacing w:val="-27"/>
          <w:sz w:val="21"/>
        </w:rPr>
        <w:t> 位</w:t>
      </w:r>
      <w:r>
        <w:rPr>
          <w:sz w:val="21"/>
        </w:rPr>
        <w:t>）</w:t>
      </w:r>
    </w:p>
    <w:p>
      <w:pPr>
        <w:pStyle w:val="ListParagraph"/>
        <w:numPr>
          <w:ilvl w:val="1"/>
          <w:numId w:val="25"/>
        </w:numPr>
        <w:tabs>
          <w:tab w:pos="884" w:val="left" w:leader="none"/>
        </w:tabs>
        <w:spacing w:line="240" w:lineRule="auto" w:before="137" w:after="0"/>
        <w:ind w:left="884" w:right="0" w:hanging="212"/>
        <w:jc w:val="left"/>
        <w:rPr>
          <w:sz w:val="21"/>
        </w:rPr>
      </w:pPr>
      <w:r>
        <w:rPr>
          <w:sz w:val="21"/>
        </w:rPr>
        <w:t>逐条判断事件二中的技术要求是否正确，若不正确，改正错误之处。</w:t>
      </w:r>
    </w:p>
    <w:p>
      <w:pPr>
        <w:pStyle w:val="ListParagraph"/>
        <w:numPr>
          <w:ilvl w:val="1"/>
          <w:numId w:val="25"/>
        </w:numPr>
        <w:tabs>
          <w:tab w:pos="884" w:val="left" w:leader="none"/>
        </w:tabs>
        <w:spacing w:line="240" w:lineRule="auto" w:before="144" w:after="0"/>
        <w:ind w:left="884" w:right="0" w:hanging="212"/>
        <w:jc w:val="left"/>
        <w:rPr>
          <w:sz w:val="21"/>
        </w:rPr>
      </w:pPr>
      <w:r>
        <w:rPr>
          <w:spacing w:val="-6"/>
          <w:sz w:val="21"/>
        </w:rPr>
        <w:t>写出事件三流程图中的 </w:t>
      </w:r>
      <w:r>
        <w:rPr>
          <w:sz w:val="21"/>
        </w:rPr>
        <w:t>M、N</w:t>
      </w:r>
      <w:r>
        <w:rPr>
          <w:spacing w:val="-8"/>
          <w:sz w:val="21"/>
        </w:rPr>
        <w:t> 对应的成本管理名称。</w:t>
      </w:r>
    </w:p>
    <w:p>
      <w:pPr>
        <w:spacing w:after="0" w:line="240" w:lineRule="auto"/>
        <w:jc w:val="left"/>
        <w:rPr>
          <w:sz w:val="21"/>
        </w:rPr>
        <w:sectPr>
          <w:pgSz w:w="11910" w:h="16840"/>
          <w:pgMar w:top="1400" w:bottom="280" w:left="880" w:right="520"/>
        </w:sectPr>
      </w:pPr>
    </w:p>
    <w:p>
      <w:pPr>
        <w:pStyle w:val="BodyText"/>
        <w:spacing w:line="367" w:lineRule="auto" w:before="39"/>
        <w:ind w:left="672" w:right="5423"/>
      </w:pPr>
      <w:r>
        <w:rPr>
          <w:b/>
        </w:rPr>
        <w:t>【参考答案】</w:t>
      </w:r>
      <w:r>
        <w:rPr/>
        <w:t>1.A 混凝土护栏、B 波形梁护栏。2.单层松铺厚度：40/2×1.32=26.4cm。</w:t>
      </w:r>
    </w:p>
    <w:p>
      <w:pPr>
        <w:pStyle w:val="ListParagraph"/>
        <w:numPr>
          <w:ilvl w:val="0"/>
          <w:numId w:val="26"/>
        </w:numPr>
        <w:tabs>
          <w:tab w:pos="884" w:val="left" w:leader="none"/>
        </w:tabs>
        <w:spacing w:line="264" w:lineRule="exact" w:before="0" w:after="0"/>
        <w:ind w:left="883" w:right="0" w:hanging="212"/>
        <w:jc w:val="left"/>
        <w:rPr>
          <w:sz w:val="21"/>
        </w:rPr>
      </w:pPr>
      <w:r>
        <w:rPr>
          <w:sz w:val="21"/>
        </w:rPr>
        <w:t>①正确。</w:t>
      </w:r>
    </w:p>
    <w:p>
      <w:pPr>
        <w:pStyle w:val="BodyText"/>
        <w:spacing w:before="144"/>
        <w:ind w:left="672"/>
      </w:pPr>
      <w:r>
        <w:rPr/>
        <w:t>②不正确。外加剂稀释用水和原液中的水量，应从拌和加水量中扣除。</w:t>
      </w:r>
    </w:p>
    <w:p>
      <w:pPr>
        <w:pStyle w:val="BodyText"/>
        <w:spacing w:before="137"/>
        <w:ind w:left="672"/>
      </w:pPr>
      <w:r>
        <w:rPr/>
        <w:t>③正确。</w:t>
      </w:r>
    </w:p>
    <w:p>
      <w:pPr>
        <w:pStyle w:val="BodyText"/>
        <w:spacing w:line="367" w:lineRule="auto" w:before="139"/>
        <w:ind w:left="252" w:right="607" w:firstLine="420"/>
      </w:pPr>
      <w:r>
        <w:rPr>
          <w:spacing w:val="-7"/>
        </w:rPr>
        <w:t>④不正确。抗滑纹理完成后，应养护不少于 </w:t>
      </w:r>
      <w:r>
        <w:rPr/>
        <w:t>5</w:t>
      </w:r>
      <w:r>
        <w:rPr>
          <w:spacing w:val="-13"/>
        </w:rPr>
        <w:t> 天，且混凝土强度满足要求以后，才可以连接摊铺相邻车</w:t>
      </w:r>
      <w:r>
        <w:rPr>
          <w:spacing w:val="-7"/>
        </w:rPr>
        <w:t>道面板。</w:t>
      </w:r>
    </w:p>
    <w:p>
      <w:pPr>
        <w:pStyle w:val="ListParagraph"/>
        <w:numPr>
          <w:ilvl w:val="0"/>
          <w:numId w:val="26"/>
        </w:numPr>
        <w:tabs>
          <w:tab w:pos="884" w:val="left" w:leader="none"/>
        </w:tabs>
        <w:spacing w:line="240" w:lineRule="auto" w:before="0" w:after="0"/>
        <w:ind w:left="883" w:right="0" w:hanging="212"/>
        <w:jc w:val="left"/>
        <w:rPr>
          <w:sz w:val="21"/>
        </w:rPr>
      </w:pPr>
      <w:r>
        <w:rPr>
          <w:sz w:val="21"/>
        </w:rPr>
        <w:t>M</w:t>
      </w:r>
      <w:r>
        <w:rPr>
          <w:spacing w:val="-1"/>
          <w:sz w:val="21"/>
        </w:rPr>
        <w:t> 为成本控制，</w:t>
      </w:r>
      <w:r>
        <w:rPr>
          <w:sz w:val="21"/>
        </w:rPr>
        <w:t>N</w:t>
      </w:r>
      <w:r>
        <w:rPr>
          <w:spacing w:val="-1"/>
          <w:sz w:val="21"/>
        </w:rPr>
        <w:t> 为成本考核。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pStyle w:val="Heading2"/>
        <w:spacing w:before="70"/>
      </w:pPr>
      <w:bookmarkStart w:name="（二）" w:id="2"/>
      <w:bookmarkEnd w:id="2"/>
      <w:r>
        <w:rPr>
          <w:b w:val="0"/>
        </w:rPr>
      </w:r>
      <w:r>
        <w:rPr/>
        <w:t>（二）</w:t>
      </w:r>
    </w:p>
    <w:p>
      <w:pPr>
        <w:pStyle w:val="BodyText"/>
        <w:spacing w:before="139"/>
        <w:ind w:left="675"/>
      </w:pPr>
      <w:r>
        <w:rPr/>
        <w:t>【背景资料】</w:t>
      </w:r>
    </w:p>
    <w:p>
      <w:pPr>
        <w:pStyle w:val="BodyText"/>
        <w:spacing w:line="367" w:lineRule="auto" w:before="141"/>
        <w:ind w:left="252" w:right="590" w:firstLine="420"/>
      </w:pPr>
      <w:r>
        <w:rPr>
          <w:spacing w:val="-7"/>
        </w:rPr>
        <w:t>某施工单位承建了长度为 </w:t>
      </w:r>
      <w:r>
        <w:rPr/>
        <w:t>15km</w:t>
      </w:r>
      <w:r>
        <w:rPr>
          <w:spacing w:val="-16"/>
        </w:rPr>
        <w:t> 的高速公路路基工程，合同工期 </w:t>
      </w:r>
      <w:r>
        <w:rPr/>
        <w:t>2</w:t>
      </w:r>
      <w:r>
        <w:rPr>
          <w:spacing w:val="-11"/>
        </w:rPr>
        <w:t> 年。主要工程内容包括路基、桥梁、</w:t>
      </w:r>
      <w:r>
        <w:rPr>
          <w:spacing w:val="-14"/>
        </w:rPr>
        <w:t>通道涵洞、防护及排水等。其中，路基工程有约 </w:t>
      </w:r>
      <w:r>
        <w:rPr/>
        <w:t>3km</w:t>
      </w:r>
      <w:r>
        <w:rPr>
          <w:spacing w:val="-16"/>
        </w:rPr>
        <w:t> 连续段落需进行软基处理，并经 </w:t>
      </w:r>
      <w:r>
        <w:rPr/>
        <w:t>90</w:t>
      </w:r>
      <w:r>
        <w:rPr>
          <w:spacing w:val="-10"/>
        </w:rPr>
        <w:t> 天预压后进行路基填</w:t>
      </w:r>
      <w:r>
        <w:rPr>
          <w:spacing w:val="-14"/>
        </w:rPr>
        <w:t>筑，本段落软基处理深度在 </w:t>
      </w:r>
      <w:r>
        <w:rPr/>
        <w:t>4m～8m</w:t>
      </w:r>
      <w:r>
        <w:rPr>
          <w:spacing w:val="-11"/>
        </w:rPr>
        <w:t> 之间，设计要求以竖向排水体方式进行软基处理填方边坡高度在</w:t>
      </w:r>
      <w:r>
        <w:rPr>
          <w:spacing w:val="-6"/>
        </w:rPr>
        <w:t>3m～21m </w:t>
      </w:r>
      <w:r>
        <w:rPr>
          <w:spacing w:val="-13"/>
        </w:rPr>
        <w:t>之间，为保证高填方路基稳定，设计采用了 </w:t>
      </w:r>
      <w:r>
        <w:rPr/>
        <w:t>3m</w:t>
      </w:r>
      <w:r>
        <w:rPr>
          <w:spacing w:val="-7"/>
        </w:rPr>
        <w:t> 高</w:t>
      </w:r>
      <w:r>
        <w:rPr/>
        <w:t>6m</w:t>
      </w:r>
      <w:r>
        <w:rPr>
          <w:spacing w:val="-10"/>
        </w:rPr>
        <w:t> 宽的反压护道。本合同段路基挖、填方边坡均采取浆砌</w:t>
      </w:r>
      <w:r>
        <w:rPr>
          <w:spacing w:val="-8"/>
        </w:rPr>
        <w:t>片石坡面防护。工程实施过程中，发生如下事件：</w:t>
      </w:r>
    </w:p>
    <w:p>
      <w:pPr>
        <w:pStyle w:val="BodyText"/>
        <w:spacing w:line="268" w:lineRule="exact"/>
        <w:ind w:left="672"/>
      </w:pPr>
      <w:r>
        <w:rPr/>
        <w:t>事件一：项目部就本合同段路基工程编制了施工方案，主要内容包括：</w:t>
      </w:r>
    </w:p>
    <w:p>
      <w:pPr>
        <w:pStyle w:val="BodyText"/>
        <w:spacing w:before="130"/>
        <w:ind w:left="672"/>
      </w:pPr>
      <w:r>
        <w:rPr>
          <w:w w:val="90"/>
        </w:rPr>
        <w:t>①编制依据；</w:t>
      </w:r>
    </w:p>
    <w:p>
      <w:pPr>
        <w:pStyle w:val="BodyText"/>
        <w:spacing w:before="141"/>
        <w:ind w:left="672"/>
      </w:pPr>
      <w:r>
        <w:rPr>
          <w:w w:val="90"/>
        </w:rPr>
        <w:t>②工程概况；</w:t>
      </w:r>
    </w:p>
    <w:p>
      <w:pPr>
        <w:pStyle w:val="BodyText"/>
        <w:spacing w:before="91"/>
        <w:ind w:left="672"/>
      </w:pPr>
      <w:r>
        <w:rPr/>
        <w:t>③工艺流程及操作要点，关键技术参数与技术措施；</w:t>
      </w:r>
    </w:p>
    <w:p>
      <w:pPr>
        <w:pStyle w:val="BodyText"/>
        <w:spacing w:before="139"/>
        <w:ind w:left="672"/>
      </w:pPr>
      <w:r>
        <w:rPr/>
        <w:t>④施工技术方案设计图；</w:t>
      </w:r>
    </w:p>
    <w:p>
      <w:pPr>
        <w:pStyle w:val="BodyText"/>
        <w:spacing w:before="141"/>
        <w:ind w:left="672"/>
      </w:pPr>
      <w:r>
        <w:rPr/>
        <w:t>⑤技术方案的主要计算书；</w:t>
      </w:r>
    </w:p>
    <w:p>
      <w:pPr>
        <w:pStyle w:val="BodyText"/>
        <w:spacing w:before="137"/>
        <w:ind w:left="672"/>
      </w:pPr>
      <w:r>
        <w:rPr/>
        <w:t>⑥A、B、质量保证，文物保护及文明施工措施；</w:t>
      </w:r>
    </w:p>
    <w:p>
      <w:pPr>
        <w:pStyle w:val="BodyText"/>
        <w:spacing w:before="144"/>
        <w:ind w:left="672"/>
      </w:pPr>
      <w:r>
        <w:rPr/>
        <w:t>⑦危险性较大的分部分项工程安全专项施工方案。</w:t>
      </w:r>
    </w:p>
    <w:p>
      <w:pPr>
        <w:pStyle w:val="BodyText"/>
        <w:spacing w:before="139"/>
        <w:ind w:left="672"/>
      </w:pPr>
      <w:r>
        <w:rPr/>
        <w:t>事件二：软基处理完成后，项目部为加快工程进度采取了如下措施：</w:t>
      </w:r>
    </w:p>
    <w:p>
      <w:pPr>
        <w:pStyle w:val="BodyText"/>
        <w:spacing w:before="136"/>
        <w:ind w:left="672"/>
      </w:pPr>
      <w:r>
        <w:rPr/>
        <w:t>①在软基路段堆载预压期间进行桥台、涵洞、通道工程施工。</w:t>
      </w:r>
    </w:p>
    <w:p>
      <w:pPr>
        <w:pStyle w:val="BodyText"/>
        <w:spacing w:before="144"/>
        <w:ind w:left="672"/>
      </w:pPr>
      <w:r>
        <w:rPr/>
        <w:t>②路堤与反压护道分开填筑，待所有路堤施工完成后再进行反压护道施工。</w:t>
      </w:r>
    </w:p>
    <w:p>
      <w:pPr>
        <w:pStyle w:val="BodyText"/>
        <w:spacing w:line="367" w:lineRule="auto" w:before="136"/>
        <w:ind w:left="252" w:right="715" w:firstLine="420"/>
        <w:jc w:val="both"/>
      </w:pPr>
      <w:r>
        <w:rPr>
          <w:spacing w:val="-1"/>
          <w:w w:val="95"/>
        </w:rPr>
        <w:t>事件三：在软基处理后的高填方路段，路基防护工程设计采用了三级浆砌片石护坡，为便于边坡后期 维</w:t>
      </w:r>
      <w:r>
        <w:rPr>
          <w:spacing w:val="-17"/>
        </w:rPr>
        <w:t>护，每 </w:t>
      </w:r>
      <w:r>
        <w:rPr/>
        <w:t>200m</w:t>
      </w:r>
      <w:r>
        <w:rPr>
          <w:spacing w:val="-18"/>
        </w:rPr>
        <w:t> 长度内间断采用了 </w:t>
      </w:r>
      <w:r>
        <w:rPr/>
        <w:t>10m</w:t>
      </w:r>
      <w:r>
        <w:rPr>
          <w:spacing w:val="-10"/>
        </w:rPr>
        <w:t> 宽加厚浆砌片石护面墙，并按规范要求设计了防滑坎。施工队为了保证</w:t>
      </w:r>
      <w:r>
        <w:rPr>
          <w:spacing w:val="-8"/>
        </w:rPr>
        <w:t>工程进度，提出如下技术措施：</w:t>
      </w:r>
    </w:p>
    <w:p>
      <w:pPr>
        <w:pStyle w:val="BodyText"/>
        <w:spacing w:line="268" w:lineRule="exact"/>
        <w:ind w:left="672"/>
      </w:pPr>
      <w:r>
        <w:rPr/>
        <w:t>①在路堤预压期间施工浆砌片石护坡；</w:t>
      </w:r>
    </w:p>
    <w:p>
      <w:pPr>
        <w:pStyle w:val="BodyText"/>
        <w:spacing w:before="137"/>
        <w:ind w:left="672"/>
      </w:pPr>
      <w:r>
        <w:rPr/>
        <w:t>②所有片石在路基坡面上直接铺筑后再以砂浆填充缝隙。</w:t>
      </w:r>
    </w:p>
    <w:p>
      <w:pPr>
        <w:spacing w:after="0"/>
        <w:sectPr>
          <w:pgSz w:w="11910" w:h="16840"/>
          <w:pgMar w:top="1400" w:bottom="280" w:left="880" w:right="520"/>
        </w:sectPr>
      </w:pPr>
    </w:p>
    <w:p>
      <w:pPr>
        <w:pStyle w:val="BodyText"/>
        <w:spacing w:line="369" w:lineRule="auto" w:before="39"/>
        <w:ind w:left="252" w:right="772" w:firstLine="420"/>
      </w:pPr>
      <w:r>
        <w:rPr>
          <w:spacing w:val="-12"/>
        </w:rPr>
        <w:t>③片石护坡每 </w:t>
      </w:r>
      <w:r>
        <w:rPr/>
        <w:t>10～15m</w:t>
      </w:r>
      <w:r>
        <w:rPr>
          <w:spacing w:val="-18"/>
        </w:rPr>
        <w:t> 应设置一道伸缩缝，缝宽宜为 </w:t>
      </w:r>
      <w:r>
        <w:rPr/>
        <w:t>20～30mm</w:t>
      </w:r>
      <w:r>
        <w:rPr>
          <w:spacing w:val="-8"/>
        </w:rPr>
        <w:t>。基底地质有变化处应设沉降缝。且伸缩缝与沉降缝可合并设置；</w:t>
      </w:r>
    </w:p>
    <w:p>
      <w:pPr>
        <w:pStyle w:val="BodyText"/>
        <w:spacing w:line="268" w:lineRule="exact"/>
        <w:ind w:left="672"/>
      </w:pPr>
      <w:r>
        <w:rPr/>
        <w:t>④砂浆初凝后，立即进行养护，砂浆终凝前，砌体应覆盖。</w:t>
      </w:r>
    </w:p>
    <w:p>
      <w:pPr>
        <w:pStyle w:val="BodyText"/>
        <w:spacing w:before="130"/>
        <w:ind w:left="672"/>
      </w:pPr>
      <w:r>
        <w:rPr/>
        <w:t>⑤护面墙施工完成后再施工防滑坎。</w:t>
      </w:r>
    </w:p>
    <w:p>
      <w:pPr>
        <w:pStyle w:val="BodyText"/>
        <w:tabs>
          <w:tab w:pos="8722" w:val="left" w:leader="none"/>
          <w:tab w:pos="9473" w:val="left" w:leader="none"/>
        </w:tabs>
        <w:spacing w:line="367" w:lineRule="auto" w:before="141"/>
        <w:ind w:left="252" w:right="623" w:firstLine="420"/>
      </w:pPr>
      <w:r>
        <w:rPr>
          <w:spacing w:val="-3"/>
          <w:w w:val="90"/>
        </w:rPr>
        <w:t>事</w:t>
      </w:r>
      <w:r>
        <w:rPr>
          <w:spacing w:val="-5"/>
          <w:w w:val="90"/>
        </w:rPr>
        <w:t>件</w:t>
      </w:r>
      <w:r>
        <w:rPr>
          <w:spacing w:val="-3"/>
          <w:w w:val="90"/>
        </w:rPr>
        <w:t>四：工</w:t>
      </w:r>
      <w:r>
        <w:rPr>
          <w:spacing w:val="-5"/>
          <w:w w:val="90"/>
        </w:rPr>
        <w:t>程</w:t>
      </w:r>
      <w:r>
        <w:rPr>
          <w:spacing w:val="-3"/>
          <w:w w:val="90"/>
        </w:rPr>
        <w:t>开</w:t>
      </w:r>
      <w:r>
        <w:rPr>
          <w:spacing w:val="-5"/>
          <w:w w:val="90"/>
        </w:rPr>
        <w:t>工</w:t>
      </w:r>
      <w:r>
        <w:rPr>
          <w:spacing w:val="-3"/>
          <w:w w:val="90"/>
        </w:rPr>
        <w:t>半年</w:t>
      </w:r>
      <w:r>
        <w:rPr>
          <w:spacing w:val="-5"/>
          <w:w w:val="90"/>
        </w:rPr>
        <w:t>后</w:t>
      </w:r>
      <w:r>
        <w:rPr>
          <w:spacing w:val="-3"/>
          <w:w w:val="90"/>
        </w:rPr>
        <w:t>，因特</w:t>
      </w:r>
      <w:r>
        <w:rPr>
          <w:spacing w:val="-5"/>
          <w:w w:val="90"/>
        </w:rPr>
        <w:t>殊</w:t>
      </w:r>
      <w:r>
        <w:rPr>
          <w:spacing w:val="-3"/>
          <w:w w:val="90"/>
        </w:rPr>
        <w:t>原因，</w:t>
      </w:r>
      <w:r>
        <w:rPr>
          <w:spacing w:val="-5"/>
          <w:w w:val="90"/>
        </w:rPr>
        <w:t>经</w:t>
      </w:r>
      <w:r>
        <w:rPr>
          <w:spacing w:val="-3"/>
          <w:w w:val="90"/>
        </w:rPr>
        <w:t>专</w:t>
      </w:r>
      <w:r>
        <w:rPr>
          <w:spacing w:val="-5"/>
          <w:w w:val="90"/>
        </w:rPr>
        <w:t>家</w:t>
      </w:r>
      <w:r>
        <w:rPr>
          <w:spacing w:val="-3"/>
          <w:w w:val="90"/>
        </w:rPr>
        <w:t>论证，</w:t>
      </w:r>
      <w:r>
        <w:rPr>
          <w:spacing w:val="-5"/>
          <w:w w:val="90"/>
        </w:rPr>
        <w:t>建</w:t>
      </w:r>
      <w:r>
        <w:rPr>
          <w:spacing w:val="-3"/>
          <w:w w:val="90"/>
        </w:rPr>
        <w:t>设单</w:t>
      </w:r>
      <w:r>
        <w:rPr>
          <w:spacing w:val="-5"/>
          <w:w w:val="90"/>
        </w:rPr>
        <w:t>位</w:t>
      </w:r>
      <w:r>
        <w:rPr>
          <w:spacing w:val="-3"/>
          <w:w w:val="90"/>
        </w:rPr>
        <w:t>下发</w:t>
      </w:r>
      <w:r>
        <w:rPr>
          <w:spacing w:val="-5"/>
          <w:w w:val="90"/>
        </w:rPr>
        <w:t>正</w:t>
      </w:r>
      <w:r>
        <w:rPr>
          <w:spacing w:val="-3"/>
          <w:w w:val="90"/>
        </w:rPr>
        <w:t>式</w:t>
      </w:r>
      <w:r>
        <w:rPr>
          <w:spacing w:val="-5"/>
          <w:w w:val="90"/>
        </w:rPr>
        <w:t>文</w:t>
      </w:r>
      <w:r>
        <w:rPr>
          <w:spacing w:val="-3"/>
          <w:w w:val="90"/>
        </w:rPr>
        <w:t>件要</w:t>
      </w:r>
      <w:r>
        <w:rPr>
          <w:spacing w:val="-5"/>
          <w:w w:val="90"/>
        </w:rPr>
        <w:t>求</w:t>
      </w:r>
      <w:r>
        <w:rPr>
          <w:spacing w:val="-3"/>
          <w:w w:val="90"/>
        </w:rPr>
        <w:t>本合</w:t>
      </w:r>
      <w:r>
        <w:rPr>
          <w:spacing w:val="-5"/>
          <w:w w:val="90"/>
        </w:rPr>
        <w:t>同</w:t>
      </w:r>
      <w:r>
        <w:rPr>
          <w:spacing w:val="-3"/>
          <w:w w:val="90"/>
        </w:rPr>
        <w:t>工程</w:t>
      </w:r>
      <w:r>
        <w:rPr>
          <w:spacing w:val="-5"/>
          <w:w w:val="90"/>
        </w:rPr>
        <w:t>提</w:t>
      </w:r>
      <w:r>
        <w:rPr>
          <w:spacing w:val="-3"/>
          <w:w w:val="90"/>
        </w:rPr>
        <w:t>前</w:t>
      </w:r>
      <w:r>
        <w:rPr>
          <w:w w:val="90"/>
        </w:rPr>
        <w:t>半</w:t>
        <w:tab/>
      </w:r>
      <w:r>
        <w:rPr>
          <w:spacing w:val="-8"/>
        </w:rPr>
        <w:t>年</w:t>
      </w:r>
      <w:r>
        <w:rPr>
          <w:spacing w:val="-16"/>
        </w:rPr>
        <w:t>交</w:t>
      </w:r>
      <w:r>
        <w:rPr>
          <w:spacing w:val="-8"/>
        </w:rPr>
        <w:t>工，并</w:t>
      </w:r>
      <w:r>
        <w:rPr>
          <w:spacing w:val="-5"/>
        </w:rPr>
        <w:t>在</w:t>
      </w:r>
      <w:r>
        <w:rPr>
          <w:spacing w:val="-8"/>
        </w:rPr>
        <w:t>文件中指令</w:t>
      </w:r>
      <w:r>
        <w:rPr>
          <w:spacing w:val="-5"/>
        </w:rPr>
        <w:t>将</w:t>
      </w:r>
      <w:r>
        <w:rPr>
          <w:spacing w:val="-8"/>
        </w:rPr>
        <w:t>路基预压期</w:t>
      </w:r>
      <w:r>
        <w:rPr>
          <w:spacing w:val="-5"/>
        </w:rPr>
        <w:t>压</w:t>
      </w:r>
      <w:r>
        <w:rPr>
          <w:spacing w:val="-8"/>
        </w:rPr>
        <w:t>缩</w:t>
      </w:r>
      <w:r>
        <w:rPr/>
        <w:t>为</w:t>
      </w:r>
      <w:r>
        <w:rPr>
          <w:spacing w:val="-37"/>
        </w:rPr>
        <w:t> </w:t>
      </w:r>
      <w:r>
        <w:rPr/>
        <w:t>70</w:t>
      </w:r>
      <w:r>
        <w:rPr>
          <w:spacing w:val="-29"/>
        </w:rPr>
        <w:t> </w:t>
      </w:r>
      <w:r>
        <w:rPr>
          <w:spacing w:val="-8"/>
        </w:rPr>
        <w:t>天。承</w:t>
      </w:r>
      <w:r>
        <w:rPr>
          <w:spacing w:val="-5"/>
        </w:rPr>
        <w:t>包</w:t>
      </w:r>
      <w:r>
        <w:rPr>
          <w:spacing w:val="-8"/>
        </w:rPr>
        <w:t>人为响应该</w:t>
      </w:r>
      <w:r>
        <w:rPr>
          <w:spacing w:val="-5"/>
        </w:rPr>
        <w:t>要</w:t>
      </w:r>
      <w:r>
        <w:rPr>
          <w:spacing w:val="-8"/>
        </w:rPr>
        <w:t>求，及时向</w:t>
      </w:r>
      <w:r>
        <w:rPr>
          <w:spacing w:val="-5"/>
        </w:rPr>
        <w:t>内</w:t>
      </w:r>
      <w:r>
        <w:rPr>
          <w:spacing w:val="-8"/>
        </w:rPr>
        <w:t>部自行招标</w:t>
      </w:r>
      <w:r>
        <w:rPr>
          <w:spacing w:val="-5"/>
        </w:rPr>
        <w:t>确</w:t>
      </w:r>
      <w:r>
        <w:rPr>
          <w:spacing w:val="-8"/>
        </w:rPr>
        <w:t>定的</w:t>
      </w:r>
      <w:r>
        <w:rPr>
          <w:spacing w:val="-7"/>
        </w:rPr>
        <w:t>分</w:t>
      </w:r>
      <w:r>
        <w:rPr>
          <w:spacing w:val="-5"/>
        </w:rPr>
        <w:t>包</w:t>
      </w:r>
      <w:r>
        <w:rPr/>
        <w:t>队</w:t>
      </w:r>
      <w:r>
        <w:rPr>
          <w:spacing w:val="-7"/>
          <w:w w:val="90"/>
        </w:rPr>
        <w:t>伍</w:t>
      </w:r>
      <w:r>
        <w:rPr>
          <w:spacing w:val="-5"/>
          <w:w w:val="90"/>
        </w:rPr>
        <w:t>下</w:t>
      </w:r>
      <w:r>
        <w:rPr>
          <w:spacing w:val="-7"/>
          <w:w w:val="90"/>
        </w:rPr>
        <w:t>达</w:t>
      </w:r>
      <w:r>
        <w:rPr>
          <w:spacing w:val="-5"/>
          <w:w w:val="90"/>
        </w:rPr>
        <w:t>了</w:t>
      </w:r>
      <w:r>
        <w:rPr>
          <w:spacing w:val="-7"/>
          <w:w w:val="90"/>
        </w:rPr>
        <w:t>新的</w:t>
      </w:r>
      <w:r>
        <w:rPr>
          <w:spacing w:val="-5"/>
          <w:w w:val="90"/>
        </w:rPr>
        <w:t>工</w:t>
      </w:r>
      <w:r>
        <w:rPr>
          <w:spacing w:val="-7"/>
          <w:w w:val="90"/>
        </w:rPr>
        <w:t>期计</w:t>
      </w:r>
      <w:r>
        <w:rPr>
          <w:spacing w:val="-5"/>
          <w:w w:val="90"/>
        </w:rPr>
        <w:t>划，</w:t>
      </w:r>
      <w:r>
        <w:rPr>
          <w:spacing w:val="-7"/>
          <w:w w:val="90"/>
        </w:rPr>
        <w:t>经共</w:t>
      </w:r>
      <w:r>
        <w:rPr>
          <w:spacing w:val="-5"/>
          <w:w w:val="90"/>
        </w:rPr>
        <w:t>同</w:t>
      </w:r>
      <w:r>
        <w:rPr>
          <w:spacing w:val="-7"/>
          <w:w w:val="90"/>
        </w:rPr>
        <w:t>努</w:t>
      </w:r>
      <w:r>
        <w:rPr>
          <w:spacing w:val="-5"/>
          <w:w w:val="90"/>
        </w:rPr>
        <w:t>力</w:t>
      </w:r>
      <w:r>
        <w:rPr>
          <w:spacing w:val="-7"/>
          <w:w w:val="90"/>
        </w:rPr>
        <w:t>提前</w:t>
      </w:r>
      <w:r>
        <w:rPr>
          <w:spacing w:val="-5"/>
          <w:w w:val="90"/>
        </w:rPr>
        <w:t>半</w:t>
      </w:r>
      <w:r>
        <w:rPr>
          <w:spacing w:val="-7"/>
          <w:w w:val="90"/>
        </w:rPr>
        <w:t>年完</w:t>
      </w:r>
      <w:r>
        <w:rPr>
          <w:spacing w:val="-5"/>
          <w:w w:val="90"/>
        </w:rPr>
        <w:t>成</w:t>
      </w:r>
      <w:r>
        <w:rPr>
          <w:spacing w:val="-7"/>
          <w:w w:val="90"/>
        </w:rPr>
        <w:t>了</w:t>
      </w:r>
      <w:r>
        <w:rPr>
          <w:spacing w:val="-5"/>
          <w:w w:val="90"/>
        </w:rPr>
        <w:t>全</w:t>
      </w:r>
      <w:r>
        <w:rPr>
          <w:spacing w:val="-7"/>
          <w:w w:val="90"/>
        </w:rPr>
        <w:t>部合</w:t>
      </w:r>
      <w:r>
        <w:rPr>
          <w:spacing w:val="-5"/>
          <w:w w:val="90"/>
        </w:rPr>
        <w:t>同</w:t>
      </w:r>
      <w:r>
        <w:rPr>
          <w:spacing w:val="-7"/>
          <w:w w:val="90"/>
        </w:rPr>
        <w:t>工程</w:t>
      </w:r>
      <w:r>
        <w:rPr>
          <w:spacing w:val="-5"/>
          <w:w w:val="90"/>
        </w:rPr>
        <w:t>。工</w:t>
      </w:r>
      <w:r>
        <w:rPr>
          <w:spacing w:val="-7"/>
          <w:w w:val="90"/>
        </w:rPr>
        <w:t>程交</w:t>
      </w:r>
      <w:r>
        <w:rPr>
          <w:spacing w:val="-5"/>
          <w:w w:val="90"/>
        </w:rPr>
        <w:t>工</w:t>
      </w:r>
      <w:r>
        <w:rPr>
          <w:spacing w:val="-7"/>
          <w:w w:val="90"/>
        </w:rPr>
        <w:t>后</w:t>
      </w:r>
      <w:r>
        <w:rPr>
          <w:spacing w:val="-5"/>
          <w:w w:val="90"/>
        </w:rPr>
        <w:t>，</w:t>
      </w:r>
      <w:r>
        <w:rPr>
          <w:spacing w:val="-7"/>
          <w:w w:val="90"/>
        </w:rPr>
        <w:t>本</w:t>
      </w:r>
      <w:r>
        <w:rPr>
          <w:spacing w:val="-5"/>
          <w:w w:val="90"/>
        </w:rPr>
        <w:t>合</w:t>
      </w:r>
      <w:r>
        <w:rPr>
          <w:spacing w:val="-7"/>
          <w:w w:val="90"/>
        </w:rPr>
        <w:t>同段</w:t>
      </w:r>
      <w:r>
        <w:rPr>
          <w:spacing w:val="-5"/>
          <w:w w:val="90"/>
        </w:rPr>
        <w:t>承</w:t>
      </w:r>
      <w:r>
        <w:rPr>
          <w:spacing w:val="-7"/>
          <w:w w:val="90"/>
        </w:rPr>
        <w:t>包</w:t>
      </w:r>
      <w:r>
        <w:rPr>
          <w:w w:val="90"/>
        </w:rPr>
        <w:t>人</w:t>
        <w:tab/>
      </w:r>
      <w:r>
        <w:rPr>
          <w:spacing w:val="-8"/>
        </w:rPr>
        <w:t>及时向</w:t>
      </w:r>
      <w:r>
        <w:rPr>
          <w:spacing w:val="-5"/>
        </w:rPr>
        <w:t>建</w:t>
      </w:r>
      <w:r>
        <w:rPr/>
        <w:t>设</w:t>
      </w:r>
      <w:r>
        <w:rPr>
          <w:spacing w:val="-8"/>
        </w:rPr>
        <w:t>单位提</w:t>
      </w:r>
      <w:r>
        <w:rPr>
          <w:spacing w:val="-5"/>
        </w:rPr>
        <w:t>交</w:t>
      </w:r>
      <w:r>
        <w:rPr>
          <w:spacing w:val="-8"/>
        </w:rPr>
        <w:t>了相关工期</w:t>
      </w:r>
      <w:r>
        <w:rPr>
          <w:spacing w:val="-5"/>
        </w:rPr>
        <w:t>及</w:t>
      </w:r>
      <w:r>
        <w:rPr>
          <w:spacing w:val="-8"/>
        </w:rPr>
        <w:t>费用的书面</w:t>
      </w:r>
      <w:r>
        <w:rPr>
          <w:spacing w:val="-5"/>
        </w:rPr>
        <w:t>索</w:t>
      </w:r>
      <w:r>
        <w:rPr>
          <w:spacing w:val="-8"/>
        </w:rPr>
        <w:t>赔报告</w:t>
      </w:r>
      <w:r>
        <w:rPr/>
        <w:t>。</w:t>
      </w:r>
    </w:p>
    <w:p>
      <w:pPr>
        <w:pStyle w:val="Heading2"/>
        <w:spacing w:line="266" w:lineRule="exact"/>
        <w:ind w:left="672" w:right="0"/>
        <w:jc w:val="left"/>
      </w:pPr>
      <w:bookmarkStart w:name="【问题】" w:id="3"/>
      <w:bookmarkEnd w:id="3"/>
      <w:r>
        <w:rPr>
          <w:b w:val="0"/>
        </w:rPr>
      </w:r>
      <w:r>
        <w:rPr/>
        <w:t>【问题】</w:t>
      </w:r>
    </w:p>
    <w:p>
      <w:pPr>
        <w:pStyle w:val="ListParagraph"/>
        <w:numPr>
          <w:ilvl w:val="0"/>
          <w:numId w:val="27"/>
        </w:numPr>
        <w:tabs>
          <w:tab w:pos="884" w:val="left" w:leader="none"/>
        </w:tabs>
        <w:spacing w:line="240" w:lineRule="auto" w:before="134" w:after="0"/>
        <w:ind w:left="884" w:right="0" w:hanging="212"/>
        <w:jc w:val="left"/>
        <w:rPr>
          <w:sz w:val="21"/>
        </w:rPr>
      </w:pPr>
      <w:r>
        <w:rPr>
          <w:sz w:val="21"/>
        </w:rPr>
        <w:t>结合背景资料，写出软基处理关于竖向排水体较常用的两种方式。</w:t>
      </w:r>
    </w:p>
    <w:p>
      <w:pPr>
        <w:pStyle w:val="ListParagraph"/>
        <w:numPr>
          <w:ilvl w:val="0"/>
          <w:numId w:val="27"/>
        </w:numPr>
        <w:tabs>
          <w:tab w:pos="884" w:val="left" w:leader="none"/>
        </w:tabs>
        <w:spacing w:line="240" w:lineRule="auto" w:before="137" w:after="0"/>
        <w:ind w:left="884" w:right="0" w:hanging="212"/>
        <w:jc w:val="left"/>
        <w:rPr>
          <w:sz w:val="21"/>
        </w:rPr>
      </w:pPr>
      <w:r>
        <w:rPr>
          <w:sz w:val="21"/>
        </w:rPr>
        <w:t>结合事件一及你对工程管理过程中编制施工方案的理解，完善第⑥条中 A、B</w:t>
      </w:r>
      <w:r>
        <w:rPr>
          <w:spacing w:val="-11"/>
          <w:sz w:val="21"/>
        </w:rPr>
        <w:t> 的内容。</w:t>
      </w:r>
    </w:p>
    <w:p>
      <w:pPr>
        <w:pStyle w:val="ListParagraph"/>
        <w:numPr>
          <w:ilvl w:val="0"/>
          <w:numId w:val="27"/>
        </w:numPr>
        <w:tabs>
          <w:tab w:pos="884" w:val="left" w:leader="none"/>
        </w:tabs>
        <w:spacing w:line="240" w:lineRule="auto" w:before="141" w:after="0"/>
        <w:ind w:left="884" w:right="0" w:hanging="212"/>
        <w:jc w:val="left"/>
        <w:rPr>
          <w:sz w:val="21"/>
        </w:rPr>
      </w:pPr>
      <w:r>
        <w:rPr>
          <w:sz w:val="21"/>
        </w:rPr>
        <w:t>事件二中①、②两项措施均明显错误，写出正确做法。</w:t>
      </w:r>
    </w:p>
    <w:p>
      <w:pPr>
        <w:pStyle w:val="ListParagraph"/>
        <w:numPr>
          <w:ilvl w:val="0"/>
          <w:numId w:val="27"/>
        </w:numPr>
        <w:tabs>
          <w:tab w:pos="884" w:val="left" w:leader="none"/>
        </w:tabs>
        <w:spacing w:line="240" w:lineRule="auto" w:before="142" w:after="0"/>
        <w:ind w:left="884" w:right="0" w:hanging="212"/>
        <w:jc w:val="left"/>
        <w:rPr>
          <w:sz w:val="21"/>
        </w:rPr>
      </w:pPr>
      <w:r>
        <w:rPr>
          <w:sz w:val="21"/>
        </w:rPr>
        <w:t>逐条判断事件三中的措施是否正确若不正确，写出正确做法。</w:t>
      </w:r>
    </w:p>
    <w:p>
      <w:pPr>
        <w:pStyle w:val="ListParagraph"/>
        <w:numPr>
          <w:ilvl w:val="0"/>
          <w:numId w:val="27"/>
        </w:numPr>
        <w:tabs>
          <w:tab w:pos="884" w:val="left" w:leader="none"/>
        </w:tabs>
        <w:spacing w:line="240" w:lineRule="auto" w:before="136" w:after="0"/>
        <w:ind w:left="884" w:right="0" w:hanging="212"/>
        <w:jc w:val="left"/>
        <w:rPr>
          <w:sz w:val="21"/>
        </w:rPr>
      </w:pPr>
      <w:r>
        <w:rPr>
          <w:sz w:val="21"/>
        </w:rPr>
        <w:t>结合事件四，施工单位在执行建设单位下达的文件前，监理方应补充什么？</w:t>
      </w:r>
    </w:p>
    <w:p>
      <w:pPr>
        <w:pStyle w:val="ListParagraph"/>
        <w:numPr>
          <w:ilvl w:val="0"/>
          <w:numId w:val="27"/>
        </w:numPr>
        <w:tabs>
          <w:tab w:pos="884" w:val="left" w:leader="none"/>
          <w:tab w:pos="9538" w:val="left" w:leader="none"/>
        </w:tabs>
        <w:spacing w:line="364" w:lineRule="auto" w:before="144" w:after="0"/>
        <w:ind w:left="252" w:right="760" w:firstLine="420"/>
        <w:jc w:val="left"/>
        <w:rPr>
          <w:sz w:val="21"/>
        </w:rPr>
      </w:pPr>
      <w:r>
        <w:rPr>
          <w:spacing w:val="-3"/>
          <w:w w:val="90"/>
          <w:sz w:val="21"/>
        </w:rPr>
        <w:t>事件四中</w:t>
      </w:r>
      <w:r>
        <w:rPr>
          <w:w w:val="90"/>
          <w:sz w:val="21"/>
        </w:rPr>
        <w:t>，</w:t>
      </w:r>
      <w:r>
        <w:rPr>
          <w:spacing w:val="-3"/>
          <w:w w:val="90"/>
          <w:sz w:val="21"/>
        </w:rPr>
        <w:t>承包人向建设单位提交书面索赔报告的</w:t>
      </w:r>
      <w:r>
        <w:rPr>
          <w:w w:val="90"/>
          <w:sz w:val="21"/>
        </w:rPr>
        <w:t>做</w:t>
      </w:r>
      <w:r>
        <w:rPr>
          <w:spacing w:val="-3"/>
          <w:w w:val="90"/>
          <w:sz w:val="21"/>
        </w:rPr>
        <w:t>法是否正确，并说明理由</w:t>
      </w:r>
      <w:r>
        <w:rPr>
          <w:w w:val="90"/>
          <w:sz w:val="21"/>
        </w:rPr>
        <w:t>。</w:t>
      </w:r>
      <w:r>
        <w:rPr>
          <w:spacing w:val="-3"/>
          <w:w w:val="90"/>
          <w:sz w:val="21"/>
        </w:rPr>
        <w:t>另写出分包人应</w:t>
      </w:r>
      <w:r>
        <w:rPr>
          <w:w w:val="90"/>
          <w:sz w:val="21"/>
        </w:rPr>
        <w:t>向</w:t>
        <w:tab/>
      </w:r>
      <w:r>
        <w:rPr>
          <w:spacing w:val="-17"/>
          <w:sz w:val="21"/>
        </w:rPr>
        <w:t>哪</w:t>
      </w:r>
      <w:r>
        <w:rPr>
          <w:spacing w:val="-3"/>
          <w:sz w:val="21"/>
        </w:rPr>
        <w:t>个单</w:t>
      </w:r>
      <w:r>
        <w:rPr>
          <w:spacing w:val="-5"/>
          <w:sz w:val="21"/>
        </w:rPr>
        <w:t>位</w:t>
      </w:r>
      <w:r>
        <w:rPr>
          <w:spacing w:val="-3"/>
          <w:sz w:val="21"/>
        </w:rPr>
        <w:t>提交索赔报</w:t>
      </w:r>
      <w:r>
        <w:rPr>
          <w:spacing w:val="-5"/>
          <w:sz w:val="21"/>
        </w:rPr>
        <w:t>告</w:t>
      </w:r>
      <w:r>
        <w:rPr>
          <w:sz w:val="21"/>
        </w:rPr>
        <w:t>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spacing w:before="0"/>
        <w:ind w:left="672" w:right="0" w:firstLine="0"/>
        <w:jc w:val="left"/>
        <w:rPr>
          <w:sz w:val="21"/>
        </w:rPr>
      </w:pPr>
      <w:r>
        <w:rPr>
          <w:b/>
          <w:sz w:val="21"/>
        </w:rPr>
        <w:t>【参考答案】</w:t>
      </w:r>
      <w:r>
        <w:rPr>
          <w:sz w:val="21"/>
        </w:rPr>
        <w:t>1.袋装砂井、塑料排水板。</w:t>
      </w:r>
    </w:p>
    <w:p>
      <w:pPr>
        <w:pStyle w:val="BodyText"/>
        <w:spacing w:before="141"/>
        <w:ind w:left="672"/>
      </w:pPr>
      <w:r>
        <w:rPr/>
        <w:t>2.A 安全；B 环保。</w:t>
      </w:r>
    </w:p>
    <w:p>
      <w:pPr>
        <w:pStyle w:val="ListParagraph"/>
        <w:numPr>
          <w:ilvl w:val="0"/>
          <w:numId w:val="28"/>
        </w:numPr>
        <w:tabs>
          <w:tab w:pos="884" w:val="left" w:leader="none"/>
        </w:tabs>
        <w:spacing w:line="240" w:lineRule="auto" w:before="141" w:after="0"/>
        <w:ind w:left="884" w:right="0" w:hanging="212"/>
        <w:jc w:val="left"/>
        <w:rPr>
          <w:sz w:val="21"/>
        </w:rPr>
      </w:pPr>
      <w:r>
        <w:rPr>
          <w:sz w:val="21"/>
        </w:rPr>
        <w:t>①桥台、涵洞、通道工程的施工应该在堆载预压沉降完成后进行。</w:t>
      </w:r>
    </w:p>
    <w:p>
      <w:pPr>
        <w:pStyle w:val="BodyText"/>
        <w:spacing w:before="137"/>
        <w:ind w:left="672"/>
      </w:pPr>
      <w:r>
        <w:rPr/>
        <w:t>②路堤与反压护道如需要分开填筑，应该在路堤达到临界高度前完成反压护道的施工。</w:t>
      </w:r>
    </w:p>
    <w:p>
      <w:pPr>
        <w:pStyle w:val="ListParagraph"/>
        <w:numPr>
          <w:ilvl w:val="0"/>
          <w:numId w:val="28"/>
        </w:numPr>
        <w:tabs>
          <w:tab w:pos="884" w:val="left" w:leader="none"/>
        </w:tabs>
        <w:spacing w:line="240" w:lineRule="auto" w:before="93" w:after="0"/>
        <w:ind w:left="884" w:right="0" w:hanging="212"/>
        <w:jc w:val="left"/>
        <w:rPr>
          <w:sz w:val="21"/>
        </w:rPr>
      </w:pPr>
      <w:r>
        <w:rPr>
          <w:sz w:val="21"/>
        </w:rPr>
        <w:t>①不正确。浆砌片石护坡宜在路堤沉降稳定后施工。</w:t>
      </w:r>
    </w:p>
    <w:p>
      <w:pPr>
        <w:pStyle w:val="BodyText"/>
        <w:spacing w:before="137"/>
        <w:ind w:left="672"/>
      </w:pPr>
      <w:r>
        <w:rPr/>
        <w:t>②不正确。所有片石都应坐于新拌砂浆之上。</w:t>
      </w:r>
    </w:p>
    <w:p>
      <w:pPr>
        <w:pStyle w:val="BodyText"/>
        <w:spacing w:before="141"/>
        <w:ind w:left="672"/>
      </w:pPr>
      <w:r>
        <w:rPr/>
        <w:t>③正确。</w:t>
      </w:r>
    </w:p>
    <w:p>
      <w:pPr>
        <w:pStyle w:val="BodyText"/>
        <w:spacing w:before="139"/>
        <w:ind w:left="672"/>
      </w:pPr>
      <w:r>
        <w:rPr/>
        <w:t>④正确</w:t>
      </w:r>
    </w:p>
    <w:p>
      <w:pPr>
        <w:pStyle w:val="BodyText"/>
        <w:spacing w:before="141"/>
        <w:ind w:left="672"/>
      </w:pPr>
      <w:r>
        <w:rPr/>
        <w:t>⑤不正确。护面墙与防滑坎应当与墙身同步施工。</w:t>
      </w:r>
    </w:p>
    <w:p>
      <w:pPr>
        <w:pStyle w:val="BodyText"/>
        <w:spacing w:before="139"/>
        <w:ind w:left="672"/>
      </w:pPr>
      <w:r>
        <w:rPr/>
        <w:t>5.（1）在执行前，监理工程师向施工单位发出变更意向书。</w:t>
      </w:r>
    </w:p>
    <w:p>
      <w:pPr>
        <w:pStyle w:val="BodyText"/>
        <w:spacing w:before="139"/>
        <w:ind w:left="672"/>
      </w:pPr>
      <w:r>
        <w:rPr/>
        <w:t>（2）监理按照合同约定发出变更指示。</w:t>
      </w:r>
    </w:p>
    <w:p>
      <w:pPr>
        <w:pStyle w:val="BodyText"/>
        <w:spacing w:line="364" w:lineRule="auto" w:before="142"/>
        <w:ind w:left="672" w:right="4078"/>
      </w:pPr>
      <w:r>
        <w:rPr>
          <w:w w:val="90"/>
        </w:rPr>
        <w:t>6.不正确，理由：应在规定时间内向建设单位提交书面索赔报告。 </w:t>
      </w:r>
      <w:r>
        <w:rPr/>
        <w:t>分包人应向承包人提交索赔报告。</w:t>
      </w:r>
    </w:p>
    <w:p>
      <w:pPr>
        <w:spacing w:after="0" w:line="364" w:lineRule="auto"/>
        <w:sectPr>
          <w:pgSz w:w="11910" w:h="16840"/>
          <w:pgMar w:top="1400" w:bottom="280" w:left="880" w:right="520"/>
        </w:sectPr>
      </w:pPr>
    </w:p>
    <w:p>
      <w:pPr>
        <w:pStyle w:val="Heading2"/>
        <w:spacing w:before="39"/>
      </w:pPr>
      <w:bookmarkStart w:name="（三）" w:id="4"/>
      <w:bookmarkEnd w:id="4"/>
      <w:r>
        <w:rPr>
          <w:b w:val="0"/>
        </w:rPr>
      </w:r>
      <w:r>
        <w:rPr/>
        <w:t>（三）</w:t>
      </w:r>
    </w:p>
    <w:p>
      <w:pPr>
        <w:pStyle w:val="BodyText"/>
        <w:spacing w:before="142"/>
        <w:ind w:left="672"/>
      </w:pPr>
      <w:r>
        <w:rPr/>
        <w:t>【背景资料】</w:t>
      </w:r>
    </w:p>
    <w:p>
      <w:pPr>
        <w:pStyle w:val="BodyText"/>
        <w:tabs>
          <w:tab w:pos="8803" w:val="left" w:leader="none"/>
        </w:tabs>
        <w:spacing w:line="367" w:lineRule="auto" w:before="136"/>
        <w:ind w:left="252" w:right="523" w:firstLine="420"/>
      </w:pPr>
      <w:r>
        <w:rPr/>
        <w:t>某</w:t>
      </w:r>
      <w:r>
        <w:rPr>
          <w:spacing w:val="-3"/>
        </w:rPr>
        <w:t>施</w:t>
      </w:r>
      <w:r>
        <w:rPr/>
        <w:t>工单</w:t>
      </w:r>
      <w:r>
        <w:rPr>
          <w:spacing w:val="-3"/>
        </w:rPr>
        <w:t>位</w:t>
      </w:r>
      <w:r>
        <w:rPr/>
        <w:t>承建</w:t>
      </w:r>
      <w:r>
        <w:rPr>
          <w:spacing w:val="-3"/>
        </w:rPr>
        <w:t>一</w:t>
      </w:r>
      <w:r>
        <w:rPr/>
        <w:t>座平</w:t>
      </w:r>
      <w:r>
        <w:rPr>
          <w:spacing w:val="-3"/>
        </w:rPr>
        <w:t>原</w:t>
      </w:r>
      <w:r>
        <w:rPr/>
        <w:t>区跨</w:t>
      </w:r>
      <w:r>
        <w:rPr>
          <w:spacing w:val="-3"/>
        </w:rPr>
        <w:t>河</w:t>
      </w:r>
      <w:r>
        <w:rPr/>
        <w:t>桥梁</w:t>
      </w:r>
      <w:r>
        <w:rPr>
          <w:spacing w:val="-3"/>
        </w:rPr>
        <w:t>，</w:t>
      </w:r>
      <w:r>
        <w:rPr/>
        <w:t>主桥</w:t>
      </w:r>
      <w:r>
        <w:rPr>
          <w:spacing w:val="-3"/>
        </w:rPr>
        <w:t>上</w:t>
      </w:r>
      <w:r>
        <w:rPr/>
        <w:t>部结</w:t>
      </w:r>
      <w:r>
        <w:rPr>
          <w:spacing w:val="-3"/>
        </w:rPr>
        <w:t>构</w:t>
      </w:r>
      <w:r>
        <w:rPr/>
        <w:t>为（70+120+120+70）m</w:t>
      </w:r>
      <w:r>
        <w:rPr>
          <w:spacing w:val="-31"/>
        </w:rPr>
        <w:t> </w:t>
      </w:r>
      <w:r>
        <w:rPr>
          <w:spacing w:val="-10"/>
        </w:rPr>
        <w:t>的</w:t>
      </w:r>
      <w:r>
        <w:rPr>
          <w:spacing w:val="-8"/>
        </w:rPr>
        <w:t>连</w:t>
      </w:r>
      <w:r>
        <w:rPr>
          <w:spacing w:val="-10"/>
        </w:rPr>
        <w:t>续箱</w:t>
      </w:r>
      <w:r>
        <w:rPr>
          <w:spacing w:val="-8"/>
        </w:rPr>
        <w:t>梁</w:t>
      </w:r>
      <w:r>
        <w:rPr>
          <w:spacing w:val="-10"/>
        </w:rPr>
        <w:t>，对</w:t>
      </w:r>
      <w:r>
        <w:rPr>
          <w:spacing w:val="-8"/>
        </w:rPr>
        <w:t>应</w:t>
      </w:r>
      <w:r>
        <w:rPr>
          <w:spacing w:val="-10"/>
        </w:rPr>
        <w:t>的桥</w:t>
      </w:r>
      <w:r>
        <w:rPr/>
        <w:t>墩</w:t>
      </w:r>
      <w:r>
        <w:rPr>
          <w:spacing w:val="-17"/>
        </w:rPr>
        <w:t>编号依次</w:t>
      </w:r>
      <w:r>
        <w:rPr/>
        <w:t>为</w:t>
      </w:r>
      <w:r>
        <w:rPr>
          <w:spacing w:val="-43"/>
        </w:rPr>
        <w:t> </w:t>
      </w:r>
      <w:r>
        <w:rPr/>
        <w:t>0#</w:t>
      </w:r>
      <w:r>
        <w:rPr>
          <w:spacing w:val="-3"/>
        </w:rPr>
        <w:t>、</w:t>
      </w:r>
      <w:r>
        <w:rPr/>
        <w:t>1#</w:t>
      </w:r>
      <w:r>
        <w:rPr>
          <w:spacing w:val="-3"/>
        </w:rPr>
        <w:t>、</w:t>
      </w:r>
      <w:r>
        <w:rPr/>
        <w:t>2#、3#、4#</w:t>
      </w:r>
      <w:r>
        <w:rPr>
          <w:spacing w:val="-3"/>
        </w:rPr>
        <w:t>。</w:t>
      </w:r>
      <w:r>
        <w:rPr>
          <w:spacing w:val="-5"/>
        </w:rPr>
        <w:t>0#</w:t>
      </w:r>
      <w:r>
        <w:rPr>
          <w:spacing w:val="-10"/>
        </w:rPr>
        <w:t>桥墩</w:t>
      </w:r>
      <w:r>
        <w:rPr/>
        <w:t>和</w:t>
      </w:r>
      <w:r>
        <w:rPr>
          <w:spacing w:val="-31"/>
        </w:rPr>
        <w:t> </w:t>
      </w:r>
      <w:r>
        <w:rPr/>
        <w:t>4#</w:t>
      </w:r>
      <w:r>
        <w:rPr>
          <w:spacing w:val="-5"/>
        </w:rPr>
        <w:t>桥</w:t>
      </w:r>
      <w:r>
        <w:rPr>
          <w:spacing w:val="-3"/>
        </w:rPr>
        <w:t>墩</w:t>
      </w:r>
      <w:r>
        <w:rPr>
          <w:spacing w:val="-5"/>
        </w:rPr>
        <w:t>位</w:t>
      </w:r>
      <w:r>
        <w:rPr>
          <w:spacing w:val="-3"/>
        </w:rPr>
        <w:t>于</w:t>
      </w:r>
      <w:r>
        <w:rPr>
          <w:spacing w:val="-5"/>
        </w:rPr>
        <w:t>河滩</w:t>
      </w:r>
      <w:r>
        <w:rPr>
          <w:spacing w:val="-3"/>
        </w:rPr>
        <w:t>岸</w:t>
      </w:r>
      <w:r>
        <w:rPr>
          <w:spacing w:val="-5"/>
        </w:rPr>
        <w:t>上</w:t>
      </w:r>
      <w:r>
        <w:rPr>
          <w:spacing w:val="-3"/>
        </w:rPr>
        <w:t>，</w:t>
      </w:r>
      <w:r>
        <w:rPr>
          <w:spacing w:val="-5"/>
        </w:rPr>
        <w:t>基</w:t>
      </w:r>
      <w:r>
        <w:rPr>
          <w:spacing w:val="-3"/>
        </w:rPr>
        <w:t>础</w:t>
      </w:r>
      <w:r>
        <w:rPr>
          <w:spacing w:val="-5"/>
        </w:rPr>
        <w:t>均</w:t>
      </w:r>
      <w:r>
        <w:rPr/>
        <w:t>由</w:t>
      </w:r>
      <w:r>
        <w:rPr>
          <w:spacing w:val="-19"/>
        </w:rPr>
        <w:t> </w:t>
      </w:r>
      <w:r>
        <w:rPr/>
        <w:t>4</w:t>
      </w:r>
      <w:r>
        <w:rPr>
          <w:spacing w:val="-44"/>
        </w:rPr>
        <w:t> </w:t>
      </w:r>
      <w:r>
        <w:rPr>
          <w:spacing w:val="28"/>
        </w:rPr>
        <w:t>根</w:t>
      </w:r>
      <w:r>
        <w:rPr/>
        <w:t>40m</w:t>
      </w:r>
      <w:r>
        <w:rPr>
          <w:spacing w:val="-29"/>
        </w:rPr>
        <w:t> </w:t>
      </w:r>
      <w:r>
        <w:rPr>
          <w:spacing w:val="-20"/>
        </w:rPr>
        <w:t>长、直</w:t>
      </w:r>
      <w:r>
        <w:rPr/>
        <w:t>径</w:t>
      </w:r>
      <w:r>
        <w:rPr>
          <w:spacing w:val="-44"/>
        </w:rPr>
        <w:t> </w:t>
      </w:r>
      <w:r>
        <w:rPr/>
        <w:t>2.0m</w:t>
      </w:r>
      <w:r>
        <w:rPr>
          <w:spacing w:val="-29"/>
        </w:rPr>
        <w:t> </w:t>
      </w:r>
      <w:r>
        <w:rPr>
          <w:spacing w:val="-20"/>
        </w:rPr>
        <w:t>的桩</w:t>
      </w:r>
      <w:r>
        <w:rPr/>
        <w:t>基</w:t>
      </w:r>
      <w:r>
        <w:rPr>
          <w:spacing w:val="-17"/>
          <w:w w:val="90"/>
        </w:rPr>
        <w:t>础和</w:t>
      </w:r>
      <w:r>
        <w:rPr>
          <w:spacing w:val="-15"/>
          <w:w w:val="90"/>
        </w:rPr>
        <w:t>方</w:t>
      </w:r>
      <w:r>
        <w:rPr>
          <w:spacing w:val="-17"/>
          <w:w w:val="90"/>
        </w:rPr>
        <w:t>形承台</w:t>
      </w:r>
      <w:r>
        <w:rPr>
          <w:spacing w:val="-15"/>
          <w:w w:val="90"/>
        </w:rPr>
        <w:t>组</w:t>
      </w:r>
      <w:r>
        <w:rPr>
          <w:spacing w:val="-17"/>
          <w:w w:val="90"/>
        </w:rPr>
        <w:t>成，</w:t>
      </w:r>
      <w:r>
        <w:rPr>
          <w:spacing w:val="-15"/>
          <w:w w:val="90"/>
        </w:rPr>
        <w:t>桩</w:t>
      </w:r>
      <w:r>
        <w:rPr>
          <w:spacing w:val="-17"/>
          <w:w w:val="90"/>
        </w:rPr>
        <w:t>基础穿越</w:t>
      </w:r>
      <w:r>
        <w:rPr>
          <w:spacing w:val="-15"/>
          <w:w w:val="90"/>
        </w:rPr>
        <w:t>的</w:t>
      </w:r>
      <w:r>
        <w:rPr>
          <w:spacing w:val="-17"/>
          <w:w w:val="90"/>
        </w:rPr>
        <w:t>地层从上</w:t>
      </w:r>
      <w:r>
        <w:rPr>
          <w:spacing w:val="-15"/>
          <w:w w:val="90"/>
        </w:rPr>
        <w:t>至</w:t>
      </w:r>
      <w:r>
        <w:rPr>
          <w:spacing w:val="-17"/>
          <w:w w:val="90"/>
        </w:rPr>
        <w:t>下依次</w:t>
      </w:r>
      <w:r>
        <w:rPr>
          <w:spacing w:val="-15"/>
          <w:w w:val="90"/>
        </w:rPr>
        <w:t>为</w:t>
      </w:r>
      <w:r>
        <w:rPr>
          <w:spacing w:val="-17"/>
          <w:w w:val="90"/>
        </w:rPr>
        <w:t>粘土</w:t>
      </w:r>
      <w:r>
        <w:rPr>
          <w:spacing w:val="-15"/>
          <w:w w:val="90"/>
        </w:rPr>
        <w:t>、</w:t>
      </w:r>
      <w:r>
        <w:rPr>
          <w:spacing w:val="-17"/>
          <w:w w:val="90"/>
        </w:rPr>
        <w:t>砂土</w:t>
      </w:r>
      <w:r>
        <w:rPr>
          <w:spacing w:val="-15"/>
          <w:w w:val="90"/>
        </w:rPr>
        <w:t>、</w:t>
      </w:r>
      <w:r>
        <w:rPr>
          <w:spacing w:val="-17"/>
          <w:w w:val="90"/>
        </w:rPr>
        <w:t>砂卵石</w:t>
      </w:r>
      <w:r>
        <w:rPr>
          <w:spacing w:val="-15"/>
          <w:w w:val="90"/>
        </w:rPr>
        <w:t>、</w:t>
      </w:r>
      <w:r>
        <w:rPr>
          <w:spacing w:val="-17"/>
          <w:w w:val="90"/>
        </w:rPr>
        <w:t>强风</w:t>
      </w:r>
      <w:r>
        <w:rPr>
          <w:spacing w:val="-15"/>
          <w:w w:val="90"/>
        </w:rPr>
        <w:t>化</w:t>
      </w:r>
      <w:r>
        <w:rPr>
          <w:spacing w:val="-17"/>
          <w:w w:val="90"/>
        </w:rPr>
        <w:t>砂岩及弱</w:t>
      </w:r>
      <w:r>
        <w:rPr>
          <w:spacing w:val="-15"/>
          <w:w w:val="90"/>
        </w:rPr>
        <w:t>风</w:t>
      </w:r>
      <w:r>
        <w:rPr>
          <w:spacing w:val="-17"/>
          <w:w w:val="90"/>
        </w:rPr>
        <w:t>化砂岩</w:t>
      </w:r>
      <w:r>
        <w:rPr>
          <w:w w:val="90"/>
        </w:rPr>
        <w:t>。</w:t>
        <w:tab/>
      </w:r>
      <w:r>
        <w:rPr>
          <w:spacing w:val="-18"/>
        </w:rPr>
        <w:t>1#</w:t>
      </w:r>
      <w:r>
        <w:rPr>
          <w:spacing w:val="-20"/>
        </w:rPr>
        <w:t>桥</w:t>
      </w:r>
      <w:r>
        <w:rPr>
          <w:spacing w:val="-22"/>
        </w:rPr>
        <w:t>墩</w:t>
      </w:r>
      <w:r>
        <w:rPr>
          <w:spacing w:val="-20"/>
        </w:rPr>
        <w:t>、</w:t>
      </w:r>
      <w:r>
        <w:rPr/>
        <w:t>2#桥</w:t>
      </w:r>
      <w:r>
        <w:rPr>
          <w:spacing w:val="-13"/>
        </w:rPr>
        <w:t>墩</w:t>
      </w:r>
      <w:r>
        <w:rPr/>
        <w:t>和</w:t>
      </w:r>
      <w:r>
        <w:rPr>
          <w:spacing w:val="-33"/>
        </w:rPr>
        <w:t> </w:t>
      </w:r>
      <w:r>
        <w:rPr>
          <w:spacing w:val="-4"/>
        </w:rPr>
        <w:t>3#</w:t>
      </w:r>
      <w:r>
        <w:rPr>
          <w:spacing w:val="-8"/>
        </w:rPr>
        <w:t>桥墩位</w:t>
      </w:r>
      <w:r>
        <w:rPr>
          <w:spacing w:val="-5"/>
        </w:rPr>
        <w:t>于</w:t>
      </w:r>
      <w:r>
        <w:rPr>
          <w:spacing w:val="-8"/>
        </w:rPr>
        <w:t>水中，基础</w:t>
      </w:r>
      <w:r>
        <w:rPr>
          <w:spacing w:val="-5"/>
        </w:rPr>
        <w:t>均</w:t>
      </w:r>
      <w:r>
        <w:rPr/>
        <w:t>由</w:t>
      </w:r>
      <w:r>
        <w:rPr>
          <w:spacing w:val="-22"/>
        </w:rPr>
        <w:t> </w:t>
      </w:r>
      <w:r>
        <w:rPr/>
        <w:t>7</w:t>
      </w:r>
      <w:r>
        <w:rPr>
          <w:spacing w:val="-27"/>
        </w:rPr>
        <w:t> </w:t>
      </w:r>
      <w:r>
        <w:rPr>
          <w:spacing w:val="-22"/>
        </w:rPr>
        <w:t>根直</w:t>
      </w:r>
      <w:r>
        <w:rPr/>
        <w:t>径</w:t>
      </w:r>
      <w:r>
        <w:rPr>
          <w:spacing w:val="-49"/>
        </w:rPr>
        <w:t> </w:t>
      </w:r>
      <w:r>
        <w:rPr/>
        <w:t>2.2m</w:t>
      </w:r>
      <w:r>
        <w:rPr>
          <w:spacing w:val="-20"/>
        </w:rPr>
        <w:t> </w:t>
      </w:r>
      <w:r>
        <w:rPr>
          <w:spacing w:val="-13"/>
        </w:rPr>
        <w:t>的桩基础和圆</w:t>
      </w:r>
      <w:r>
        <w:rPr>
          <w:spacing w:val="-10"/>
        </w:rPr>
        <w:t>形</w:t>
      </w:r>
      <w:r>
        <w:rPr>
          <w:spacing w:val="-13"/>
        </w:rPr>
        <w:t>承台组成，其</w:t>
      </w:r>
      <w:r>
        <w:rPr/>
        <w:t>中</w:t>
      </w:r>
      <w:r>
        <w:rPr>
          <w:spacing w:val="-28"/>
        </w:rPr>
        <w:t> </w:t>
      </w:r>
      <w:r>
        <w:rPr>
          <w:spacing w:val="-5"/>
        </w:rPr>
        <w:t>1#</w:t>
      </w:r>
      <w:r>
        <w:rPr>
          <w:spacing w:val="-10"/>
        </w:rPr>
        <w:t>桥墩</w:t>
      </w:r>
      <w:r>
        <w:rPr/>
        <w:t>和</w:t>
      </w:r>
      <w:r>
        <w:rPr>
          <w:spacing w:val="-27"/>
        </w:rPr>
        <w:t> </w:t>
      </w:r>
      <w:r>
        <w:rPr/>
        <w:t>3#</w:t>
      </w:r>
      <w:r>
        <w:rPr>
          <w:spacing w:val="-6"/>
        </w:rPr>
        <w:t> </w:t>
      </w:r>
      <w:r>
        <w:rPr>
          <w:spacing w:val="-8"/>
        </w:rPr>
        <w:t>桥墩的</w:t>
      </w:r>
      <w:r>
        <w:rPr>
          <w:spacing w:val="-5"/>
        </w:rPr>
        <w:t>桩</w:t>
      </w:r>
      <w:r>
        <w:rPr>
          <w:spacing w:val="-8"/>
        </w:rPr>
        <w:t>长</w:t>
      </w:r>
      <w:r>
        <w:rPr/>
        <w:t>为</w:t>
      </w:r>
      <w:r>
        <w:rPr>
          <w:spacing w:val="-9"/>
        </w:rPr>
        <w:t>60m，</w:t>
      </w:r>
      <w:r>
        <w:rPr>
          <w:spacing w:val="-10"/>
        </w:rPr>
        <w:t>深</w:t>
      </w:r>
      <w:r>
        <w:rPr>
          <w:spacing w:val="-13"/>
        </w:rPr>
        <w:t>水</w:t>
      </w:r>
      <w:r>
        <w:rPr>
          <w:spacing w:val="-10"/>
        </w:rPr>
        <w:t>区</w:t>
      </w:r>
      <w:r>
        <w:rPr/>
        <w:t>域</w:t>
      </w:r>
      <w:r>
        <w:rPr>
          <w:spacing w:val="-30"/>
        </w:rPr>
        <w:t> </w:t>
      </w:r>
      <w:r>
        <w:rPr>
          <w:spacing w:val="-3"/>
        </w:rPr>
        <w:t>2#</w:t>
      </w:r>
      <w:r>
        <w:rPr>
          <w:spacing w:val="-5"/>
        </w:rPr>
        <w:t>桥</w:t>
      </w:r>
      <w:r>
        <w:rPr>
          <w:spacing w:val="-8"/>
        </w:rPr>
        <w:t>墩</w:t>
      </w:r>
      <w:r>
        <w:rPr>
          <w:spacing w:val="-5"/>
        </w:rPr>
        <w:t>的</w:t>
      </w:r>
      <w:r>
        <w:rPr>
          <w:spacing w:val="-8"/>
        </w:rPr>
        <w:t>桩</w:t>
      </w:r>
      <w:r>
        <w:rPr>
          <w:spacing w:val="-5"/>
        </w:rPr>
        <w:t>长</w:t>
      </w:r>
      <w:r>
        <w:rPr/>
        <w:t>为</w:t>
      </w:r>
      <w:r>
        <w:rPr>
          <w:spacing w:val="-21"/>
        </w:rPr>
        <w:t> </w:t>
      </w:r>
      <w:r>
        <w:rPr/>
        <w:t>70m</w:t>
      </w:r>
      <w:r>
        <w:rPr>
          <w:spacing w:val="-25"/>
        </w:rPr>
        <w:t>。</w:t>
      </w:r>
      <w:r>
        <w:rPr/>
        <w:t>2#</w:t>
      </w:r>
      <w:r>
        <w:rPr>
          <w:spacing w:val="-5"/>
        </w:rPr>
        <w:t>桥墩桩基础施工如</w:t>
      </w:r>
      <w:r>
        <w:rPr/>
        <w:t>图</w:t>
      </w:r>
      <w:r>
        <w:rPr>
          <w:spacing w:val="-18"/>
        </w:rPr>
        <w:t> </w:t>
      </w:r>
      <w:r>
        <w:rPr/>
        <w:t>3</w:t>
      </w:r>
      <w:r>
        <w:rPr>
          <w:spacing w:val="-26"/>
        </w:rPr>
        <w:t> </w:t>
      </w:r>
      <w:r>
        <w:rPr>
          <w:spacing w:val="-20"/>
        </w:rPr>
        <w:t>所</w:t>
      </w:r>
      <w:r>
        <w:rPr>
          <w:spacing w:val="-22"/>
        </w:rPr>
        <w:t>示</w:t>
      </w:r>
      <w:r>
        <w:rPr>
          <w:spacing w:val="-20"/>
        </w:rPr>
        <w:t>，图</w:t>
      </w:r>
      <w:r>
        <w:rPr/>
        <w:t>中</w:t>
      </w:r>
      <w:r>
        <w:rPr>
          <w:spacing w:val="-46"/>
        </w:rPr>
        <w:t> </w:t>
      </w:r>
      <w:r>
        <w:rPr/>
        <w:t>h1</w:t>
      </w:r>
      <w:r>
        <w:rPr>
          <w:spacing w:val="-17"/>
        </w:rPr>
        <w:t> </w:t>
      </w:r>
      <w:r>
        <w:rPr>
          <w:spacing w:val="-8"/>
        </w:rPr>
        <w:t>为</w:t>
      </w:r>
      <w:r>
        <w:rPr>
          <w:spacing w:val="-10"/>
        </w:rPr>
        <w:t>围</w:t>
      </w:r>
      <w:r>
        <w:rPr>
          <w:spacing w:val="-8"/>
        </w:rPr>
        <w:t>堰顶与最</w:t>
      </w:r>
      <w:r>
        <w:rPr>
          <w:spacing w:val="-10"/>
        </w:rPr>
        <w:t>高水位的竖</w:t>
      </w:r>
      <w:r>
        <w:rPr>
          <w:spacing w:val="-13"/>
        </w:rPr>
        <w:t>向</w:t>
      </w:r>
      <w:r>
        <w:rPr/>
        <w:t>间</w:t>
      </w:r>
      <w:r>
        <w:rPr>
          <w:spacing w:val="-10"/>
        </w:rPr>
        <w:t>距</w:t>
      </w:r>
      <w:r>
        <w:rPr>
          <w:spacing w:val="-7"/>
        </w:rPr>
        <w:t>，L</w:t>
      </w:r>
      <w:r>
        <w:rPr>
          <w:spacing w:val="-39"/>
        </w:rPr>
        <w:t> </w:t>
      </w:r>
      <w:r>
        <w:rPr>
          <w:spacing w:val="-13"/>
        </w:rPr>
        <w:t>为</w:t>
      </w:r>
      <w:r>
        <w:rPr>
          <w:spacing w:val="-10"/>
        </w:rPr>
        <w:t>围</w:t>
      </w:r>
      <w:r>
        <w:rPr>
          <w:spacing w:val="-13"/>
        </w:rPr>
        <w:t>堰</w:t>
      </w:r>
      <w:r>
        <w:rPr>
          <w:spacing w:val="-10"/>
        </w:rPr>
        <w:t>内</w:t>
      </w:r>
      <w:r>
        <w:rPr>
          <w:spacing w:val="-13"/>
        </w:rPr>
        <w:t>边</w:t>
      </w:r>
      <w:r>
        <w:rPr>
          <w:spacing w:val="-10"/>
        </w:rPr>
        <w:t>缘</w:t>
      </w:r>
      <w:r>
        <w:rPr>
          <w:spacing w:val="-13"/>
        </w:rPr>
        <w:t>与</w:t>
      </w:r>
      <w:r>
        <w:rPr>
          <w:spacing w:val="-10"/>
        </w:rPr>
        <w:t>承</w:t>
      </w:r>
      <w:r>
        <w:rPr>
          <w:spacing w:val="-13"/>
        </w:rPr>
        <w:t>台</w:t>
      </w:r>
      <w:r>
        <w:rPr>
          <w:spacing w:val="-10"/>
        </w:rPr>
        <w:t>边</w:t>
      </w:r>
      <w:r>
        <w:rPr>
          <w:spacing w:val="-13"/>
        </w:rPr>
        <w:t>缘</w:t>
      </w:r>
      <w:r>
        <w:rPr>
          <w:spacing w:val="-10"/>
        </w:rPr>
        <w:t>的</w:t>
      </w:r>
      <w:r>
        <w:rPr>
          <w:spacing w:val="-13"/>
        </w:rPr>
        <w:t>水</w:t>
      </w:r>
      <w:r>
        <w:rPr>
          <w:spacing w:val="-10"/>
        </w:rPr>
        <w:t>平</w:t>
      </w:r>
      <w:r>
        <w:rPr>
          <w:spacing w:val="-13"/>
        </w:rPr>
        <w:t>距</w:t>
      </w:r>
      <w:r>
        <w:rPr>
          <w:spacing w:val="-10"/>
        </w:rPr>
        <w:t>离</w:t>
      </w:r>
      <w:r>
        <w:rPr>
          <w:spacing w:val="-13"/>
        </w:rPr>
        <w:t>。</w:t>
      </w:r>
      <w:r>
        <w:rPr>
          <w:spacing w:val="-10"/>
        </w:rPr>
        <w:t>桩</w:t>
      </w:r>
      <w:r>
        <w:rPr>
          <w:spacing w:val="-13"/>
        </w:rPr>
        <w:t>基</w:t>
      </w:r>
      <w:r>
        <w:rPr>
          <w:spacing w:val="-10"/>
        </w:rPr>
        <w:t>础</w:t>
      </w:r>
      <w:r>
        <w:rPr>
          <w:spacing w:val="-13"/>
        </w:rPr>
        <w:t>穿</w:t>
      </w:r>
      <w:r>
        <w:rPr>
          <w:spacing w:val="-10"/>
        </w:rPr>
        <w:t>越</w:t>
      </w:r>
      <w:r>
        <w:rPr>
          <w:spacing w:val="-13"/>
        </w:rPr>
        <w:t>的</w:t>
      </w:r>
      <w:r>
        <w:rPr>
          <w:spacing w:val="-10"/>
        </w:rPr>
        <w:t>地</w:t>
      </w:r>
      <w:r>
        <w:rPr>
          <w:spacing w:val="-13"/>
        </w:rPr>
        <w:t>层</w:t>
      </w:r>
      <w:r>
        <w:rPr>
          <w:spacing w:val="-10"/>
        </w:rPr>
        <w:t>从</w:t>
      </w:r>
      <w:r>
        <w:rPr>
          <w:spacing w:val="-13"/>
        </w:rPr>
        <w:t>上</w:t>
      </w:r>
      <w:r>
        <w:rPr>
          <w:spacing w:val="-10"/>
        </w:rPr>
        <w:t>至</w:t>
      </w:r>
      <w:r>
        <w:rPr>
          <w:spacing w:val="-13"/>
        </w:rPr>
        <w:t>下</w:t>
      </w:r>
      <w:r>
        <w:rPr>
          <w:spacing w:val="-10"/>
        </w:rPr>
        <w:t>依</w:t>
      </w:r>
      <w:r>
        <w:rPr>
          <w:spacing w:val="-13"/>
        </w:rPr>
        <w:t>次</w:t>
      </w:r>
      <w:r>
        <w:rPr/>
        <w:t>为</w:t>
      </w:r>
      <w:r>
        <w:rPr>
          <w:spacing w:val="-31"/>
        </w:rPr>
        <w:t> </w:t>
      </w:r>
      <w:r>
        <w:rPr/>
        <w:t>3m</w:t>
      </w:r>
      <w:r>
        <w:rPr>
          <w:spacing w:val="-27"/>
        </w:rPr>
        <w:t> </w:t>
      </w:r>
      <w:r>
        <w:rPr>
          <w:spacing w:val="-15"/>
        </w:rPr>
        <w:t>深的</w:t>
      </w:r>
      <w:r>
        <w:rPr>
          <w:spacing w:val="-13"/>
        </w:rPr>
        <w:t>淤</w:t>
      </w:r>
      <w:r>
        <w:rPr>
          <w:spacing w:val="-37"/>
        </w:rPr>
        <w:t>泥</w:t>
      </w:r>
      <w:r>
        <w:rPr>
          <w:spacing w:val="-39"/>
        </w:rPr>
        <w:t>、</w:t>
      </w:r>
      <w:r>
        <w:rPr/>
        <w:t>5m</w:t>
      </w:r>
      <w:r>
        <w:rPr>
          <w:spacing w:val="-26"/>
        </w:rPr>
        <w:t> </w:t>
      </w:r>
      <w:r>
        <w:rPr>
          <w:spacing w:val="-15"/>
        </w:rPr>
        <w:t>深的</w:t>
      </w:r>
      <w:r>
        <w:rPr>
          <w:spacing w:val="-13"/>
        </w:rPr>
        <w:t>砂</w:t>
      </w:r>
      <w:r>
        <w:rPr>
          <w:spacing w:val="-15"/>
        </w:rPr>
        <w:t>卵石</w:t>
      </w:r>
      <w:r>
        <w:rPr/>
        <w:t>、</w:t>
      </w:r>
      <w:r>
        <w:rPr>
          <w:spacing w:val="-15"/>
        </w:rPr>
        <w:t>强风</w:t>
      </w:r>
      <w:r>
        <w:rPr>
          <w:spacing w:val="-13"/>
        </w:rPr>
        <w:t>化</w:t>
      </w:r>
      <w:r>
        <w:rPr>
          <w:spacing w:val="-15"/>
        </w:rPr>
        <w:t>砂岩及</w:t>
      </w:r>
      <w:r>
        <w:rPr>
          <w:spacing w:val="-13"/>
        </w:rPr>
        <w:t>弱</w:t>
      </w:r>
      <w:r>
        <w:rPr>
          <w:spacing w:val="-15"/>
        </w:rPr>
        <w:t>风化砂</w:t>
      </w:r>
      <w:r>
        <w:rPr>
          <w:spacing w:val="-13"/>
        </w:rPr>
        <w:t>岩</w:t>
      </w:r>
      <w:r>
        <w:rPr>
          <w:spacing w:val="-15"/>
        </w:rPr>
        <w:t>。施工</w:t>
      </w:r>
      <w:r>
        <w:rPr>
          <w:spacing w:val="-13"/>
        </w:rPr>
        <w:t>单</w:t>
      </w:r>
      <w:r>
        <w:rPr>
          <w:spacing w:val="-15"/>
        </w:rPr>
        <w:t>位进场</w:t>
      </w:r>
      <w:r>
        <w:rPr>
          <w:spacing w:val="-13"/>
        </w:rPr>
        <w:t>后</w:t>
      </w:r>
      <w:r>
        <w:rPr>
          <w:spacing w:val="-15"/>
        </w:rPr>
        <w:t>根据实</w:t>
      </w:r>
      <w:r>
        <w:rPr>
          <w:spacing w:val="-13"/>
        </w:rPr>
        <w:t>际</w:t>
      </w:r>
      <w:r>
        <w:rPr>
          <w:spacing w:val="-15"/>
        </w:rPr>
        <w:t>情况编</w:t>
      </w:r>
      <w:r>
        <w:rPr>
          <w:spacing w:val="-13"/>
        </w:rPr>
        <w:t>制</w:t>
      </w:r>
      <w:r>
        <w:rPr>
          <w:spacing w:val="-15"/>
        </w:rPr>
        <w:t>了桥梁</w:t>
      </w:r>
      <w:r>
        <w:rPr>
          <w:spacing w:val="-13"/>
        </w:rPr>
        <w:t>基</w:t>
      </w:r>
      <w:r>
        <w:rPr>
          <w:spacing w:val="-15"/>
        </w:rPr>
        <w:t>础的施</w:t>
      </w:r>
      <w:r>
        <w:rPr>
          <w:spacing w:val="-13"/>
        </w:rPr>
        <w:t>工</w:t>
      </w:r>
      <w:r>
        <w:rPr>
          <w:spacing w:val="-15"/>
        </w:rPr>
        <w:t>方案</w:t>
      </w:r>
      <w:r>
        <w:rPr/>
        <w:t>，</w:t>
      </w:r>
      <w:r>
        <w:rPr>
          <w:spacing w:val="-51"/>
        </w:rPr>
        <w:t> </w:t>
      </w:r>
      <w:r>
        <w:rPr>
          <w:spacing w:val="-15"/>
        </w:rPr>
        <w:t>其中</w:t>
      </w:r>
      <w:r>
        <w:rPr>
          <w:spacing w:val="-13"/>
        </w:rPr>
        <w:t>部</w:t>
      </w:r>
      <w:r>
        <w:rPr>
          <w:spacing w:val="-15"/>
        </w:rPr>
        <w:t>分技术</w:t>
      </w:r>
      <w:r>
        <w:rPr>
          <w:spacing w:val="-13"/>
        </w:rPr>
        <w:t>要</w:t>
      </w:r>
      <w:r>
        <w:rPr>
          <w:spacing w:val="-15"/>
        </w:rPr>
        <w:t>求如下</w:t>
      </w:r>
      <w:r>
        <w:rPr/>
        <w:t>：</w:t>
      </w:r>
    </w:p>
    <w:p>
      <w:pPr>
        <w:pStyle w:val="BodyText"/>
        <w:spacing w:line="265" w:lineRule="exact"/>
        <w:ind w:left="672"/>
      </w:pPr>
      <w:r>
        <w:rPr/>
        <w:t>①桥梁桩基础均采用冲击钻成孔。</w:t>
      </w:r>
    </w:p>
    <w:p>
      <w:pPr>
        <w:pStyle w:val="BodyText"/>
        <w:tabs>
          <w:tab w:pos="9708" w:val="left" w:leader="none"/>
        </w:tabs>
        <w:spacing w:line="367" w:lineRule="auto" w:before="130"/>
        <w:ind w:left="252" w:right="590" w:firstLine="420"/>
      </w:pPr>
      <w:r>
        <w:rPr>
          <w:w w:val="95"/>
        </w:rPr>
        <w:t>②考虑到河滩岸上地质情况较好，对桥墩位置的地面进行清理、整平夯实后安装型钢，形成了桩基础</w:t>
        <w:tab/>
      </w:r>
      <w:r>
        <w:rPr>
          <w:spacing w:val="-17"/>
        </w:rPr>
        <w:t>钻</w:t>
      </w:r>
      <w:r>
        <w:rPr/>
        <w:t>孔工作平台，承台基坑采用放坡开挖工艺进行施工。</w:t>
      </w:r>
    </w:p>
    <w:p>
      <w:pPr>
        <w:pStyle w:val="BodyText"/>
        <w:spacing w:before="132"/>
        <w:ind w:left="672"/>
      </w:pPr>
      <w:r>
        <w:rPr/>
        <w:t>③水中桩基础利用钢管桩工作平台进行施工，施工完成后拆除工作平台。</w:t>
      </w:r>
    </w:p>
    <w:p>
      <w:pPr>
        <w:pStyle w:val="BodyText"/>
        <w:spacing w:line="364" w:lineRule="auto" w:before="91"/>
        <w:ind w:left="252" w:right="703" w:firstLine="420"/>
        <w:jc w:val="both"/>
      </w:pPr>
      <w:r>
        <w:rPr>
          <w:spacing w:val="-5"/>
        </w:rPr>
        <w:t>④ 圆形双壁钢围堰采用分块分节拼装工艺施工，经灌水、吸砂下沉至设计位置再进行混凝土封底并抽水后，进行圆形承台施工。</w:t>
      </w:r>
    </w:p>
    <w:p>
      <w:pPr>
        <w:pStyle w:val="BodyText"/>
        <w:spacing w:line="364" w:lineRule="auto" w:before="2"/>
        <w:ind w:left="252" w:right="657" w:firstLine="420"/>
        <w:jc w:val="both"/>
      </w:pPr>
      <w:r>
        <w:rPr>
          <w:spacing w:val="-9"/>
        </w:rPr>
        <w:t>施工单位按程序报批了桥梁基础的施工方案，项目部总工按规定向 </w:t>
      </w:r>
      <w:r>
        <w:rPr/>
        <w:t>A</w:t>
      </w:r>
      <w:r>
        <w:rPr>
          <w:spacing w:val="-16"/>
        </w:rPr>
        <w:t> 及</w:t>
      </w:r>
      <w:r>
        <w:rPr/>
        <w:t>B</w:t>
      </w:r>
      <w:r>
        <w:rPr>
          <w:spacing w:val="-12"/>
        </w:rPr>
        <w:t> 进行了第一级施工技术交底。</w:t>
      </w:r>
      <w:r>
        <w:rPr>
          <w:spacing w:val="-10"/>
        </w:rPr>
        <w:t>后续施工过程中发生了如下事件：</w:t>
      </w:r>
    </w:p>
    <w:p>
      <w:pPr>
        <w:pStyle w:val="BodyText"/>
        <w:spacing w:line="364" w:lineRule="auto" w:before="6"/>
        <w:ind w:left="252" w:right="607" w:firstLine="420"/>
        <w:jc w:val="both"/>
      </w:pPr>
      <w:r>
        <w:rPr>
          <w:spacing w:val="-20"/>
        </w:rPr>
        <w:t>事件一：基于 </w:t>
      </w:r>
      <w:r>
        <w:rPr/>
        <w:t>0#桥墩位于岸上且地质情况较好的实际情况，施工单位将原桩基础的冲击钻孔工艺改为</w:t>
      </w:r>
      <w:r>
        <w:rPr>
          <w:w w:val="95"/>
        </w:rPr>
        <w:t>人工挖孔工艺，监理单位依据《公路水运工程淘汰落后工艺、设备、材料目录》的相关规定制止了施工单 位</w:t>
      </w:r>
      <w:r>
        <w:rPr>
          <w:spacing w:val="-3"/>
        </w:rPr>
        <w:t>的做法。</w:t>
      </w:r>
    </w:p>
    <w:p>
      <w:pPr>
        <w:pStyle w:val="BodyText"/>
        <w:tabs>
          <w:tab w:pos="9694" w:val="left" w:leader="none"/>
        </w:tabs>
        <w:spacing w:line="367" w:lineRule="auto" w:before="2"/>
        <w:ind w:left="252" w:right="604" w:firstLine="420"/>
        <w:jc w:val="right"/>
      </w:pPr>
      <w:r>
        <w:rPr>
          <w:w w:val="95"/>
        </w:rPr>
        <w:t>事件二：第一根桩成孔验收合格后，施工单位按照规定安装了钢筋笼，利用氧气瓶对灌注水下混凝土</w:t>
        <w:tab/>
      </w:r>
      <w:r>
        <w:rPr>
          <w:spacing w:val="-17"/>
          <w:w w:val="95"/>
        </w:rPr>
        <w:t>的</w:t>
      </w:r>
      <w:r>
        <w:rPr>
          <w:spacing w:val="-8"/>
        </w:rPr>
        <w:t>导管进</w:t>
      </w:r>
      <w:r>
        <w:rPr>
          <w:spacing w:val="-5"/>
        </w:rPr>
        <w:t>行</w:t>
      </w:r>
      <w:r>
        <w:rPr>
          <w:spacing w:val="-8"/>
        </w:rPr>
        <w:t>试压，被监</w:t>
      </w:r>
      <w:r>
        <w:rPr>
          <w:spacing w:val="-5"/>
        </w:rPr>
        <w:t>理</w:t>
      </w:r>
      <w:r>
        <w:rPr>
          <w:spacing w:val="-8"/>
        </w:rPr>
        <w:t>制止施工单</w:t>
      </w:r>
      <w:r>
        <w:rPr>
          <w:spacing w:val="-5"/>
        </w:rPr>
        <w:t>位</w:t>
      </w:r>
      <w:r>
        <w:rPr>
          <w:spacing w:val="-8"/>
        </w:rPr>
        <w:t>之后规范了</w:t>
      </w:r>
      <w:r>
        <w:rPr>
          <w:spacing w:val="-5"/>
        </w:rPr>
        <w:t>导</w:t>
      </w:r>
      <w:r>
        <w:rPr>
          <w:spacing w:val="-8"/>
        </w:rPr>
        <w:t>管的检验方</w:t>
      </w:r>
      <w:r>
        <w:rPr>
          <w:spacing w:val="-5"/>
        </w:rPr>
        <w:t>法</w:t>
      </w:r>
      <w:r>
        <w:rPr>
          <w:spacing w:val="-8"/>
        </w:rPr>
        <w:t>，对导管进</w:t>
      </w:r>
      <w:r>
        <w:rPr>
          <w:spacing w:val="-5"/>
        </w:rPr>
        <w:t>行</w:t>
      </w:r>
      <w:r>
        <w:rPr/>
        <w:t>了</w:t>
      </w:r>
      <w:r>
        <w:rPr>
          <w:spacing w:val="-34"/>
        </w:rPr>
        <w:t> </w:t>
      </w:r>
      <w:r>
        <w:rPr/>
        <w:t>C</w:t>
      </w:r>
      <w:r>
        <w:rPr>
          <w:spacing w:val="-52"/>
        </w:rPr>
        <w:t> </w:t>
      </w:r>
      <w:r>
        <w:rPr>
          <w:spacing w:val="28"/>
        </w:rPr>
        <w:t>和</w:t>
      </w:r>
      <w:r>
        <w:rPr/>
        <w:t>D</w:t>
      </w:r>
      <w:r>
        <w:rPr>
          <w:spacing w:val="-28"/>
        </w:rPr>
        <w:t> </w:t>
      </w:r>
      <w:r>
        <w:rPr>
          <w:spacing w:val="-10"/>
        </w:rPr>
        <w:t>试</w:t>
      </w:r>
      <w:r>
        <w:rPr>
          <w:spacing w:val="-8"/>
        </w:rPr>
        <w:t>验</w:t>
      </w:r>
      <w:r>
        <w:rPr>
          <w:spacing w:val="-10"/>
        </w:rPr>
        <w:t>，未</w:t>
      </w:r>
      <w:r>
        <w:rPr>
          <w:spacing w:val="-8"/>
        </w:rPr>
        <w:t>发</w:t>
      </w:r>
      <w:r>
        <w:rPr>
          <w:spacing w:val="-10"/>
        </w:rPr>
        <w:t>现异</w:t>
      </w:r>
      <w:r>
        <w:rPr>
          <w:spacing w:val="-8"/>
        </w:rPr>
        <w:t>常</w:t>
      </w:r>
      <w:r>
        <w:rPr/>
        <w:t>。事件三：第一根桩首批混凝土灌注顺利，当混凝土正常灌注至</w:t>
      </w:r>
      <w:r>
        <w:rPr>
          <w:spacing w:val="-16"/>
        </w:rPr>
        <w:t> </w:t>
      </w:r>
      <w:r>
        <w:rPr/>
        <w:t>20m</w:t>
      </w:r>
      <w:r>
        <w:rPr>
          <w:spacing w:val="-23"/>
        </w:rPr>
        <w:t> </w:t>
      </w:r>
      <w:r>
        <w:rPr>
          <w:spacing w:val="-8"/>
        </w:rPr>
        <w:t>桩</w:t>
      </w:r>
      <w:r>
        <w:rPr>
          <w:spacing w:val="-10"/>
        </w:rPr>
        <w:t>长</w:t>
      </w:r>
      <w:r>
        <w:rPr>
          <w:spacing w:val="-8"/>
        </w:rPr>
        <w:t>位</w:t>
      </w:r>
      <w:r>
        <w:rPr>
          <w:spacing w:val="-10"/>
        </w:rPr>
        <w:t>置</w:t>
      </w:r>
      <w:r>
        <w:rPr>
          <w:spacing w:val="-8"/>
        </w:rPr>
        <w:t>时</w:t>
      </w:r>
      <w:r>
        <w:rPr>
          <w:spacing w:val="-10"/>
        </w:rPr>
        <w:t>，</w:t>
      </w:r>
      <w:r>
        <w:rPr>
          <w:spacing w:val="-8"/>
        </w:rPr>
        <w:t>导管</w:t>
      </w:r>
      <w:r>
        <w:rPr>
          <w:spacing w:val="-10"/>
        </w:rPr>
        <w:t>顶</w:t>
      </w:r>
      <w:r>
        <w:rPr>
          <w:spacing w:val="-8"/>
        </w:rPr>
        <w:t>部</w:t>
      </w:r>
      <w:r>
        <w:rPr>
          <w:spacing w:val="-10"/>
        </w:rPr>
        <w:t>往</w:t>
      </w:r>
      <w:r>
        <w:rPr>
          <w:spacing w:val="-8"/>
        </w:rPr>
        <w:t>下</w:t>
      </w:r>
      <w:r>
        <w:rPr/>
        <w:t>约</w:t>
      </w:r>
      <w:r>
        <w:rPr>
          <w:spacing w:val="-30"/>
        </w:rPr>
        <w:t> </w:t>
      </w:r>
      <w:r>
        <w:rPr/>
        <w:t>2～</w:t>
      </w:r>
    </w:p>
    <w:p>
      <w:pPr>
        <w:pStyle w:val="BodyText"/>
        <w:spacing w:line="367" w:lineRule="auto"/>
        <w:ind w:left="252" w:right="595"/>
      </w:pPr>
      <w:r>
        <w:rPr/>
        <w:t>3m 位置发生堵管，经取样测得混凝土坍落度为 16cm，及时采用型钢冲散堵管混凝土，后续混凝土灌注未发生异常。</w:t>
      </w:r>
    </w:p>
    <w:p>
      <w:pPr>
        <w:pStyle w:val="BodyText"/>
        <w:spacing w:line="367" w:lineRule="auto"/>
        <w:ind w:left="252" w:right="525" w:firstLine="420"/>
      </w:pPr>
      <w:r>
        <w:rPr/>
        <w:t>事件四：2#</w:t>
      </w:r>
      <w:r>
        <w:rPr>
          <w:spacing w:val="-3"/>
        </w:rPr>
        <w:t>桥墩桩基础施工完成后，施工单位拆除了钻孔工作平台，将圆形双壁钢围堰下沉至设计位</w:t>
      </w:r>
      <w:r>
        <w:rPr>
          <w:spacing w:val="-18"/>
        </w:rPr>
        <w:t>置，对围堰基底进行认真清理和整平后，随即灌注了水下封底混凝土。封底混凝土的厚度经计算确定为 </w:t>
      </w:r>
      <w:r>
        <w:rPr/>
        <w:t>4m</w:t>
      </w:r>
      <w:r>
        <w:rPr>
          <w:spacing w:val="-5"/>
        </w:rPr>
        <w:t>， 计</w:t>
      </w:r>
      <w:r>
        <w:rPr>
          <w:spacing w:val="-3"/>
          <w:w w:val="95"/>
        </w:rPr>
        <w:t>算时考虑了桩周摩阻力、围堰结构自重等因素。封底混凝土达到龄期要求后，施工承台前，围堰内侧周边发</w:t>
      </w:r>
    </w:p>
    <w:p>
      <w:pPr>
        <w:spacing w:after="0" w:line="367" w:lineRule="auto"/>
        <w:sectPr>
          <w:pgSz w:w="11910" w:h="16840"/>
          <w:pgMar w:top="1400" w:bottom="280" w:left="880" w:right="520"/>
        </w:sectPr>
      </w:pPr>
    </w:p>
    <w:p>
      <w:pPr>
        <w:pStyle w:val="BodyText"/>
        <w:spacing w:before="39"/>
        <w:ind w:left="252"/>
      </w:pPr>
      <w:r>
        <w:rPr/>
        <w:t>生渗漏，处理后未对后续工序造成影响。</w:t>
      </w:r>
    </w:p>
    <w:p>
      <w:pPr>
        <w:pStyle w:val="BodyText"/>
        <w:rPr>
          <w:sz w:val="8"/>
        </w:rPr>
      </w:pPr>
      <w:r>
        <w:rPr/>
        <w:drawing>
          <wp:anchor distT="0" distB="0" distL="0" distR="0" allowOverlap="1" layoutInCell="1" locked="0" behindDoc="0" simplePos="0" relativeHeight="36">
            <wp:simplePos x="0" y="0"/>
            <wp:positionH relativeFrom="page">
              <wp:posOffset>719327</wp:posOffset>
            </wp:positionH>
            <wp:positionV relativeFrom="paragraph">
              <wp:posOffset>90384</wp:posOffset>
            </wp:positionV>
            <wp:extent cx="4353228" cy="2590990"/>
            <wp:effectExtent l="0" t="0" r="0" b="0"/>
            <wp:wrapTopAndBottom/>
            <wp:docPr id="29" name="image8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89.jpe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3228" cy="2590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ind w:left="672"/>
      </w:pPr>
      <w:r>
        <w:rPr/>
        <w:t>【问题】</w:t>
      </w:r>
    </w:p>
    <w:p>
      <w:pPr>
        <w:pStyle w:val="ListParagraph"/>
        <w:numPr>
          <w:ilvl w:val="0"/>
          <w:numId w:val="29"/>
        </w:numPr>
        <w:tabs>
          <w:tab w:pos="884" w:val="left" w:leader="none"/>
        </w:tabs>
        <w:spacing w:line="240" w:lineRule="auto" w:before="137" w:after="0"/>
        <w:ind w:left="884" w:right="0" w:hanging="212"/>
        <w:jc w:val="left"/>
        <w:rPr>
          <w:sz w:val="21"/>
        </w:rPr>
      </w:pPr>
      <w:r>
        <w:rPr>
          <w:sz w:val="21"/>
        </w:rPr>
        <w:t>针对水中基础施工，施工单位需编制哪些专项施工方案。写出题干中 A、B</w:t>
      </w:r>
      <w:r>
        <w:rPr>
          <w:spacing w:val="-9"/>
          <w:sz w:val="21"/>
        </w:rPr>
        <w:t> 的具体内容。</w:t>
      </w:r>
    </w:p>
    <w:p>
      <w:pPr>
        <w:pStyle w:val="ListParagraph"/>
        <w:numPr>
          <w:ilvl w:val="0"/>
          <w:numId w:val="29"/>
        </w:numPr>
        <w:tabs>
          <w:tab w:pos="884" w:val="left" w:leader="none"/>
          <w:tab w:pos="9540" w:val="left" w:leader="none"/>
        </w:tabs>
        <w:spacing w:line="367" w:lineRule="auto" w:before="141" w:after="0"/>
        <w:ind w:left="252" w:right="758" w:firstLine="420"/>
        <w:jc w:val="left"/>
        <w:rPr>
          <w:sz w:val="21"/>
        </w:rPr>
      </w:pPr>
      <w:r>
        <w:rPr>
          <w:spacing w:val="-3"/>
          <w:w w:val="90"/>
          <w:sz w:val="21"/>
        </w:rPr>
        <w:t>根据</w:t>
      </w:r>
      <w:r>
        <w:rPr>
          <w:w w:val="90"/>
          <w:sz w:val="21"/>
        </w:rPr>
        <w:t>《</w:t>
      </w:r>
      <w:r>
        <w:rPr>
          <w:spacing w:val="-3"/>
          <w:w w:val="90"/>
          <w:sz w:val="21"/>
        </w:rPr>
        <w:t>公路水运工程淘汰落后工艺</w:t>
      </w:r>
      <w:r>
        <w:rPr>
          <w:w w:val="90"/>
          <w:sz w:val="21"/>
        </w:rPr>
        <w:t>、</w:t>
      </w:r>
      <w:r>
        <w:rPr>
          <w:spacing w:val="-3"/>
          <w:w w:val="90"/>
          <w:sz w:val="21"/>
        </w:rPr>
        <w:t>设备、材料目录</w:t>
      </w:r>
      <w:r>
        <w:rPr>
          <w:w w:val="90"/>
          <w:sz w:val="21"/>
        </w:rPr>
        <w:t>》</w:t>
      </w:r>
      <w:r>
        <w:rPr>
          <w:spacing w:val="-3"/>
          <w:w w:val="90"/>
          <w:sz w:val="21"/>
        </w:rPr>
        <w:t>的规定，写出</w:t>
      </w:r>
      <w:r>
        <w:rPr>
          <w:w w:val="90"/>
          <w:sz w:val="21"/>
        </w:rPr>
        <w:t>事</w:t>
      </w:r>
      <w:r>
        <w:rPr>
          <w:spacing w:val="-3"/>
          <w:w w:val="90"/>
          <w:sz w:val="21"/>
        </w:rPr>
        <w:t>件一中桩基础人工挖孔工</w:t>
      </w:r>
      <w:r>
        <w:rPr>
          <w:w w:val="90"/>
          <w:sz w:val="21"/>
        </w:rPr>
        <w:t>艺</w:t>
        <w:tab/>
      </w:r>
      <w:r>
        <w:rPr>
          <w:spacing w:val="-17"/>
          <w:sz w:val="21"/>
        </w:rPr>
        <w:t>属</w:t>
      </w:r>
      <w:r>
        <w:rPr>
          <w:spacing w:val="-3"/>
          <w:sz w:val="21"/>
        </w:rPr>
        <w:t>于哪</w:t>
      </w:r>
      <w:r>
        <w:rPr>
          <w:spacing w:val="-5"/>
          <w:sz w:val="21"/>
        </w:rPr>
        <w:t>种</w:t>
      </w:r>
      <w:r>
        <w:rPr>
          <w:spacing w:val="-3"/>
          <w:sz w:val="21"/>
        </w:rPr>
        <w:t>淘汰类型</w:t>
      </w:r>
      <w:r>
        <w:rPr>
          <w:sz w:val="21"/>
        </w:rPr>
        <w:t>。</w:t>
      </w:r>
    </w:p>
    <w:p>
      <w:pPr>
        <w:pStyle w:val="ListParagraph"/>
        <w:numPr>
          <w:ilvl w:val="0"/>
          <w:numId w:val="29"/>
        </w:numPr>
        <w:tabs>
          <w:tab w:pos="884" w:val="left" w:leader="none"/>
        </w:tabs>
        <w:spacing w:line="267" w:lineRule="exact" w:before="0" w:after="0"/>
        <w:ind w:left="884" w:right="0" w:hanging="212"/>
        <w:jc w:val="left"/>
        <w:rPr>
          <w:sz w:val="21"/>
        </w:rPr>
      </w:pPr>
      <w:r>
        <w:rPr>
          <w:spacing w:val="-9"/>
          <w:sz w:val="21"/>
        </w:rPr>
        <w:t>写出事件二中 </w:t>
      </w:r>
      <w:r>
        <w:rPr>
          <w:sz w:val="21"/>
        </w:rPr>
        <w:t>C、D</w:t>
      </w:r>
      <w:r>
        <w:rPr>
          <w:spacing w:val="-9"/>
          <w:sz w:val="21"/>
        </w:rPr>
        <w:t> 的具体内容。</w:t>
      </w:r>
    </w:p>
    <w:p>
      <w:pPr>
        <w:pStyle w:val="ListParagraph"/>
        <w:numPr>
          <w:ilvl w:val="0"/>
          <w:numId w:val="29"/>
        </w:numPr>
        <w:tabs>
          <w:tab w:pos="884" w:val="left" w:leader="none"/>
        </w:tabs>
        <w:spacing w:line="240" w:lineRule="auto" w:before="142" w:after="0"/>
        <w:ind w:left="884" w:right="0" w:hanging="212"/>
        <w:jc w:val="left"/>
        <w:rPr>
          <w:sz w:val="21"/>
        </w:rPr>
      </w:pPr>
      <w:r>
        <w:rPr>
          <w:sz w:val="21"/>
        </w:rPr>
        <w:t>写出事件三中处理导管堵管的另一种方法，并从坍落度的角度分析导管堵管的原因。</w:t>
      </w:r>
    </w:p>
    <w:p>
      <w:pPr>
        <w:pStyle w:val="ListParagraph"/>
        <w:numPr>
          <w:ilvl w:val="0"/>
          <w:numId w:val="29"/>
        </w:numPr>
        <w:tabs>
          <w:tab w:pos="884" w:val="left" w:leader="none"/>
        </w:tabs>
        <w:spacing w:line="367" w:lineRule="auto" w:before="136" w:after="0"/>
        <w:ind w:left="252" w:right="712" w:firstLine="420"/>
        <w:jc w:val="left"/>
        <w:rPr>
          <w:sz w:val="21"/>
        </w:rPr>
      </w:pPr>
      <w:r>
        <w:rPr>
          <w:spacing w:val="-18"/>
          <w:sz w:val="21"/>
        </w:rPr>
        <w:t>写出图 </w:t>
      </w:r>
      <w:r>
        <w:rPr>
          <w:sz w:val="21"/>
        </w:rPr>
        <w:t>3</w:t>
      </w:r>
      <w:r>
        <w:rPr>
          <w:spacing w:val="-9"/>
          <w:sz w:val="21"/>
        </w:rPr>
        <w:t> 中</w:t>
      </w:r>
      <w:r>
        <w:rPr>
          <w:sz w:val="21"/>
        </w:rPr>
        <w:t>L</w:t>
      </w:r>
      <w:r>
        <w:rPr>
          <w:spacing w:val="-3"/>
          <w:sz w:val="21"/>
        </w:rPr>
        <w:t>、</w:t>
      </w:r>
      <w:r>
        <w:rPr>
          <w:sz w:val="21"/>
        </w:rPr>
        <w:t>h1</w:t>
      </w:r>
      <w:r>
        <w:rPr>
          <w:spacing w:val="-14"/>
          <w:sz w:val="21"/>
        </w:rPr>
        <w:t> 的技术要求</w:t>
      </w:r>
      <w:r>
        <w:rPr>
          <w:sz w:val="21"/>
        </w:rPr>
        <w:t>（</w:t>
      </w:r>
      <w:r>
        <w:rPr>
          <w:spacing w:val="47"/>
          <w:sz w:val="21"/>
        </w:rPr>
        <w:t>以</w:t>
      </w:r>
      <w:r>
        <w:rPr>
          <w:sz w:val="21"/>
        </w:rPr>
        <w:t>m</w:t>
      </w:r>
      <w:r>
        <w:rPr>
          <w:spacing w:val="-18"/>
          <w:sz w:val="21"/>
        </w:rPr>
        <w:t> 为单位</w:t>
      </w:r>
      <w:r>
        <w:rPr>
          <w:spacing w:val="-3"/>
          <w:sz w:val="21"/>
        </w:rPr>
        <w:t>），说明事件四中围堰渗漏的原因，及封底混凝土厚度计算重点还应考虑的其他两个因素。</w:t>
      </w:r>
    </w:p>
    <w:p>
      <w:pPr>
        <w:pStyle w:val="Heading2"/>
        <w:spacing w:before="142"/>
        <w:ind w:left="672" w:right="0"/>
        <w:jc w:val="left"/>
      </w:pPr>
      <w:r>
        <w:rPr/>
        <w:t>【参考答案】</w:t>
      </w:r>
    </w:p>
    <w:p>
      <w:pPr>
        <w:pStyle w:val="BodyText"/>
        <w:rPr>
          <w:b/>
          <w:sz w:val="22"/>
        </w:rPr>
      </w:pPr>
    </w:p>
    <w:p>
      <w:pPr>
        <w:pStyle w:val="BodyText"/>
        <w:spacing w:line="367" w:lineRule="auto" w:before="1"/>
        <w:ind w:left="252" w:right="1195" w:firstLine="420"/>
      </w:pPr>
      <w:r>
        <w:rPr>
          <w:w w:val="90"/>
        </w:rPr>
        <w:t>1.（1）桩基础专项施工方案、钻孔平台专项施工方案、基坑开挖、支护、降水施工方案、钢管桩工   </w:t>
      </w:r>
      <w:r>
        <w:rPr/>
        <w:t>作平台专项施工方案、围堰工程专项施工方案。</w:t>
      </w:r>
    </w:p>
    <w:p>
      <w:pPr>
        <w:pStyle w:val="BodyText"/>
        <w:spacing w:line="367" w:lineRule="auto"/>
        <w:ind w:left="672" w:right="5668"/>
      </w:pPr>
      <w:r>
        <w:rPr/>
        <w:t>（2）A</w:t>
      </w:r>
      <w:r>
        <w:rPr>
          <w:spacing w:val="-10"/>
        </w:rPr>
        <w:t> 为各部门负责人；</w:t>
      </w:r>
      <w:r>
        <w:rPr>
          <w:spacing w:val="-4"/>
        </w:rPr>
        <w:t>B</w:t>
      </w:r>
      <w:r>
        <w:rPr>
          <w:spacing w:val="-9"/>
        </w:rPr>
        <w:t> 为全体技术人员。2.限制使用类型工艺。</w:t>
      </w:r>
    </w:p>
    <w:p>
      <w:pPr>
        <w:pStyle w:val="BodyText"/>
        <w:ind w:left="672"/>
      </w:pPr>
      <w:r>
        <w:rPr/>
        <w:t>3.C 为水密承压试验；D 为接头抗拉试验。</w:t>
      </w:r>
    </w:p>
    <w:p>
      <w:pPr>
        <w:pStyle w:val="BodyText"/>
        <w:spacing w:line="364" w:lineRule="auto" w:before="129"/>
        <w:ind w:left="672" w:right="3914"/>
      </w:pPr>
      <w:r>
        <w:rPr>
          <w:w w:val="95"/>
        </w:rPr>
        <w:t>4.在导管上固定附着式振捣器进行振动来疏通导管内混凝土。 造成堵管的原因：混凝土坍落度太小。5.L≥1m；h1：0.5～0.7m。</w:t>
      </w:r>
    </w:p>
    <w:p>
      <w:pPr>
        <w:pStyle w:val="BodyText"/>
        <w:spacing w:line="364" w:lineRule="auto" w:before="5"/>
        <w:ind w:left="672" w:right="3682"/>
      </w:pPr>
      <w:r>
        <w:rPr>
          <w:w w:val="90"/>
        </w:rPr>
        <w:t>渗漏的原因：没有对围堰与封底混凝土侧部接触范围进行清理和堵漏。 </w:t>
      </w:r>
      <w:r>
        <w:rPr/>
        <w:t>补充考虑因素：浮力、封底混凝土自身强度。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2"/>
        <w:spacing w:before="1"/>
      </w:pPr>
      <w:bookmarkStart w:name="（四）" w:id="5"/>
      <w:bookmarkEnd w:id="5"/>
      <w:r>
        <w:rPr>
          <w:b w:val="0"/>
        </w:rPr>
      </w:r>
      <w:r>
        <w:rPr/>
        <w:t>（四）</w:t>
      </w:r>
    </w:p>
    <w:p>
      <w:pPr>
        <w:spacing w:after="0"/>
        <w:sectPr>
          <w:pgSz w:w="11910" w:h="16840"/>
          <w:pgMar w:top="1400" w:bottom="280" w:left="880" w:right="520"/>
        </w:sectPr>
      </w:pPr>
    </w:p>
    <w:p>
      <w:pPr>
        <w:pStyle w:val="BodyText"/>
        <w:spacing w:before="39"/>
        <w:ind w:left="672"/>
      </w:pPr>
      <w:r>
        <w:rPr/>
        <w:t>【背景资料】</w:t>
      </w:r>
    </w:p>
    <w:p>
      <w:pPr>
        <w:pStyle w:val="BodyText"/>
        <w:spacing w:line="367" w:lineRule="auto" w:before="139"/>
        <w:ind w:left="252" w:right="583" w:firstLine="420"/>
        <w:jc w:val="both"/>
      </w:pPr>
      <w:r>
        <w:rPr>
          <w:spacing w:val="-4"/>
        </w:rPr>
        <w:t>某高速公路双向六车道分离式隧道，左洞长 </w:t>
      </w:r>
      <w:r>
        <w:rPr/>
        <w:t>825m</w:t>
      </w:r>
      <w:r>
        <w:rPr>
          <w:spacing w:val="-9"/>
        </w:rPr>
        <w:t>，起讫桩号为 </w:t>
      </w:r>
      <w:r>
        <w:rPr/>
        <w:t>ZK16+435～ZK17+260</w:t>
      </w:r>
      <w:r>
        <w:rPr>
          <w:spacing w:val="-4"/>
        </w:rPr>
        <w:t>，右洞长 </w:t>
      </w:r>
      <w:r>
        <w:rPr/>
        <w:t>840m， </w:t>
      </w:r>
      <w:r>
        <w:rPr>
          <w:spacing w:val="-1"/>
        </w:rPr>
        <w:t>起讫桩号为 </w:t>
      </w:r>
      <w:r>
        <w:rPr/>
        <w:t>YK16+440～YK17+280</w:t>
      </w:r>
      <w:r>
        <w:rPr>
          <w:spacing w:val="-1"/>
        </w:rPr>
        <w:t>。隧道进出口均为 </w:t>
      </w:r>
      <w:r>
        <w:rPr/>
        <w:t>V</w:t>
      </w:r>
      <w:r>
        <w:rPr>
          <w:spacing w:val="-2"/>
        </w:rPr>
        <w:t> 级围岩，洞身包含Ⅱ、Ⅲ和Ⅳ级围岩。由于地形和</w:t>
      </w:r>
      <w:r>
        <w:rPr>
          <w:spacing w:val="-5"/>
          <w:w w:val="95"/>
        </w:rPr>
        <w:t>地质条件限制，隧道采用出口向进口单向掘进的施工方案。隧道出口段浅埋且以软弱破碎地层为主，属不良   </w:t>
      </w:r>
      <w:r>
        <w:rPr>
          <w:spacing w:val="-11"/>
        </w:rPr>
        <w:t>地质。隧道出口端设计为端墙式洞门，洞门设计如图 </w:t>
      </w:r>
      <w:r>
        <w:rPr/>
        <w:t>4</w:t>
      </w:r>
      <w:r>
        <w:rPr>
          <w:spacing w:val="-12"/>
        </w:rPr>
        <w:t> 所示。</w:t>
      </w:r>
    </w:p>
    <w:p>
      <w:pPr>
        <w:pStyle w:val="BodyText"/>
        <w:ind w:left="428"/>
        <w:rPr>
          <w:sz w:val="20"/>
        </w:rPr>
      </w:pPr>
      <w:r>
        <w:rPr>
          <w:sz w:val="20"/>
        </w:rPr>
        <w:drawing>
          <wp:inline distT="0" distB="0" distL="0" distR="0">
            <wp:extent cx="3297121" cy="2148840"/>
            <wp:effectExtent l="0" t="0" r="0" b="0"/>
            <wp:docPr id="31" name="image9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90.jpe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7121" cy="214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672"/>
      </w:pPr>
      <w:r>
        <w:rPr/>
        <w:t>施工过程中发生了如下事件：</w:t>
      </w:r>
    </w:p>
    <w:p>
      <w:pPr>
        <w:pStyle w:val="BodyText"/>
        <w:spacing w:before="137"/>
        <w:ind w:left="672"/>
      </w:pPr>
      <w:r>
        <w:rPr/>
        <w:t>事件一：为降低地表水对隧道施工的影响，洞口排水系统的技术要求如下：</w:t>
      </w:r>
    </w:p>
    <w:p>
      <w:pPr>
        <w:pStyle w:val="BodyText"/>
        <w:spacing w:before="143"/>
        <w:ind w:left="672"/>
      </w:pPr>
      <w:r>
        <w:rPr/>
        <w:t>①仰坡坡顶的截水沟应结合永久排水系统在洞口开挖前修建；</w:t>
      </w:r>
    </w:p>
    <w:p>
      <w:pPr>
        <w:pStyle w:val="BodyText"/>
        <w:spacing w:before="137"/>
        <w:ind w:left="672"/>
      </w:pPr>
      <w:r>
        <w:rPr/>
        <w:t>②洞顶截水沟不应与路基边沟顺接组成排水系统；</w:t>
      </w:r>
    </w:p>
    <w:p>
      <w:pPr>
        <w:pStyle w:val="BodyText"/>
        <w:spacing w:before="141"/>
        <w:ind w:left="672"/>
      </w:pPr>
      <w:r>
        <w:rPr/>
        <w:t>③洞门排水沟应与洞门结构同时完成；</w:t>
      </w:r>
    </w:p>
    <w:p>
      <w:pPr>
        <w:pStyle w:val="BodyText"/>
        <w:spacing w:before="141"/>
        <w:ind w:left="672"/>
      </w:pPr>
      <w:r>
        <w:rPr/>
        <w:t>④洞口截水、排水设施不应在融雪期之前完成；</w:t>
      </w:r>
    </w:p>
    <w:p>
      <w:pPr>
        <w:pStyle w:val="BodyText"/>
        <w:spacing w:before="137"/>
        <w:ind w:left="672"/>
      </w:pPr>
      <w:r>
        <w:rPr/>
        <w:t>⑤截水沟迎水面不得低于原地面，回填应密实且不易被水掏空；</w:t>
      </w:r>
    </w:p>
    <w:p>
      <w:pPr>
        <w:pStyle w:val="BodyText"/>
        <w:spacing w:before="141"/>
        <w:ind w:left="672"/>
      </w:pPr>
      <w:r>
        <w:rPr/>
        <w:t>事件二：为保障进洞施工安全，采用超前管棚支护辅助施工措施，其施工流程包括：</w:t>
      </w:r>
    </w:p>
    <w:p>
      <w:pPr>
        <w:pStyle w:val="BodyText"/>
        <w:spacing w:line="367" w:lineRule="auto" w:before="139"/>
        <w:ind w:left="672" w:right="1094"/>
      </w:pPr>
      <w:r>
        <w:rPr>
          <w:w w:val="90"/>
        </w:rPr>
        <w:t>①钻孔；②管棚钢管内注浆；③浇筑导向墙（包括安设导向管</w:t>
      </w:r>
      <w:r>
        <w:rPr>
          <w:spacing w:val="2"/>
          <w:w w:val="90"/>
        </w:rPr>
        <w:t>）</w:t>
      </w:r>
      <w:r>
        <w:rPr>
          <w:w w:val="90"/>
        </w:rPr>
        <w:t>；④插入钢筋笼；⑤打设管棚钢管；   </w:t>
      </w:r>
      <w:r>
        <w:rPr/>
        <w:t>事件三：隧道洞口段施工时，明洞衬砌施作应遵循以下技术要求：</w:t>
      </w:r>
    </w:p>
    <w:p>
      <w:pPr>
        <w:pStyle w:val="BodyText"/>
        <w:ind w:left="672"/>
      </w:pPr>
      <w:r>
        <w:rPr/>
        <w:t>①明洞衬砌内模板应采用衬砌模板台车，并应设置外模和固定支架；</w:t>
      </w:r>
    </w:p>
    <w:p>
      <w:pPr>
        <w:pStyle w:val="BodyText"/>
        <w:spacing w:before="132"/>
        <w:ind w:left="672"/>
      </w:pPr>
      <w:r>
        <w:rPr/>
        <w:t>②明洞衬砌拱圈混凝土混合料坍落度宜控制在 150mm 以下；</w:t>
      </w:r>
    </w:p>
    <w:p>
      <w:pPr>
        <w:pStyle w:val="BodyText"/>
        <w:spacing w:before="141"/>
        <w:ind w:left="672"/>
      </w:pPr>
      <w:r>
        <w:rPr/>
        <w:t>③混凝土入模温度应控制在 5℃～32℃范围内；</w:t>
      </w:r>
    </w:p>
    <w:p>
      <w:pPr>
        <w:pStyle w:val="BodyText"/>
        <w:spacing w:before="139"/>
        <w:ind w:left="672"/>
      </w:pPr>
      <w:r>
        <w:rPr/>
        <w:t>④明洞混凝土强度达到 80%后方可拆除内模。</w:t>
      </w:r>
    </w:p>
    <w:p>
      <w:pPr>
        <w:pStyle w:val="BodyText"/>
        <w:tabs>
          <w:tab w:pos="9519" w:val="left" w:leader="none"/>
        </w:tabs>
        <w:spacing w:line="364" w:lineRule="auto" w:before="142"/>
        <w:ind w:left="252" w:right="601" w:firstLine="420"/>
      </w:pPr>
      <w:r>
        <w:rPr>
          <w:spacing w:val="-3"/>
          <w:w w:val="90"/>
        </w:rPr>
        <w:t>事件四</w:t>
      </w:r>
      <w:r>
        <w:rPr>
          <w:w w:val="90"/>
        </w:rPr>
        <w:t>：</w:t>
      </w:r>
      <w:r>
        <w:rPr>
          <w:spacing w:val="-3"/>
          <w:w w:val="90"/>
        </w:rPr>
        <w:t>施工单位编制了隧道施工组织设计和标后</w:t>
      </w:r>
      <w:r>
        <w:rPr>
          <w:w w:val="90"/>
        </w:rPr>
        <w:t>预</w:t>
      </w:r>
      <w:r>
        <w:rPr>
          <w:spacing w:val="-3"/>
          <w:w w:val="90"/>
        </w:rPr>
        <w:t>算，标后预算中的自有机</w:t>
      </w:r>
      <w:r>
        <w:rPr>
          <w:w w:val="90"/>
        </w:rPr>
        <w:t>械</w:t>
      </w:r>
      <w:r>
        <w:rPr>
          <w:spacing w:val="-3"/>
          <w:w w:val="90"/>
        </w:rPr>
        <w:t>费用由不变费用和</w:t>
      </w:r>
      <w:r>
        <w:rPr>
          <w:w w:val="90"/>
        </w:rPr>
        <w:t>可</w:t>
        <w:tab/>
      </w:r>
      <w:r>
        <w:rPr/>
        <w:t>变</w:t>
      </w:r>
      <w:r>
        <w:rPr>
          <w:spacing w:val="-8"/>
        </w:rPr>
        <w:t>费用组</w:t>
      </w:r>
      <w:r>
        <w:rPr>
          <w:spacing w:val="-5"/>
        </w:rPr>
        <w:t>成</w:t>
      </w:r>
      <w:r>
        <w:rPr>
          <w:spacing w:val="-8"/>
        </w:rPr>
        <w:t>。项目计划</w:t>
      </w:r>
      <w:r>
        <w:rPr>
          <w:spacing w:val="-5"/>
        </w:rPr>
        <w:t>工</w:t>
      </w:r>
      <w:r>
        <w:rPr>
          <w:spacing w:val="-8"/>
        </w:rPr>
        <w:t>期</w:t>
      </w:r>
      <w:r>
        <w:rPr/>
        <w:t>为</w:t>
      </w:r>
      <w:r>
        <w:rPr>
          <w:spacing w:val="-24"/>
        </w:rPr>
        <w:t> </w:t>
      </w:r>
      <w:r>
        <w:rPr/>
        <w:t>2</w:t>
      </w:r>
      <w:r>
        <w:rPr>
          <w:spacing w:val="-42"/>
        </w:rPr>
        <w:t> </w:t>
      </w:r>
      <w:r>
        <w:rPr>
          <w:spacing w:val="33"/>
        </w:rPr>
        <w:t>年</w:t>
      </w:r>
      <w:r>
        <w:rPr/>
        <w:t>10</w:t>
      </w:r>
      <w:r>
        <w:rPr>
          <w:spacing w:val="-19"/>
        </w:rPr>
        <w:t> </w:t>
      </w:r>
      <w:r>
        <w:rPr>
          <w:spacing w:val="-10"/>
        </w:rPr>
        <w:t>个月，实际</w:t>
      </w:r>
      <w:r>
        <w:rPr>
          <w:spacing w:val="-13"/>
        </w:rPr>
        <w:t>工</w:t>
      </w:r>
      <w:r>
        <w:rPr>
          <w:spacing w:val="-10"/>
        </w:rPr>
        <w:t>期比计划工期节省</w:t>
      </w:r>
      <w:r>
        <w:rPr/>
        <w:t>了</w:t>
      </w:r>
      <w:r>
        <w:rPr>
          <w:spacing w:val="-28"/>
        </w:rPr>
        <w:t> </w:t>
      </w:r>
      <w:r>
        <w:rPr/>
        <w:t>4</w:t>
      </w:r>
      <w:r>
        <w:rPr>
          <w:spacing w:val="-20"/>
        </w:rPr>
        <w:t> </w:t>
      </w:r>
      <w:r>
        <w:rPr>
          <w:spacing w:val="-13"/>
        </w:rPr>
        <w:t>个月。施工时</w:t>
      </w:r>
      <w:r>
        <w:rPr>
          <w:spacing w:val="-10"/>
        </w:rPr>
        <w:t>投</w:t>
      </w:r>
      <w:r>
        <w:rPr>
          <w:spacing w:val="-13"/>
        </w:rPr>
        <w:t>入</w:t>
      </w:r>
      <w:r>
        <w:rPr/>
        <w:t>了</w:t>
      </w:r>
      <w:r>
        <w:rPr>
          <w:spacing w:val="-31"/>
        </w:rPr>
        <w:t> </w:t>
      </w:r>
      <w:r>
        <w:rPr/>
        <w:t>2</w:t>
      </w:r>
      <w:r>
        <w:rPr>
          <w:spacing w:val="-20"/>
        </w:rPr>
        <w:t> </w:t>
      </w:r>
      <w:r>
        <w:rPr>
          <w:spacing w:val="-15"/>
        </w:rPr>
        <w:t>台挖</w:t>
      </w:r>
      <w:r>
        <w:rPr>
          <w:spacing w:val="-13"/>
        </w:rPr>
        <w:t>掘</w:t>
      </w:r>
      <w:r>
        <w:rPr>
          <w:spacing w:val="-15"/>
        </w:rPr>
        <w:t>机、</w:t>
      </w:r>
      <w:r>
        <w:rPr/>
        <w:t>4</w:t>
      </w:r>
    </w:p>
    <w:p>
      <w:pPr>
        <w:pStyle w:val="BodyText"/>
        <w:ind w:left="252"/>
      </w:pPr>
      <w:r>
        <w:rPr/>
        <w:t>台装载机和 2 套二衬台车等自有机械设备，其中每台装载机的原价为 42 万元，年折旧率为 12%。</w:t>
      </w:r>
    </w:p>
    <w:p>
      <w:pPr>
        <w:pStyle w:val="BodyText"/>
        <w:spacing w:before="144"/>
        <w:ind w:left="672"/>
      </w:pPr>
      <w:r>
        <w:rPr/>
        <w:t>【问题】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0"/>
        </w:numPr>
        <w:tabs>
          <w:tab w:pos="884" w:val="left" w:leader="none"/>
        </w:tabs>
        <w:spacing w:line="240" w:lineRule="auto" w:before="0" w:after="0"/>
        <w:ind w:left="884" w:right="0" w:hanging="212"/>
        <w:jc w:val="left"/>
        <w:rPr>
          <w:sz w:val="21"/>
        </w:rPr>
      </w:pPr>
      <w:r>
        <w:rPr>
          <w:sz w:val="21"/>
        </w:rPr>
        <w:t>逐条判断事件一中洞口排水系统的技术要求是否正确。若不正确，写出正确的做法。</w:t>
      </w:r>
    </w:p>
    <w:p>
      <w:pPr>
        <w:spacing w:after="0" w:line="240" w:lineRule="auto"/>
        <w:jc w:val="left"/>
        <w:rPr>
          <w:sz w:val="21"/>
        </w:rPr>
        <w:sectPr>
          <w:pgSz w:w="11910" w:h="16840"/>
          <w:pgMar w:top="1400" w:bottom="280" w:left="880" w:right="520"/>
        </w:sectPr>
      </w:pPr>
    </w:p>
    <w:p>
      <w:pPr>
        <w:pStyle w:val="ListParagraph"/>
        <w:numPr>
          <w:ilvl w:val="0"/>
          <w:numId w:val="30"/>
        </w:numPr>
        <w:tabs>
          <w:tab w:pos="884" w:val="left" w:leader="none"/>
        </w:tabs>
        <w:spacing w:line="240" w:lineRule="auto" w:before="39" w:after="0"/>
        <w:ind w:left="884" w:right="0" w:hanging="212"/>
        <w:jc w:val="left"/>
        <w:rPr>
          <w:sz w:val="21"/>
        </w:rPr>
      </w:pPr>
      <w:r>
        <w:rPr>
          <w:sz w:val="21"/>
        </w:rPr>
        <w:t>写出事件二中正确的超前管棚支护施工流程（用编号表示，如①②……）。</w:t>
      </w:r>
    </w:p>
    <w:p>
      <w:pPr>
        <w:pStyle w:val="ListParagraph"/>
        <w:numPr>
          <w:ilvl w:val="0"/>
          <w:numId w:val="30"/>
        </w:numPr>
        <w:tabs>
          <w:tab w:pos="884" w:val="left" w:leader="none"/>
        </w:tabs>
        <w:spacing w:line="240" w:lineRule="auto" w:before="144" w:after="0"/>
        <w:ind w:left="884" w:right="0" w:hanging="212"/>
        <w:jc w:val="left"/>
        <w:rPr>
          <w:sz w:val="21"/>
        </w:rPr>
      </w:pPr>
      <w:r>
        <w:rPr>
          <w:sz w:val="21"/>
        </w:rPr>
        <w:t>综合安全、质量、进度和经济等因素，写出隧道出口段适宜的两种开挖方法，并说明理由。</w:t>
      </w:r>
    </w:p>
    <w:p>
      <w:pPr>
        <w:pStyle w:val="ListParagraph"/>
        <w:numPr>
          <w:ilvl w:val="0"/>
          <w:numId w:val="30"/>
        </w:numPr>
        <w:tabs>
          <w:tab w:pos="884" w:val="left" w:leader="none"/>
        </w:tabs>
        <w:spacing w:line="240" w:lineRule="auto" w:before="137" w:after="0"/>
        <w:ind w:left="884" w:right="0" w:hanging="212"/>
        <w:jc w:val="left"/>
        <w:rPr>
          <w:sz w:val="21"/>
        </w:rPr>
      </w:pPr>
      <w:r>
        <w:rPr>
          <w:sz w:val="21"/>
        </w:rPr>
        <w:t>逐条判断事件三中明洞衬砌施工遵循的技术要求是否正确。若不正确，写出正确做法。</w:t>
      </w:r>
    </w:p>
    <w:p>
      <w:pPr>
        <w:pStyle w:val="ListParagraph"/>
        <w:numPr>
          <w:ilvl w:val="0"/>
          <w:numId w:val="30"/>
        </w:numPr>
        <w:tabs>
          <w:tab w:pos="884" w:val="left" w:leader="none"/>
          <w:tab w:pos="9672" w:val="left" w:leader="none"/>
        </w:tabs>
        <w:spacing w:line="364" w:lineRule="auto" w:before="144" w:after="0"/>
        <w:ind w:left="252" w:right="626" w:firstLine="420"/>
        <w:jc w:val="left"/>
        <w:rPr>
          <w:sz w:val="21"/>
        </w:rPr>
      </w:pPr>
      <w:r>
        <w:rPr>
          <w:w w:val="90"/>
          <w:sz w:val="21"/>
        </w:rPr>
        <w:t>计算事件四中所有装载机在该项目实际发生的折旧费，并写出自有机械不变费用中折旧费之外包含</w:t>
        <w:tab/>
      </w:r>
      <w:r>
        <w:rPr>
          <w:spacing w:val="-17"/>
          <w:sz w:val="21"/>
        </w:rPr>
        <w:t>的</w:t>
      </w:r>
      <w:r>
        <w:rPr>
          <w:sz w:val="21"/>
        </w:rPr>
        <w:t>其他三项费用名称。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2"/>
        </w:rPr>
      </w:pPr>
    </w:p>
    <w:p>
      <w:pPr>
        <w:spacing w:line="367" w:lineRule="auto" w:before="0"/>
        <w:ind w:left="672" w:right="8572" w:firstLine="0"/>
        <w:jc w:val="left"/>
        <w:rPr>
          <w:sz w:val="21"/>
        </w:rPr>
      </w:pPr>
      <w:r>
        <w:rPr>
          <w:b/>
          <w:sz w:val="21"/>
        </w:rPr>
        <w:t>【参考答案】</w:t>
      </w:r>
      <w:r>
        <w:rPr>
          <w:sz w:val="21"/>
        </w:rPr>
        <w:t>1.①正确。</w:t>
      </w:r>
    </w:p>
    <w:p>
      <w:pPr>
        <w:pStyle w:val="BodyText"/>
        <w:spacing w:before="3"/>
        <w:ind w:left="672"/>
      </w:pPr>
      <w:r>
        <w:rPr/>
        <w:t>②错误，洞顶截水沟应与路基边沟顺接组成排水系统。</w:t>
      </w:r>
    </w:p>
    <w:p>
      <w:pPr>
        <w:pStyle w:val="BodyText"/>
        <w:spacing w:before="129"/>
        <w:ind w:left="672"/>
      </w:pPr>
      <w:r>
        <w:rPr/>
        <w:t>③正确。（此题有争议）</w:t>
      </w:r>
    </w:p>
    <w:p>
      <w:pPr>
        <w:pStyle w:val="BodyText"/>
        <w:spacing w:before="139"/>
        <w:ind w:left="672"/>
      </w:pPr>
      <w:r>
        <w:rPr/>
        <w:t>④错误，洞口截水、排水设施应该在融雪期之前完成。</w:t>
      </w:r>
    </w:p>
    <w:p>
      <w:pPr>
        <w:pStyle w:val="BodyText"/>
        <w:spacing w:line="367" w:lineRule="auto" w:before="139"/>
        <w:ind w:left="672" w:right="6262"/>
      </w:pPr>
      <w:r>
        <w:rPr>
          <w:w w:val="90"/>
        </w:rPr>
        <w:t>⑤错误，截水沟迎水面不得高于原地面。</w:t>
      </w:r>
      <w:r>
        <w:rPr/>
        <w:t>2.③①⑤④②。</w:t>
      </w:r>
    </w:p>
    <w:p>
      <w:pPr>
        <w:pStyle w:val="BodyText"/>
        <w:ind w:left="672"/>
      </w:pPr>
      <w:r>
        <w:rPr/>
        <w:t>3.中隔壁法、交叉中隔壁法</w:t>
      </w:r>
    </w:p>
    <w:p>
      <w:pPr>
        <w:pStyle w:val="BodyText"/>
        <w:spacing w:line="367" w:lineRule="auto" w:before="134"/>
        <w:ind w:left="672" w:right="2697"/>
      </w:pPr>
      <w:r>
        <w:rPr/>
        <w:t>理由：案例背景单洞三车道、V 级围岩、出口段浅埋且以软弱破碎地层为主。4.①正确。</w:t>
      </w:r>
    </w:p>
    <w:p>
      <w:pPr>
        <w:pStyle w:val="BodyText"/>
        <w:ind w:left="672"/>
      </w:pPr>
      <w:r>
        <w:rPr/>
        <w:t>②错误，改正：明洞衬砌拱圈混凝土混合料坍落度宜控制在 120mm 以下。（考规范）</w:t>
      </w:r>
    </w:p>
    <w:p>
      <w:pPr>
        <w:pStyle w:val="BodyText"/>
        <w:spacing w:before="134"/>
        <w:ind w:left="672"/>
      </w:pPr>
      <w:r>
        <w:rPr/>
        <w:t>③正确。</w:t>
      </w:r>
    </w:p>
    <w:p>
      <w:pPr>
        <w:pStyle w:val="BodyText"/>
        <w:spacing w:line="367" w:lineRule="auto" w:before="136"/>
        <w:ind w:left="672" w:right="3326"/>
      </w:pPr>
      <w:r>
        <w:rPr/>
        <w:t>④错误，改正：明洞混凝土强度达到 75%后可以拆除内膜。（考规范） 5.4×42×0.12×2.5=50.4 万元。</w:t>
      </w:r>
    </w:p>
    <w:p>
      <w:pPr>
        <w:pStyle w:val="BodyText"/>
        <w:spacing w:before="5"/>
        <w:ind w:left="672"/>
      </w:pPr>
      <w:r>
        <w:rPr/>
        <w:t>其他三项不变费用为：检修费、维护费、安拆辅助费。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pStyle w:val="Heading2"/>
      </w:pPr>
      <w:bookmarkStart w:name="（五）" w:id="6"/>
      <w:bookmarkEnd w:id="6"/>
      <w:r>
        <w:rPr>
          <w:b w:val="0"/>
        </w:rPr>
      </w:r>
      <w:r>
        <w:rPr/>
        <w:t>（五）</w:t>
      </w:r>
    </w:p>
    <w:p>
      <w:pPr>
        <w:pStyle w:val="BodyText"/>
        <w:spacing w:line="242" w:lineRule="auto" w:before="141"/>
        <w:ind w:left="672" w:right="115"/>
      </w:pPr>
      <w:r>
        <w:rPr>
          <w:spacing w:val="-7"/>
        </w:rPr>
        <w:t>【背景资料】某高速公路位于山岭重丘区，其中 </w:t>
      </w:r>
      <w:r>
        <w:rPr/>
        <w:t>K3+780~K4+640</w:t>
      </w:r>
      <w:r>
        <w:rPr>
          <w:spacing w:val="-13"/>
        </w:rPr>
        <w:t> 为路堑工程，局部路段存在小型滑坡，采用</w:t>
      </w:r>
      <w:r>
        <w:rPr>
          <w:spacing w:val="-14"/>
        </w:rPr>
        <w:t>削坡减载方法处治。路基某分项工程 </w:t>
      </w:r>
      <w:r>
        <w:rPr/>
        <w:t>W</w:t>
      </w:r>
      <w:r>
        <w:rPr>
          <w:spacing w:val="-14"/>
        </w:rPr>
        <w:t> 的施工网络计划图如图 </w:t>
      </w:r>
      <w:r>
        <w:rPr/>
        <w:t>5</w:t>
      </w:r>
      <w:r>
        <w:rPr>
          <w:spacing w:val="-11"/>
        </w:rPr>
        <w:t> 所示。</w:t>
      </w:r>
    </w:p>
    <w:p>
      <w:pPr>
        <w:pStyle w:val="BodyText"/>
        <w:ind w:left="768"/>
        <w:rPr>
          <w:sz w:val="20"/>
        </w:rPr>
      </w:pPr>
      <w:r>
        <w:rPr>
          <w:sz w:val="20"/>
        </w:rPr>
        <w:drawing>
          <wp:inline distT="0" distB="0" distL="0" distR="0">
            <wp:extent cx="4251959" cy="1760220"/>
            <wp:effectExtent l="0" t="0" r="0" b="0"/>
            <wp:docPr id="33" name="image9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91.jpe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1959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top="1400" w:bottom="280" w:left="880" w:right="520"/>
        </w:sectPr>
      </w:pPr>
    </w:p>
    <w:p>
      <w:pPr>
        <w:pStyle w:val="BodyText"/>
        <w:spacing w:before="48"/>
        <w:ind w:left="672"/>
      </w:pPr>
      <w:r>
        <w:rPr/>
        <w:t>施工过程中发生了如下事件</w:t>
      </w:r>
    </w:p>
    <w:p>
      <w:pPr>
        <w:pStyle w:val="BodyText"/>
        <w:tabs>
          <w:tab w:pos="9103" w:val="left" w:leader="none"/>
        </w:tabs>
        <w:spacing w:line="367" w:lineRule="auto" w:before="137"/>
        <w:ind w:left="252" w:right="710" w:firstLine="420"/>
      </w:pPr>
      <w:r>
        <w:rPr>
          <w:spacing w:val="-8"/>
        </w:rPr>
        <w:t>事</w:t>
      </w:r>
      <w:r>
        <w:rPr>
          <w:spacing w:val="-10"/>
        </w:rPr>
        <w:t>件</w:t>
      </w:r>
      <w:r>
        <w:rPr>
          <w:spacing w:val="-8"/>
        </w:rPr>
        <w:t>一：针</w:t>
      </w:r>
      <w:r>
        <w:rPr/>
        <w:t>对</w:t>
      </w:r>
      <w:r>
        <w:rPr>
          <w:spacing w:val="-41"/>
        </w:rPr>
        <w:t> </w:t>
      </w:r>
      <w:r>
        <w:rPr/>
        <w:t>K3+780～K4+640</w:t>
      </w:r>
      <w:r>
        <w:rPr>
          <w:spacing w:val="-33"/>
        </w:rPr>
        <w:t> </w:t>
      </w:r>
      <w:r>
        <w:rPr>
          <w:spacing w:val="-8"/>
        </w:rPr>
        <w:t>段滑坡</w:t>
      </w:r>
      <w:r>
        <w:rPr>
          <w:spacing w:val="-5"/>
        </w:rPr>
        <w:t>处</w:t>
      </w:r>
      <w:r>
        <w:rPr>
          <w:spacing w:val="-8"/>
        </w:rPr>
        <w:t>治，施工单</w:t>
      </w:r>
      <w:r>
        <w:rPr>
          <w:spacing w:val="-5"/>
        </w:rPr>
        <w:t>位</w:t>
      </w:r>
      <w:r>
        <w:rPr>
          <w:spacing w:val="-8"/>
        </w:rPr>
        <w:t>编制了专项</w:t>
      </w:r>
      <w:r>
        <w:rPr>
          <w:spacing w:val="-5"/>
        </w:rPr>
        <w:t>施</w:t>
      </w:r>
      <w:r>
        <w:rPr>
          <w:spacing w:val="-8"/>
        </w:rPr>
        <w:t>工方案，经</w:t>
      </w:r>
      <w:r>
        <w:rPr>
          <w:spacing w:val="-5"/>
        </w:rPr>
        <w:t>下</w:t>
      </w:r>
      <w:r>
        <w:rPr>
          <w:spacing w:val="-8"/>
        </w:rPr>
        <w:t>列具体流程</w:t>
      </w:r>
      <w:r>
        <w:rPr>
          <w:spacing w:val="-5"/>
        </w:rPr>
        <w:t>处</w:t>
      </w:r>
      <w:r>
        <w:rPr>
          <w:spacing w:val="-8"/>
        </w:rPr>
        <w:t>理后</w:t>
      </w:r>
      <w:r>
        <w:rPr/>
        <w:t>进</w:t>
      </w:r>
      <w:r>
        <w:rPr>
          <w:spacing w:val="-7"/>
          <w:w w:val="90"/>
        </w:rPr>
        <w:t>行</w:t>
      </w:r>
      <w:r>
        <w:rPr>
          <w:spacing w:val="-5"/>
          <w:w w:val="90"/>
        </w:rPr>
        <w:t>实</w:t>
      </w:r>
      <w:r>
        <w:rPr>
          <w:spacing w:val="-7"/>
          <w:w w:val="90"/>
        </w:rPr>
        <w:t>施</w:t>
      </w:r>
      <w:r>
        <w:rPr>
          <w:spacing w:val="-5"/>
          <w:w w:val="90"/>
        </w:rPr>
        <w:t>施</w:t>
      </w:r>
      <w:r>
        <w:rPr>
          <w:spacing w:val="-7"/>
          <w:w w:val="90"/>
        </w:rPr>
        <w:t>工单</w:t>
      </w:r>
      <w:r>
        <w:rPr>
          <w:spacing w:val="-5"/>
          <w:w w:val="90"/>
        </w:rPr>
        <w:t>位</w:t>
      </w:r>
      <w:r>
        <w:rPr>
          <w:spacing w:val="-7"/>
          <w:w w:val="90"/>
        </w:rPr>
        <w:t>技术</w:t>
      </w:r>
      <w:r>
        <w:rPr>
          <w:spacing w:val="-5"/>
          <w:w w:val="90"/>
        </w:rPr>
        <w:t>负</w:t>
      </w:r>
      <w:r>
        <w:rPr>
          <w:spacing w:val="-7"/>
          <w:w w:val="90"/>
        </w:rPr>
        <w:t>责</w:t>
      </w:r>
      <w:r>
        <w:rPr>
          <w:spacing w:val="-5"/>
          <w:w w:val="90"/>
        </w:rPr>
        <w:t>人</w:t>
      </w:r>
      <w:r>
        <w:rPr>
          <w:spacing w:val="-7"/>
          <w:w w:val="90"/>
        </w:rPr>
        <w:t>审核</w:t>
      </w:r>
      <w:r>
        <w:rPr>
          <w:spacing w:val="-5"/>
          <w:w w:val="90"/>
        </w:rPr>
        <w:t>签</w:t>
      </w:r>
      <w:r>
        <w:rPr>
          <w:spacing w:val="-7"/>
          <w:w w:val="90"/>
        </w:rPr>
        <w:t>字</w:t>
      </w:r>
      <w:r>
        <w:rPr>
          <w:spacing w:val="-5"/>
          <w:w w:val="90"/>
        </w:rPr>
        <w:t>、</w:t>
      </w:r>
      <w:r>
        <w:rPr>
          <w:spacing w:val="-7"/>
          <w:w w:val="90"/>
        </w:rPr>
        <w:t>加</w:t>
      </w:r>
      <w:r>
        <w:rPr>
          <w:spacing w:val="-5"/>
          <w:w w:val="90"/>
        </w:rPr>
        <w:t>盖</w:t>
      </w:r>
      <w:r>
        <w:rPr>
          <w:spacing w:val="-7"/>
          <w:w w:val="90"/>
        </w:rPr>
        <w:t>施工</w:t>
      </w:r>
      <w:r>
        <w:rPr>
          <w:spacing w:val="-5"/>
          <w:w w:val="90"/>
        </w:rPr>
        <w:t>单</w:t>
      </w:r>
      <w:r>
        <w:rPr>
          <w:spacing w:val="-7"/>
          <w:w w:val="90"/>
        </w:rPr>
        <w:t>位</w:t>
      </w:r>
      <w:r>
        <w:rPr>
          <w:spacing w:val="-5"/>
          <w:w w:val="90"/>
        </w:rPr>
        <w:t>项</w:t>
      </w:r>
      <w:r>
        <w:rPr>
          <w:spacing w:val="-7"/>
          <w:w w:val="90"/>
        </w:rPr>
        <w:t>目部</w:t>
      </w:r>
      <w:r>
        <w:rPr>
          <w:spacing w:val="-5"/>
          <w:w w:val="90"/>
        </w:rPr>
        <w:t>公</w:t>
      </w:r>
      <w:r>
        <w:rPr>
          <w:spacing w:val="-7"/>
          <w:w w:val="90"/>
        </w:rPr>
        <w:t>章</w:t>
      </w:r>
      <w:r>
        <w:rPr>
          <w:spacing w:val="-5"/>
          <w:w w:val="90"/>
        </w:rPr>
        <w:t>，</w:t>
      </w:r>
      <w:r>
        <w:rPr>
          <w:spacing w:val="-7"/>
          <w:w w:val="90"/>
        </w:rPr>
        <w:t>专</w:t>
      </w:r>
      <w:r>
        <w:rPr>
          <w:spacing w:val="-5"/>
          <w:w w:val="90"/>
        </w:rPr>
        <w:t>业</w:t>
      </w:r>
      <w:r>
        <w:rPr>
          <w:spacing w:val="-7"/>
          <w:w w:val="90"/>
        </w:rPr>
        <w:t>监理</w:t>
      </w:r>
      <w:r>
        <w:rPr>
          <w:spacing w:val="-5"/>
          <w:w w:val="90"/>
        </w:rPr>
        <w:t>工</w:t>
      </w:r>
      <w:r>
        <w:rPr>
          <w:spacing w:val="-7"/>
          <w:w w:val="90"/>
        </w:rPr>
        <w:t>程</w:t>
      </w:r>
      <w:r>
        <w:rPr>
          <w:spacing w:val="-5"/>
          <w:w w:val="90"/>
        </w:rPr>
        <w:t>师</w:t>
      </w:r>
      <w:r>
        <w:rPr>
          <w:spacing w:val="-7"/>
          <w:w w:val="90"/>
        </w:rPr>
        <w:t>审查</w:t>
      </w:r>
      <w:r>
        <w:rPr>
          <w:spacing w:val="-5"/>
          <w:w w:val="90"/>
        </w:rPr>
        <w:t>签</w:t>
      </w:r>
      <w:r>
        <w:rPr>
          <w:spacing w:val="-7"/>
          <w:w w:val="90"/>
        </w:rPr>
        <w:t>字</w:t>
      </w:r>
      <w:r>
        <w:rPr>
          <w:spacing w:val="-5"/>
          <w:w w:val="90"/>
        </w:rPr>
        <w:t>、</w:t>
      </w:r>
      <w:r>
        <w:rPr>
          <w:spacing w:val="-7"/>
          <w:w w:val="90"/>
        </w:rPr>
        <w:t>加</w:t>
      </w:r>
      <w:r>
        <w:rPr>
          <w:spacing w:val="-5"/>
          <w:w w:val="90"/>
        </w:rPr>
        <w:t>盖</w:t>
      </w:r>
      <w:r>
        <w:rPr>
          <w:spacing w:val="-7"/>
          <w:w w:val="90"/>
        </w:rPr>
        <w:t>执</w:t>
      </w:r>
      <w:r>
        <w:rPr>
          <w:w w:val="90"/>
        </w:rPr>
        <w:t>业</w:t>
        <w:tab/>
      </w:r>
      <w:r>
        <w:rPr>
          <w:spacing w:val="-8"/>
        </w:rPr>
        <w:t>印章</w:t>
      </w:r>
      <w:r>
        <w:rPr/>
        <w:t>。</w:t>
      </w:r>
    </w:p>
    <w:p>
      <w:pPr>
        <w:pStyle w:val="BodyText"/>
        <w:spacing w:line="267" w:lineRule="exact"/>
        <w:ind w:left="672"/>
      </w:pPr>
      <w:r>
        <w:rPr/>
        <w:t>事件二：针对削坡减载工作，施工单位制定了相应的技术措施，部分内容如下</w:t>
      </w:r>
    </w:p>
    <w:p>
      <w:pPr>
        <w:pStyle w:val="BodyText"/>
        <w:spacing w:before="141"/>
        <w:ind w:left="672"/>
      </w:pPr>
      <w:r>
        <w:rPr/>
        <w:t>①边坡开挖自下而上逐级进行；</w:t>
      </w:r>
    </w:p>
    <w:p>
      <w:pPr>
        <w:pStyle w:val="BodyText"/>
        <w:spacing w:before="137"/>
        <w:ind w:left="672"/>
      </w:pPr>
      <w:r>
        <w:rPr/>
        <w:t>②边坡开挖严禁采用爆破法施工；</w:t>
      </w:r>
    </w:p>
    <w:p>
      <w:pPr>
        <w:pStyle w:val="BodyText"/>
        <w:spacing w:before="141"/>
        <w:ind w:left="672"/>
      </w:pPr>
      <w:r>
        <w:rPr/>
        <w:t>③开挖坡面宜适当超挖；</w:t>
      </w:r>
    </w:p>
    <w:p>
      <w:pPr>
        <w:pStyle w:val="BodyText"/>
        <w:spacing w:line="367" w:lineRule="auto" w:before="139"/>
        <w:ind w:left="672" w:right="5008"/>
      </w:pPr>
      <w:r>
        <w:rPr>
          <w:w w:val="95"/>
        </w:rPr>
        <w:t>④开挖坡面上有裂缝时，应予灌浆封闭或开挖夯填。 </w:t>
      </w:r>
      <w:r>
        <w:rPr>
          <w:spacing w:val="-1"/>
        </w:rPr>
        <w:t>事件三：分项工程 </w:t>
      </w:r>
      <w:r>
        <w:rPr/>
        <w:t>W</w:t>
      </w:r>
      <w:r>
        <w:rPr>
          <w:spacing w:val="-2"/>
        </w:rPr>
        <w:t> 施工时，出现下列 </w:t>
      </w:r>
      <w:r>
        <w:rPr/>
        <w:t>2</w:t>
      </w:r>
      <w:r>
        <w:rPr>
          <w:spacing w:val="-2"/>
        </w:rPr>
        <w:t> 种情形：</w:t>
      </w:r>
    </w:p>
    <w:p>
      <w:pPr>
        <w:pStyle w:val="BodyText"/>
        <w:spacing w:line="364" w:lineRule="auto" w:before="2"/>
        <w:ind w:left="252" w:right="692" w:firstLine="420"/>
      </w:pPr>
      <w:r>
        <w:rPr/>
        <w:t>①A</w:t>
      </w:r>
      <w:r>
        <w:rPr>
          <w:spacing w:val="-15"/>
        </w:rPr>
        <w:t>、</w:t>
      </w:r>
      <w:r>
        <w:rPr/>
        <w:t>B</w:t>
      </w:r>
      <w:r>
        <w:rPr>
          <w:spacing w:val="-18"/>
        </w:rPr>
        <w:t> 工作按进度顺利完成，但 </w:t>
      </w:r>
      <w:r>
        <w:rPr/>
        <w:t>E</w:t>
      </w:r>
      <w:r>
        <w:rPr>
          <w:spacing w:val="-14"/>
        </w:rPr>
        <w:t> 工作施工时，施工单位发现图纸存在错误，经技术论证后，由设计单位对图纸进行修改后继续施工，由此造成 </w:t>
      </w:r>
      <w:r>
        <w:rPr/>
        <w:t>E</w:t>
      </w:r>
      <w:r>
        <w:rPr>
          <w:spacing w:val="-20"/>
        </w:rPr>
        <w:t> 工作停滞 </w:t>
      </w:r>
      <w:r>
        <w:rPr/>
        <w:t>3</w:t>
      </w:r>
      <w:r>
        <w:rPr>
          <w:spacing w:val="-12"/>
        </w:rPr>
        <w:t> 天。</w:t>
      </w:r>
    </w:p>
    <w:p>
      <w:pPr>
        <w:pStyle w:val="BodyText"/>
        <w:spacing w:line="367" w:lineRule="auto"/>
        <w:ind w:left="672" w:right="597"/>
        <w:jc w:val="both"/>
      </w:pPr>
      <w:r>
        <w:rPr>
          <w:spacing w:val="-16"/>
        </w:rPr>
        <w:t>②工作 </w:t>
      </w:r>
      <w:r>
        <w:rPr/>
        <w:t>D</w:t>
      </w:r>
      <w:r>
        <w:rPr>
          <w:spacing w:val="-18"/>
        </w:rPr>
        <w:t> 施工时，因施工现场条件变化，建设单位提出了更高的质量要求，导致 </w:t>
      </w:r>
      <w:r>
        <w:rPr/>
        <w:t>D</w:t>
      </w:r>
      <w:r>
        <w:rPr>
          <w:spacing w:val="-19"/>
        </w:rPr>
        <w:t> 工作量增加了 </w:t>
      </w:r>
      <w:r>
        <w:rPr/>
        <w:t>30%。针</w:t>
      </w:r>
      <w:r>
        <w:rPr>
          <w:w w:val="95"/>
        </w:rPr>
        <w:t>对上述情形造成的工期延长和费用增加，施工单位向监理单位递交了工期索赔和费用索赔的申请。事   </w:t>
      </w:r>
      <w:r>
        <w:rPr>
          <w:spacing w:val="-5"/>
        </w:rPr>
        <w:t>件四：施工过程中，施工单位积极开展安全生产事故隐患排查工作，避免安全事故的发生。采用的</w:t>
      </w:r>
    </w:p>
    <w:p>
      <w:pPr>
        <w:pStyle w:val="BodyText"/>
        <w:ind w:left="252"/>
      </w:pPr>
      <w:r>
        <w:rPr/>
        <w:t>安全生产事故隐患排查方式有日常安全生产检查等。</w:t>
      </w:r>
    </w:p>
    <w:p>
      <w:pPr>
        <w:pStyle w:val="BodyText"/>
        <w:spacing w:before="129"/>
        <w:ind w:left="672"/>
      </w:pPr>
      <w:r>
        <w:rPr/>
        <w:t>【问题】</w:t>
      </w:r>
    </w:p>
    <w:p>
      <w:pPr>
        <w:pStyle w:val="ListParagraph"/>
        <w:numPr>
          <w:ilvl w:val="0"/>
          <w:numId w:val="31"/>
        </w:numPr>
        <w:tabs>
          <w:tab w:pos="884" w:val="left" w:leader="none"/>
          <w:tab w:pos="9672" w:val="left" w:leader="none"/>
        </w:tabs>
        <w:spacing w:line="364" w:lineRule="auto" w:before="141" w:after="0"/>
        <w:ind w:left="252" w:right="626" w:firstLine="420"/>
        <w:jc w:val="left"/>
        <w:rPr>
          <w:sz w:val="21"/>
        </w:rPr>
      </w:pPr>
      <w:r>
        <w:rPr>
          <w:w w:val="90"/>
          <w:sz w:val="21"/>
        </w:rPr>
        <w:t>改正事件一中专项施工方案处理流程的错误之处。判断该专项施工方案是否需要召开专家论证会并</w:t>
        <w:tab/>
      </w:r>
      <w:r>
        <w:rPr>
          <w:spacing w:val="-17"/>
          <w:sz w:val="21"/>
        </w:rPr>
        <w:t>说</w:t>
      </w:r>
      <w:r>
        <w:rPr>
          <w:sz w:val="21"/>
        </w:rPr>
        <w:t>明理由。</w:t>
      </w:r>
    </w:p>
    <w:p>
      <w:pPr>
        <w:pStyle w:val="ListParagraph"/>
        <w:numPr>
          <w:ilvl w:val="0"/>
          <w:numId w:val="31"/>
        </w:numPr>
        <w:tabs>
          <w:tab w:pos="884" w:val="left" w:leader="none"/>
        </w:tabs>
        <w:spacing w:line="240" w:lineRule="auto" w:before="5" w:after="0"/>
        <w:ind w:left="884" w:right="0" w:hanging="212"/>
        <w:jc w:val="left"/>
        <w:rPr>
          <w:sz w:val="21"/>
        </w:rPr>
      </w:pPr>
      <w:r>
        <w:rPr>
          <w:sz w:val="21"/>
        </w:rPr>
        <w:t>逐条判断事件二中的技术措施是否正确。若不正确改正错误之处。</w:t>
      </w:r>
    </w:p>
    <w:p>
      <w:pPr>
        <w:pStyle w:val="ListParagraph"/>
        <w:numPr>
          <w:ilvl w:val="0"/>
          <w:numId w:val="31"/>
        </w:numPr>
        <w:tabs>
          <w:tab w:pos="884" w:val="left" w:leader="none"/>
        </w:tabs>
        <w:spacing w:line="240" w:lineRule="auto" w:before="137" w:after="0"/>
        <w:ind w:left="884" w:right="0" w:hanging="212"/>
        <w:jc w:val="left"/>
        <w:rPr>
          <w:sz w:val="21"/>
        </w:rPr>
      </w:pPr>
      <w:r>
        <w:rPr>
          <w:spacing w:val="-9"/>
          <w:sz w:val="21"/>
        </w:rPr>
        <w:t>写出分项工程 </w:t>
      </w:r>
      <w:r>
        <w:rPr>
          <w:sz w:val="21"/>
        </w:rPr>
        <w:t>W</w:t>
      </w:r>
      <w:r>
        <w:rPr>
          <w:spacing w:val="-8"/>
          <w:sz w:val="21"/>
        </w:rPr>
        <w:t> 的施工关键路线</w:t>
      </w:r>
      <w:r>
        <w:rPr>
          <w:sz w:val="21"/>
        </w:rPr>
        <w:t>（</w:t>
      </w:r>
      <w:r>
        <w:rPr>
          <w:spacing w:val="-8"/>
          <w:sz w:val="21"/>
        </w:rPr>
        <w:t>用①→②……或 </w:t>
      </w:r>
      <w:r>
        <w:rPr>
          <w:sz w:val="21"/>
        </w:rPr>
        <w:t>A→B……形式表达），并计算其总工期。</w:t>
      </w:r>
    </w:p>
    <w:p>
      <w:pPr>
        <w:pStyle w:val="ListParagraph"/>
        <w:numPr>
          <w:ilvl w:val="0"/>
          <w:numId w:val="31"/>
        </w:numPr>
        <w:tabs>
          <w:tab w:pos="884" w:val="left" w:leader="none"/>
        </w:tabs>
        <w:spacing w:line="240" w:lineRule="auto" w:before="139" w:after="0"/>
        <w:ind w:left="884" w:right="0" w:hanging="212"/>
        <w:jc w:val="left"/>
        <w:rPr>
          <w:sz w:val="21"/>
        </w:rPr>
      </w:pPr>
      <w:r>
        <w:rPr>
          <w:sz w:val="21"/>
        </w:rPr>
        <w:t>逐条判断事件三中的工期索赔和费用索赔是否成立，并说明理由。</w:t>
      </w:r>
    </w:p>
    <w:p>
      <w:pPr>
        <w:pStyle w:val="ListParagraph"/>
        <w:numPr>
          <w:ilvl w:val="0"/>
          <w:numId w:val="31"/>
        </w:numPr>
        <w:tabs>
          <w:tab w:pos="884" w:val="left" w:leader="none"/>
        </w:tabs>
        <w:spacing w:line="240" w:lineRule="auto" w:before="141" w:after="0"/>
        <w:ind w:left="884" w:right="0" w:hanging="212"/>
        <w:jc w:val="left"/>
        <w:rPr>
          <w:sz w:val="21"/>
        </w:rPr>
      </w:pPr>
      <w:r>
        <w:rPr>
          <w:sz w:val="21"/>
        </w:rPr>
        <w:t>补充事件四中安全生产事故隐患排查的其他两种方式。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1567" w:val="left" w:leader="none"/>
        </w:tabs>
        <w:spacing w:line="364" w:lineRule="auto" w:before="178"/>
        <w:ind w:left="672" w:right="631"/>
      </w:pPr>
      <w:r>
        <w:rPr>
          <w:b/>
          <w:w w:val="95"/>
        </w:rPr>
        <w:t>【参考答案】</w:t>
      </w:r>
      <w:r>
        <w:rPr>
          <w:w w:val="95"/>
        </w:rPr>
        <w:t>改正</w:t>
      </w:r>
      <w:r>
        <w:rPr>
          <w:spacing w:val="5"/>
          <w:w w:val="95"/>
        </w:rPr>
        <w:t>：</w:t>
      </w:r>
      <w:r>
        <w:rPr>
          <w:w w:val="95"/>
        </w:rPr>
        <w:t>专项施工方案应当由施工单位技术负责人签字、加盖单位公章。由总监理工程师审查</w:t>
      </w:r>
      <w:r>
        <w:rPr/>
        <w:t>签字、</w:t>
        <w:tab/>
        <w:t>加盖执业印章后方可实施。</w:t>
      </w:r>
    </w:p>
    <w:p>
      <w:pPr>
        <w:pStyle w:val="BodyText"/>
        <w:spacing w:before="1"/>
        <w:ind w:left="672"/>
      </w:pPr>
      <w:r>
        <w:rPr/>
        <w:t>不需要专家论证，因为只有中型及以上滑坡体处理才需要专家论证，而本工程滑坡体为小型滑坡。</w:t>
      </w:r>
    </w:p>
    <w:p>
      <w:pPr>
        <w:pStyle w:val="BodyText"/>
        <w:spacing w:before="91"/>
        <w:ind w:left="672"/>
      </w:pPr>
      <w:r>
        <w:rPr>
          <w:sz w:val="19"/>
        </w:rPr>
        <w:t>1.</w:t>
      </w:r>
      <w:r>
        <w:rPr>
          <w:spacing w:val="-72"/>
          <w:sz w:val="19"/>
        </w:rPr>
        <w:t> </w:t>
      </w:r>
      <w:r>
        <w:rPr/>
        <w:t>①错误。削坡减载应自上而下逐级开挖。</w:t>
      </w:r>
    </w:p>
    <w:p>
      <w:pPr>
        <w:pStyle w:val="BodyText"/>
        <w:spacing w:before="136"/>
        <w:ind w:left="672"/>
      </w:pPr>
      <w:r>
        <w:rPr/>
        <w:t>②正确。</w:t>
      </w:r>
    </w:p>
    <w:p>
      <w:pPr>
        <w:pStyle w:val="BodyText"/>
        <w:spacing w:before="144"/>
        <w:ind w:left="672"/>
      </w:pPr>
      <w:r>
        <w:rPr/>
        <w:t>③错误。开挖坡面不得超挖。</w:t>
      </w:r>
    </w:p>
    <w:p>
      <w:pPr>
        <w:pStyle w:val="BodyText"/>
        <w:spacing w:before="139"/>
        <w:ind w:left="672"/>
      </w:pPr>
      <w:r>
        <w:rPr/>
        <w:t>④正确。</w:t>
      </w:r>
    </w:p>
    <w:p>
      <w:pPr>
        <w:pStyle w:val="BodyText"/>
        <w:spacing w:before="139"/>
        <w:ind w:left="672"/>
      </w:pPr>
      <w:r>
        <w:rPr/>
        <w:t>3.①→③→⑤→⑥→⑧，总工期为 28 天。</w:t>
      </w:r>
    </w:p>
    <w:p>
      <w:pPr>
        <w:pStyle w:val="BodyText"/>
        <w:spacing w:line="364" w:lineRule="auto" w:before="141"/>
        <w:ind w:left="672" w:right="1917"/>
      </w:pPr>
      <w:r>
        <w:rPr/>
        <w:t>4.（1）E</w:t>
      </w:r>
      <w:r>
        <w:rPr>
          <w:spacing w:val="-14"/>
        </w:rPr>
        <w:t> 工作工期延长不成立，理由：工作 </w:t>
      </w:r>
      <w:r>
        <w:rPr/>
        <w:t>E</w:t>
      </w:r>
      <w:r>
        <w:rPr>
          <w:spacing w:val="-21"/>
        </w:rPr>
        <w:t> 总时差为 </w:t>
      </w:r>
      <w:r>
        <w:rPr/>
        <w:t>5</w:t>
      </w:r>
      <w:r>
        <w:rPr>
          <w:spacing w:val="-21"/>
        </w:rPr>
        <w:t> 天，延后 </w:t>
      </w:r>
      <w:r>
        <w:rPr/>
        <w:t>3</w:t>
      </w:r>
      <w:r>
        <w:rPr>
          <w:spacing w:val="-8"/>
        </w:rPr>
        <w:t> 天不影响总工期。费用索赔成立，理由：属于非承包人的责任（或属于发包人的责任）</w:t>
      </w:r>
      <w:r>
        <w:rPr/>
        <w:t>。</w:t>
      </w:r>
    </w:p>
    <w:p>
      <w:pPr>
        <w:spacing w:after="0" w:line="364" w:lineRule="auto"/>
        <w:sectPr>
          <w:pgSz w:w="11910" w:h="16840"/>
          <w:pgMar w:top="1480" w:bottom="280" w:left="880" w:right="520"/>
        </w:sectPr>
      </w:pPr>
    </w:p>
    <w:p>
      <w:pPr>
        <w:pStyle w:val="BodyText"/>
        <w:spacing w:line="364" w:lineRule="auto" w:before="39"/>
        <w:ind w:left="252" w:right="660" w:firstLine="420"/>
      </w:pPr>
      <w:r>
        <w:rPr/>
        <w:t>（2）D</w:t>
      </w:r>
      <w:r>
        <w:rPr>
          <w:spacing w:val="-13"/>
        </w:rPr>
        <w:t> 工作工期索赔成立，理由：</w:t>
      </w:r>
      <w:r>
        <w:rPr>
          <w:spacing w:val="-4"/>
        </w:rPr>
        <w:t>D</w:t>
      </w:r>
      <w:r>
        <w:rPr>
          <w:spacing w:val="-13"/>
        </w:rPr>
        <w:t> 工作为关键工作，增加工作量必然导致总工期的延长，因此工期索</w:t>
      </w:r>
      <w:r>
        <w:rPr>
          <w:spacing w:val="-7"/>
        </w:rPr>
        <w:t>赔成立。</w:t>
      </w:r>
    </w:p>
    <w:p>
      <w:pPr>
        <w:pStyle w:val="BodyText"/>
        <w:spacing w:line="364" w:lineRule="auto" w:before="6"/>
        <w:ind w:left="672" w:right="2674"/>
      </w:pPr>
      <w:r>
        <w:rPr>
          <w:w w:val="95"/>
        </w:rPr>
        <w:t>费用索赔成立，理由：建设单位提出了更高的质量要求，属于发包人的责任。 5. </w:t>
      </w:r>
      <w:r>
        <w:rPr/>
        <w:t>综合安全检查、专项安全检查。</w:t>
      </w:r>
    </w:p>
    <w:p>
      <w:pPr>
        <w:spacing w:after="0" w:line="364" w:lineRule="auto"/>
        <w:sectPr>
          <w:pgSz w:w="11910" w:h="16840"/>
          <w:pgMar w:top="1400" w:bottom="280" w:left="880" w:right="520"/>
        </w:sectPr>
      </w:pPr>
    </w:p>
    <w:p>
      <w:pPr>
        <w:pStyle w:val="BodyText"/>
        <w:spacing w:before="4"/>
        <w:rPr>
          <w:rFonts w:ascii="Times New Roman"/>
          <w:sz w:val="17"/>
        </w:rPr>
      </w:pPr>
    </w:p>
    <w:p>
      <w:pPr>
        <w:spacing w:after="0"/>
        <w:rPr>
          <w:rFonts w:ascii="Times New Roman"/>
          <w:sz w:val="17"/>
        </w:rPr>
        <w:sectPr>
          <w:pgSz w:w="11910" w:h="16840"/>
          <w:pgMar w:top="1600" w:bottom="280" w:left="880" w:right="520"/>
        </w:sectPr>
      </w:pPr>
    </w:p>
    <w:p>
      <w:pPr>
        <w:pStyle w:val="BodyText"/>
        <w:spacing w:before="4"/>
        <w:rPr>
          <w:rFonts w:ascii="Times New Roman"/>
          <w:sz w:val="17"/>
        </w:rPr>
      </w:pPr>
    </w:p>
    <w:p>
      <w:pPr>
        <w:spacing w:after="0"/>
        <w:rPr>
          <w:rFonts w:ascii="Times New Roman"/>
          <w:sz w:val="17"/>
        </w:rPr>
        <w:sectPr>
          <w:pgSz w:w="11910" w:h="16840"/>
          <w:pgMar w:top="1600" w:bottom="280" w:left="880" w:right="520"/>
        </w:sectPr>
      </w:pPr>
    </w:p>
    <w:p>
      <w:pPr>
        <w:pStyle w:val="BodyText"/>
        <w:spacing w:before="4"/>
        <w:rPr>
          <w:rFonts w:ascii="Times New Roman"/>
          <w:sz w:val="17"/>
        </w:rPr>
      </w:pPr>
    </w:p>
    <w:p>
      <w:pPr>
        <w:spacing w:after="0"/>
        <w:rPr>
          <w:rFonts w:ascii="Times New Roman"/>
          <w:sz w:val="17"/>
        </w:rPr>
        <w:sectPr>
          <w:pgSz w:w="11910" w:h="16840"/>
          <w:pgMar w:top="1600" w:bottom="280" w:left="880" w:right="5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9"/>
        </w:rPr>
      </w:pPr>
    </w:p>
    <w:p>
      <w:pPr>
        <w:spacing w:before="95"/>
        <w:ind w:left="0" w:right="303" w:firstLine="0"/>
        <w:jc w:val="center"/>
        <w:rPr>
          <w:rFonts w:ascii="Arial"/>
          <w:sz w:val="17"/>
        </w:rPr>
      </w:pPr>
      <w:r>
        <w:rPr>
          <w:rFonts w:ascii="Arial"/>
          <w:sz w:val="17"/>
        </w:rPr>
        <w:t>6</w:t>
      </w:r>
    </w:p>
    <w:sectPr>
      <w:pgSz w:w="11910" w:h="16840"/>
      <w:pgMar w:top="1600" w:bottom="280" w:left="88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楷体">
    <w:altName w:val="楷体"/>
    <w:charset w:val="86"/>
    <w:family w:val="modern"/>
    <w:pitch w:val="fixed"/>
  </w:font>
  <w:font w:name="Arial">
    <w:altName w:val="Arial"/>
    <w:charset w:val="0"/>
    <w:family w:val="swiss"/>
    <w:pitch w:val="variable"/>
  </w:font>
  <w:font w:name="宋体">
    <w:altName w:val="宋体"/>
    <w:charset w:val="86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upperLetter"/>
      <w:lvlText w:val="%1."/>
      <w:lvlJc w:val="left"/>
      <w:pPr>
        <w:ind w:left="596" w:hanging="204"/>
        <w:jc w:val="left"/>
      </w:pPr>
      <w:rPr>
        <w:rFonts w:hint="default" w:ascii="Times New Roman" w:hAnsi="Times New Roman" w:eastAsia="Times New Roman" w:cs="Times New Roman"/>
        <w:w w:val="99"/>
        <w:sz w:val="18"/>
        <w:szCs w:val="18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591" w:hanging="204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582" w:hanging="204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573" w:hanging="204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564" w:hanging="204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555" w:hanging="204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546" w:hanging="204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7537" w:hanging="204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8528" w:hanging="204"/>
      </w:pPr>
      <w:rPr>
        <w:rFonts w:hint="default"/>
        <w:lang w:val="zh-CN" w:eastAsia="zh-CN" w:bidi="zh-CN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252" w:hanging="212"/>
        <w:jc w:val="left"/>
      </w:pPr>
      <w:rPr>
        <w:rFonts w:hint="default" w:ascii="宋体" w:hAnsi="宋体" w:eastAsia="宋体" w:cs="宋体"/>
        <w:w w:val="98"/>
        <w:sz w:val="19"/>
        <w:szCs w:val="19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285" w:hanging="212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310" w:hanging="212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335" w:hanging="212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360" w:hanging="212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385" w:hanging="212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410" w:hanging="212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7435" w:hanging="212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8460" w:hanging="212"/>
      </w:pPr>
      <w:rPr>
        <w:rFonts w:hint="default"/>
        <w:lang w:val="zh-CN" w:eastAsia="zh-CN" w:bidi="zh-CN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884" w:hanging="212"/>
        <w:jc w:val="left"/>
      </w:pPr>
      <w:rPr>
        <w:rFonts w:hint="default" w:ascii="宋体" w:hAnsi="宋体" w:eastAsia="宋体" w:cs="宋体"/>
        <w:w w:val="98"/>
        <w:sz w:val="19"/>
        <w:szCs w:val="19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843" w:hanging="212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806" w:hanging="212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769" w:hanging="212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732" w:hanging="212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695" w:hanging="212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658" w:hanging="212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7621" w:hanging="212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8584" w:hanging="212"/>
      </w:pPr>
      <w:rPr>
        <w:rFonts w:hint="default"/>
        <w:lang w:val="zh-CN" w:eastAsia="zh-CN" w:bidi="zh-CN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884" w:hanging="212"/>
        <w:jc w:val="left"/>
      </w:pPr>
      <w:rPr>
        <w:rFonts w:hint="default" w:ascii="宋体" w:hAnsi="宋体" w:eastAsia="宋体" w:cs="宋体"/>
        <w:w w:val="98"/>
        <w:sz w:val="19"/>
        <w:szCs w:val="19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843" w:hanging="212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806" w:hanging="212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769" w:hanging="212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732" w:hanging="212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695" w:hanging="212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658" w:hanging="212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7621" w:hanging="212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8584" w:hanging="212"/>
      </w:pPr>
      <w:rPr>
        <w:rFonts w:hint="default"/>
        <w:lang w:val="zh-CN" w:eastAsia="zh-CN" w:bidi="zh-CN"/>
      </w:rPr>
    </w:lvl>
  </w:abstractNum>
  <w:abstractNum w:abstractNumId="27">
    <w:multiLevelType w:val="hybridMultilevel"/>
    <w:lvl w:ilvl="0">
      <w:start w:val="3"/>
      <w:numFmt w:val="decimal"/>
      <w:lvlText w:val="%1."/>
      <w:lvlJc w:val="left"/>
      <w:pPr>
        <w:ind w:left="884" w:hanging="212"/>
        <w:jc w:val="left"/>
      </w:pPr>
      <w:rPr>
        <w:rFonts w:hint="default" w:ascii="宋体" w:hAnsi="宋体" w:eastAsia="宋体" w:cs="宋体"/>
        <w:w w:val="98"/>
        <w:sz w:val="19"/>
        <w:szCs w:val="19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843" w:hanging="212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806" w:hanging="212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769" w:hanging="212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732" w:hanging="212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695" w:hanging="212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658" w:hanging="212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7621" w:hanging="212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8584" w:hanging="212"/>
      </w:pPr>
      <w:rPr>
        <w:rFonts w:hint="default"/>
        <w:lang w:val="zh-CN" w:eastAsia="zh-CN" w:bidi="zh-CN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884" w:hanging="212"/>
        <w:jc w:val="left"/>
      </w:pPr>
      <w:rPr>
        <w:rFonts w:hint="default" w:ascii="宋体" w:hAnsi="宋体" w:eastAsia="宋体" w:cs="宋体"/>
        <w:w w:val="98"/>
        <w:sz w:val="19"/>
        <w:szCs w:val="19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843" w:hanging="212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806" w:hanging="212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769" w:hanging="212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732" w:hanging="212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695" w:hanging="212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658" w:hanging="212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7621" w:hanging="212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8584" w:hanging="212"/>
      </w:pPr>
      <w:rPr>
        <w:rFonts w:hint="default"/>
        <w:lang w:val="zh-CN" w:eastAsia="zh-CN" w:bidi="zh-CN"/>
      </w:rPr>
    </w:lvl>
  </w:abstractNum>
  <w:abstractNum w:abstractNumId="25">
    <w:multiLevelType w:val="hybridMultilevel"/>
    <w:lvl w:ilvl="0">
      <w:start w:val="3"/>
      <w:numFmt w:val="decimal"/>
      <w:lvlText w:val="%1."/>
      <w:lvlJc w:val="left"/>
      <w:pPr>
        <w:ind w:left="883" w:hanging="212"/>
        <w:jc w:val="left"/>
      </w:pPr>
      <w:rPr>
        <w:rFonts w:hint="default" w:ascii="宋体" w:hAnsi="宋体" w:eastAsia="宋体" w:cs="宋体"/>
        <w:spacing w:val="-2"/>
        <w:w w:val="99"/>
        <w:sz w:val="19"/>
        <w:szCs w:val="19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843" w:hanging="212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806" w:hanging="212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769" w:hanging="212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732" w:hanging="212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695" w:hanging="212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658" w:hanging="212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7621" w:hanging="212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8584" w:hanging="212"/>
      </w:pPr>
      <w:rPr>
        <w:rFonts w:hint="default"/>
        <w:lang w:val="zh-CN" w:eastAsia="zh-CN" w:bidi="zh-CN"/>
      </w:rPr>
    </w:lvl>
  </w:abstractNum>
  <w:abstractNum w:abstractNumId="24">
    <w:multiLevelType w:val="hybridMultilevel"/>
    <w:lvl w:ilvl="0">
      <w:start w:val="2"/>
      <w:numFmt w:val="upperLetter"/>
      <w:lvlText w:val="%1."/>
      <w:lvlJc w:val="left"/>
      <w:pPr>
        <w:ind w:left="361" w:hanging="218"/>
        <w:jc w:val="left"/>
      </w:pPr>
      <w:rPr>
        <w:rFonts w:hint="default" w:ascii="宋体" w:hAnsi="宋体" w:eastAsia="宋体" w:cs="宋体"/>
        <w:spacing w:val="-5"/>
        <w:w w:val="100"/>
        <w:sz w:val="20"/>
        <w:szCs w:val="20"/>
        <w:lang w:val="zh-CN" w:eastAsia="zh-CN" w:bidi="zh-CN"/>
      </w:rPr>
    </w:lvl>
    <w:lvl w:ilvl="1">
      <w:start w:val="1"/>
      <w:numFmt w:val="decimal"/>
      <w:lvlText w:val="%2."/>
      <w:lvlJc w:val="left"/>
      <w:pPr>
        <w:ind w:left="884" w:hanging="212"/>
        <w:jc w:val="left"/>
      </w:pPr>
      <w:rPr>
        <w:rFonts w:hint="default" w:ascii="宋体" w:hAnsi="宋体" w:eastAsia="宋体" w:cs="宋体"/>
        <w:w w:val="98"/>
        <w:sz w:val="19"/>
        <w:szCs w:val="19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950" w:hanging="212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020" w:hanging="212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090" w:hanging="212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160" w:hanging="212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230" w:hanging="212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7300" w:hanging="212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8370" w:hanging="212"/>
      </w:pPr>
      <w:rPr>
        <w:rFonts w:hint="default"/>
        <w:lang w:val="zh-CN" w:eastAsia="zh-CN" w:bidi="zh-CN"/>
      </w:rPr>
    </w:lvl>
  </w:abstractNum>
  <w:abstractNum w:abstractNumId="23">
    <w:multiLevelType w:val="hybridMultilevel"/>
    <w:lvl w:ilvl="0">
      <w:start w:val="2"/>
      <w:numFmt w:val="upperLetter"/>
      <w:lvlText w:val="%1."/>
      <w:lvlJc w:val="left"/>
      <w:pPr>
        <w:ind w:left="361" w:hanging="218"/>
        <w:jc w:val="left"/>
      </w:pPr>
      <w:rPr>
        <w:rFonts w:hint="default" w:ascii="宋体" w:hAnsi="宋体" w:eastAsia="宋体" w:cs="宋体"/>
        <w:spacing w:val="-10"/>
        <w:w w:val="100"/>
        <w:sz w:val="20"/>
        <w:szCs w:val="2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375" w:hanging="218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390" w:hanging="218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405" w:hanging="218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420" w:hanging="218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435" w:hanging="218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450" w:hanging="218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7465" w:hanging="218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8480" w:hanging="218"/>
      </w:pPr>
      <w:rPr>
        <w:rFonts w:hint="default"/>
        <w:lang w:val="zh-CN" w:eastAsia="zh-CN" w:bidi="zh-CN"/>
      </w:rPr>
    </w:lvl>
  </w:abstractNum>
  <w:abstractNum w:abstractNumId="22">
    <w:multiLevelType w:val="hybridMultilevel"/>
    <w:lvl w:ilvl="0">
      <w:start w:val="2"/>
      <w:numFmt w:val="upperLetter"/>
      <w:lvlText w:val="%1."/>
      <w:lvlJc w:val="left"/>
      <w:pPr>
        <w:ind w:left="361" w:hanging="218"/>
        <w:jc w:val="left"/>
      </w:pPr>
      <w:rPr>
        <w:rFonts w:hint="default" w:ascii="宋体" w:hAnsi="宋体" w:eastAsia="宋体" w:cs="宋体"/>
        <w:spacing w:val="-10"/>
        <w:w w:val="100"/>
        <w:sz w:val="20"/>
        <w:szCs w:val="2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375" w:hanging="218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390" w:hanging="218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405" w:hanging="218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420" w:hanging="218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435" w:hanging="218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450" w:hanging="218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7465" w:hanging="218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8480" w:hanging="218"/>
      </w:pPr>
      <w:rPr>
        <w:rFonts w:hint="default"/>
        <w:lang w:val="zh-CN" w:eastAsia="zh-CN" w:bidi="zh-CN"/>
      </w:rPr>
    </w:lvl>
  </w:abstractNum>
  <w:abstractNum w:abstractNumId="21">
    <w:multiLevelType w:val="hybridMultilevel"/>
    <w:lvl w:ilvl="0">
      <w:start w:val="2"/>
      <w:numFmt w:val="upperLetter"/>
      <w:lvlText w:val="%1."/>
      <w:lvlJc w:val="left"/>
      <w:pPr>
        <w:ind w:left="558" w:hanging="194"/>
        <w:jc w:val="left"/>
      </w:pPr>
      <w:rPr>
        <w:rFonts w:hint="default"/>
        <w:spacing w:val="-11"/>
        <w:w w:val="10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555" w:hanging="194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550" w:hanging="194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545" w:hanging="194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540" w:hanging="194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535" w:hanging="194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530" w:hanging="194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7525" w:hanging="194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8520" w:hanging="194"/>
      </w:pPr>
      <w:rPr>
        <w:rFonts w:hint="default"/>
        <w:lang w:val="zh-CN" w:eastAsia="zh-CN" w:bidi="zh-CN"/>
      </w:rPr>
    </w:lvl>
  </w:abstractNum>
  <w:abstractNum w:abstractNumId="20">
    <w:multiLevelType w:val="hybridMultilevel"/>
    <w:lvl w:ilvl="0">
      <w:start w:val="2"/>
      <w:numFmt w:val="upperLetter"/>
      <w:lvlText w:val="%1."/>
      <w:lvlJc w:val="left"/>
      <w:pPr>
        <w:ind w:left="589" w:hanging="220"/>
        <w:jc w:val="left"/>
      </w:pPr>
      <w:rPr>
        <w:rFonts w:hint="default" w:ascii="宋体" w:hAnsi="宋体" w:eastAsia="宋体" w:cs="宋体"/>
        <w:spacing w:val="-3"/>
        <w:w w:val="100"/>
        <w:sz w:val="20"/>
        <w:szCs w:val="2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573" w:hanging="220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566" w:hanging="220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559" w:hanging="220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552" w:hanging="220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545" w:hanging="220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538" w:hanging="220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7531" w:hanging="220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8524" w:hanging="220"/>
      </w:pPr>
      <w:rPr>
        <w:rFonts w:hint="default"/>
        <w:lang w:val="zh-CN" w:eastAsia="zh-CN" w:bidi="zh-CN"/>
      </w:rPr>
    </w:lvl>
  </w:abstractNum>
  <w:abstractNum w:abstractNumId="19">
    <w:multiLevelType w:val="hybridMultilevel"/>
    <w:lvl w:ilvl="0">
      <w:start w:val="3"/>
      <w:numFmt w:val="upperLetter"/>
      <w:lvlText w:val="%1."/>
      <w:lvlJc w:val="left"/>
      <w:pPr>
        <w:ind w:left="585" w:hanging="213"/>
        <w:jc w:val="left"/>
      </w:pPr>
      <w:rPr>
        <w:rFonts w:hint="default"/>
        <w:spacing w:val="-22"/>
        <w:w w:val="10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573" w:hanging="213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566" w:hanging="213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559" w:hanging="213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552" w:hanging="213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545" w:hanging="213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538" w:hanging="213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7531" w:hanging="213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8524" w:hanging="213"/>
      </w:pPr>
      <w:rPr>
        <w:rFonts w:hint="default"/>
        <w:lang w:val="zh-CN" w:eastAsia="zh-CN" w:bidi="zh-CN"/>
      </w:rPr>
    </w:lvl>
  </w:abstractNum>
  <w:abstractNum w:abstractNumId="18">
    <w:multiLevelType w:val="hybridMultilevel"/>
    <w:lvl w:ilvl="0">
      <w:start w:val="3"/>
      <w:numFmt w:val="upperLetter"/>
      <w:lvlText w:val="%1."/>
      <w:lvlJc w:val="left"/>
      <w:pPr>
        <w:ind w:left="587" w:hanging="215"/>
        <w:jc w:val="left"/>
      </w:pPr>
      <w:rPr>
        <w:rFonts w:hint="default"/>
        <w:spacing w:val="-10"/>
        <w:w w:val="10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573" w:hanging="215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566" w:hanging="215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559" w:hanging="215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552" w:hanging="215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545" w:hanging="215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538" w:hanging="215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7531" w:hanging="215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8524" w:hanging="215"/>
      </w:pPr>
      <w:rPr>
        <w:rFonts w:hint="default"/>
        <w:lang w:val="zh-CN" w:eastAsia="zh-CN" w:bidi="zh-CN"/>
      </w:rPr>
    </w:lvl>
  </w:abstractNum>
  <w:abstractNum w:abstractNumId="17">
    <w:multiLevelType w:val="hybridMultilevel"/>
    <w:lvl w:ilvl="0">
      <w:start w:val="3"/>
      <w:numFmt w:val="upperLetter"/>
      <w:lvlText w:val="%1."/>
      <w:lvlJc w:val="left"/>
      <w:pPr>
        <w:ind w:left="556" w:hanging="191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0"/>
        <w:szCs w:val="2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555" w:hanging="19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550" w:hanging="19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545" w:hanging="19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540" w:hanging="19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535" w:hanging="19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530" w:hanging="19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7525" w:hanging="19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8520" w:hanging="191"/>
      </w:pPr>
      <w:rPr>
        <w:rFonts w:hint="default"/>
        <w:lang w:val="zh-CN" w:eastAsia="zh-CN" w:bidi="zh-CN"/>
      </w:rPr>
    </w:lvl>
  </w:abstractNum>
  <w:abstractNum w:abstractNumId="16">
    <w:multiLevelType w:val="hybridMultilevel"/>
    <w:lvl w:ilvl="0">
      <w:start w:val="1"/>
      <w:numFmt w:val="upperLetter"/>
      <w:lvlText w:val="%1."/>
      <w:lvlJc w:val="left"/>
      <w:pPr>
        <w:ind w:left="368" w:hanging="228"/>
        <w:jc w:val="left"/>
      </w:pPr>
      <w:rPr>
        <w:rFonts w:hint="default"/>
        <w:spacing w:val="0"/>
        <w:w w:val="99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375" w:hanging="228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390" w:hanging="228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405" w:hanging="228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420" w:hanging="228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435" w:hanging="228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450" w:hanging="228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7465" w:hanging="228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8480" w:hanging="228"/>
      </w:pPr>
      <w:rPr>
        <w:rFonts w:hint="default"/>
        <w:lang w:val="zh-CN" w:eastAsia="zh-CN" w:bidi="zh-CN"/>
      </w:rPr>
    </w:lvl>
  </w:abstractNum>
  <w:abstractNum w:abstractNumId="15">
    <w:multiLevelType w:val="hybridMultilevel"/>
    <w:lvl w:ilvl="0">
      <w:start w:val="1"/>
      <w:numFmt w:val="upperLetter"/>
      <w:lvlText w:val="%1."/>
      <w:lvlJc w:val="left"/>
      <w:pPr>
        <w:ind w:left="353" w:hanging="214"/>
        <w:jc w:val="left"/>
      </w:pPr>
      <w:rPr>
        <w:rFonts w:hint="default" w:ascii="Times New Roman" w:hAnsi="Times New Roman" w:eastAsia="Times New Roman" w:cs="Times New Roman"/>
        <w:spacing w:val="7"/>
        <w:w w:val="99"/>
        <w:sz w:val="18"/>
        <w:szCs w:val="18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375" w:hanging="214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390" w:hanging="214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405" w:hanging="214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420" w:hanging="214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435" w:hanging="214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450" w:hanging="214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7465" w:hanging="214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8480" w:hanging="214"/>
      </w:pPr>
      <w:rPr>
        <w:rFonts w:hint="default"/>
        <w:lang w:val="zh-CN" w:eastAsia="zh-CN" w:bidi="zh-CN"/>
      </w:rPr>
    </w:lvl>
  </w:abstractNum>
  <w:abstractNum w:abstractNumId="14">
    <w:multiLevelType w:val="hybridMultilevel"/>
    <w:lvl w:ilvl="0">
      <w:start w:val="1"/>
      <w:numFmt w:val="upperLetter"/>
      <w:lvlText w:val="%1."/>
      <w:lvlJc w:val="left"/>
      <w:pPr>
        <w:ind w:left="353" w:hanging="214"/>
        <w:jc w:val="left"/>
      </w:pPr>
      <w:rPr>
        <w:rFonts w:hint="default" w:ascii="Times New Roman" w:hAnsi="Times New Roman" w:eastAsia="Times New Roman" w:cs="Times New Roman"/>
        <w:spacing w:val="7"/>
        <w:w w:val="99"/>
        <w:sz w:val="18"/>
        <w:szCs w:val="18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375" w:hanging="214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390" w:hanging="214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405" w:hanging="214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420" w:hanging="214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435" w:hanging="214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450" w:hanging="214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7465" w:hanging="214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8480" w:hanging="214"/>
      </w:pPr>
      <w:rPr>
        <w:rFonts w:hint="default"/>
        <w:lang w:val="zh-CN" w:eastAsia="zh-CN" w:bidi="zh-CN"/>
      </w:rPr>
    </w:lvl>
  </w:abstractNum>
  <w:abstractNum w:abstractNumId="13">
    <w:multiLevelType w:val="hybridMultilevel"/>
    <w:lvl w:ilvl="0">
      <w:start w:val="1"/>
      <w:numFmt w:val="upperLetter"/>
      <w:lvlText w:val="%1."/>
      <w:lvlJc w:val="left"/>
      <w:pPr>
        <w:ind w:left="363" w:hanging="224"/>
        <w:jc w:val="left"/>
      </w:pPr>
      <w:rPr>
        <w:rFonts w:hint="default"/>
        <w:spacing w:val="10"/>
        <w:w w:val="99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375" w:hanging="224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390" w:hanging="224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405" w:hanging="224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420" w:hanging="224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435" w:hanging="224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450" w:hanging="224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7465" w:hanging="224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8480" w:hanging="224"/>
      </w:pPr>
      <w:rPr>
        <w:rFonts w:hint="default"/>
        <w:lang w:val="zh-CN" w:eastAsia="zh-CN" w:bidi="zh-CN"/>
      </w:rPr>
    </w:lvl>
  </w:abstractNum>
  <w:abstractNum w:abstractNumId="12">
    <w:multiLevelType w:val="hybridMultilevel"/>
    <w:lvl w:ilvl="0">
      <w:start w:val="1"/>
      <w:numFmt w:val="upperLetter"/>
      <w:lvlText w:val="%1."/>
      <w:lvlJc w:val="left"/>
      <w:pPr>
        <w:ind w:left="416" w:hanging="238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429" w:hanging="238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438" w:hanging="238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447" w:hanging="238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456" w:hanging="238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465" w:hanging="238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474" w:hanging="238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7483" w:hanging="238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8492" w:hanging="238"/>
      </w:pPr>
      <w:rPr>
        <w:rFonts w:hint="default"/>
        <w:lang w:val="zh-CN" w:eastAsia="zh-CN" w:bidi="zh-CN"/>
      </w:rPr>
    </w:lvl>
  </w:abstractNum>
  <w:abstractNum w:abstractNumId="11">
    <w:multiLevelType w:val="hybridMultilevel"/>
    <w:lvl w:ilvl="0">
      <w:start w:val="1"/>
      <w:numFmt w:val="upperLetter"/>
      <w:lvlText w:val="%1."/>
      <w:lvlJc w:val="left"/>
      <w:pPr>
        <w:ind w:left="399" w:hanging="221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18"/>
        <w:szCs w:val="18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411" w:hanging="22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422" w:hanging="22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433" w:hanging="22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444" w:hanging="22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455" w:hanging="22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466" w:hanging="22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7477" w:hanging="22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8488" w:hanging="221"/>
      </w:pPr>
      <w:rPr>
        <w:rFonts w:hint="default"/>
        <w:lang w:val="zh-CN" w:eastAsia="zh-CN" w:bidi="zh-CN"/>
      </w:rPr>
    </w:lvl>
  </w:abstractNum>
  <w:abstractNum w:abstractNumId="10">
    <w:multiLevelType w:val="hybridMultilevel"/>
    <w:lvl w:ilvl="0">
      <w:start w:val="15"/>
      <w:numFmt w:val="decimal"/>
      <w:lvlText w:val="%1."/>
      <w:lvlJc w:val="left"/>
      <w:pPr>
        <w:ind w:left="512" w:hanging="334"/>
        <w:jc w:val="left"/>
      </w:pPr>
      <w:rPr>
        <w:rFonts w:hint="default"/>
        <w:spacing w:val="8"/>
        <w:w w:val="99"/>
        <w:lang w:val="zh-CN" w:eastAsia="zh-CN" w:bidi="zh-CN"/>
      </w:rPr>
    </w:lvl>
    <w:lvl w:ilvl="1">
      <w:start w:val="1"/>
      <w:numFmt w:val="upperLetter"/>
      <w:lvlText w:val="%2."/>
      <w:lvlJc w:val="left"/>
      <w:pPr>
        <w:ind w:left="565" w:hanging="208"/>
        <w:jc w:val="left"/>
      </w:pPr>
      <w:rPr>
        <w:rFonts w:hint="default"/>
        <w:spacing w:val="-9"/>
        <w:w w:val="100"/>
        <w:lang w:val="zh-CN" w:eastAsia="zh-CN" w:bidi="zh-CN"/>
      </w:rPr>
    </w:lvl>
    <w:lvl w:ilvl="2">
      <w:start w:val="0"/>
      <w:numFmt w:val="bullet"/>
      <w:lvlText w:val="•"/>
      <w:lvlJc w:val="left"/>
      <w:pPr>
        <w:ind w:left="520" w:hanging="208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560" w:hanging="208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981" w:hanging="208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3402" w:hanging="208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4824" w:hanging="208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245" w:hanging="208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667" w:hanging="208"/>
      </w:pPr>
      <w:rPr>
        <w:rFonts w:hint="default"/>
        <w:lang w:val="zh-CN" w:eastAsia="zh-CN" w:bidi="zh-CN"/>
      </w:rPr>
    </w:lvl>
  </w:abstractNum>
  <w:abstractNum w:abstractNumId="9">
    <w:multiLevelType w:val="hybridMultilevel"/>
    <w:lvl w:ilvl="0">
      <w:start w:val="1"/>
      <w:numFmt w:val="upperLetter"/>
      <w:lvlText w:val="%1."/>
      <w:lvlJc w:val="left"/>
      <w:pPr>
        <w:ind w:left="394" w:hanging="216"/>
        <w:jc w:val="left"/>
      </w:pPr>
      <w:rPr>
        <w:rFonts w:hint="default" w:ascii="Times New Roman" w:hAnsi="Times New Roman" w:eastAsia="Times New Roman" w:cs="Times New Roman"/>
        <w:spacing w:val="7"/>
        <w:w w:val="99"/>
        <w:sz w:val="18"/>
        <w:szCs w:val="18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411" w:hanging="216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422" w:hanging="216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433" w:hanging="216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444" w:hanging="216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455" w:hanging="216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466" w:hanging="216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7477" w:hanging="216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8488" w:hanging="216"/>
      </w:pPr>
      <w:rPr>
        <w:rFonts w:hint="default"/>
        <w:lang w:val="zh-CN" w:eastAsia="zh-CN" w:bidi="zh-CN"/>
      </w:rPr>
    </w:lvl>
  </w:abstractNum>
  <w:abstractNum w:abstractNumId="8">
    <w:multiLevelType w:val="hybridMultilevel"/>
    <w:lvl w:ilvl="0">
      <w:start w:val="1"/>
      <w:numFmt w:val="upperLetter"/>
      <w:lvlText w:val="%1."/>
      <w:lvlJc w:val="left"/>
      <w:pPr>
        <w:ind w:left="404" w:hanging="226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411" w:hanging="226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422" w:hanging="226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433" w:hanging="226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444" w:hanging="226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455" w:hanging="226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466" w:hanging="226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7477" w:hanging="226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8488" w:hanging="226"/>
      </w:pPr>
      <w:rPr>
        <w:rFonts w:hint="default"/>
        <w:lang w:val="zh-CN" w:eastAsia="zh-CN" w:bidi="zh-CN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404" w:hanging="226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411" w:hanging="226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422" w:hanging="226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433" w:hanging="226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444" w:hanging="226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455" w:hanging="226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466" w:hanging="226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7477" w:hanging="226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8488" w:hanging="226"/>
      </w:pPr>
      <w:rPr>
        <w:rFonts w:hint="default"/>
        <w:lang w:val="zh-CN" w:eastAsia="zh-CN" w:bidi="zh-CN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392" w:hanging="214"/>
        <w:jc w:val="left"/>
      </w:pPr>
      <w:rPr>
        <w:rFonts w:hint="default" w:ascii="Times New Roman" w:hAnsi="Times New Roman" w:eastAsia="Times New Roman" w:cs="Times New Roman"/>
        <w:spacing w:val="7"/>
        <w:w w:val="99"/>
        <w:sz w:val="18"/>
        <w:szCs w:val="18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411" w:hanging="214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422" w:hanging="214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433" w:hanging="214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444" w:hanging="214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455" w:hanging="214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466" w:hanging="214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7477" w:hanging="214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8488" w:hanging="214"/>
      </w:pPr>
      <w:rPr>
        <w:rFonts w:hint="default"/>
        <w:lang w:val="zh-CN" w:eastAsia="zh-CN" w:bidi="zh-CN"/>
      </w:rPr>
    </w:lvl>
  </w:abstractNum>
  <w:abstractNum w:abstractNumId="5">
    <w:multiLevelType w:val="hybridMultilevel"/>
    <w:lvl w:ilvl="0">
      <w:start w:val="11"/>
      <w:numFmt w:val="decimal"/>
      <w:lvlText w:val="%1."/>
      <w:lvlJc w:val="left"/>
      <w:pPr>
        <w:ind w:left="514" w:hanging="336"/>
        <w:jc w:val="left"/>
      </w:pPr>
      <w:rPr>
        <w:rFonts w:hint="default" w:ascii="宋体" w:hAnsi="宋体" w:eastAsia="宋体" w:cs="宋体"/>
        <w:spacing w:val="8"/>
        <w:w w:val="99"/>
        <w:sz w:val="18"/>
        <w:szCs w:val="18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519" w:hanging="336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518" w:hanging="336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517" w:hanging="336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516" w:hanging="336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515" w:hanging="336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514" w:hanging="336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7513" w:hanging="336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8512" w:hanging="336"/>
      </w:pPr>
      <w:rPr>
        <w:rFonts w:hint="default"/>
        <w:lang w:val="zh-CN" w:eastAsia="zh-CN" w:bidi="zh-CN"/>
      </w:rPr>
    </w:lvl>
  </w:abstractNum>
  <w:abstractNum w:abstractNumId="4">
    <w:multiLevelType w:val="hybridMultilevel"/>
    <w:lvl w:ilvl="0">
      <w:start w:val="2"/>
      <w:numFmt w:val="upperLetter"/>
      <w:lvlText w:val="%1."/>
      <w:lvlJc w:val="left"/>
      <w:pPr>
        <w:ind w:left="558" w:hanging="198"/>
        <w:jc w:val="left"/>
      </w:pPr>
      <w:rPr>
        <w:rFonts w:hint="default" w:ascii="Times New Roman" w:hAnsi="Times New Roman" w:eastAsia="Times New Roman" w:cs="Times New Roman"/>
        <w:spacing w:val="-15"/>
        <w:w w:val="100"/>
        <w:sz w:val="20"/>
        <w:szCs w:val="2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555" w:hanging="198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550" w:hanging="198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545" w:hanging="198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540" w:hanging="198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535" w:hanging="198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530" w:hanging="198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7525" w:hanging="198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8520" w:hanging="198"/>
      </w:pPr>
      <w:rPr>
        <w:rFonts w:hint="default"/>
        <w:lang w:val="zh-CN" w:eastAsia="zh-CN" w:bidi="zh-CN"/>
      </w:rPr>
    </w:lvl>
  </w:abstractNum>
  <w:abstractNum w:abstractNumId="3">
    <w:multiLevelType w:val="hybridMultilevel"/>
    <w:lvl w:ilvl="0">
      <w:start w:val="3"/>
      <w:numFmt w:val="upperLetter"/>
      <w:lvlText w:val="%1."/>
      <w:lvlJc w:val="left"/>
      <w:pPr>
        <w:ind w:left="593" w:hanging="19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18"/>
        <w:szCs w:val="18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591" w:hanging="190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582" w:hanging="190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573" w:hanging="190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564" w:hanging="190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555" w:hanging="190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546" w:hanging="190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7537" w:hanging="190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8528" w:hanging="190"/>
      </w:pPr>
      <w:rPr>
        <w:rFonts w:hint="default"/>
        <w:lang w:val="zh-CN" w:eastAsia="zh-CN" w:bidi="zh-CN"/>
      </w:rPr>
    </w:lvl>
  </w:abstractNum>
  <w:abstractNum w:abstractNumId="2">
    <w:multiLevelType w:val="hybridMultilevel"/>
    <w:lvl w:ilvl="0">
      <w:start w:val="5"/>
      <w:numFmt w:val="decimal"/>
      <w:lvlText w:val="%1."/>
      <w:lvlJc w:val="left"/>
      <w:pPr>
        <w:ind w:left="413" w:hanging="224"/>
        <w:jc w:val="left"/>
      </w:pPr>
      <w:rPr>
        <w:rFonts w:hint="default"/>
        <w:spacing w:val="8"/>
        <w:w w:val="99"/>
        <w:lang w:val="zh-CN" w:eastAsia="zh-CN" w:bidi="zh-CN"/>
      </w:rPr>
    </w:lvl>
    <w:lvl w:ilvl="1">
      <w:start w:val="1"/>
      <w:numFmt w:val="upperLetter"/>
      <w:lvlText w:val="%2."/>
      <w:lvlJc w:val="left"/>
      <w:pPr>
        <w:ind w:left="404" w:hanging="226"/>
        <w:jc w:val="left"/>
      </w:pPr>
      <w:rPr>
        <w:rFonts w:hint="default"/>
        <w:spacing w:val="0"/>
        <w:w w:val="99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541" w:hanging="226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2662" w:hanging="226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783" w:hanging="226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904" w:hanging="226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025" w:hanging="226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7146" w:hanging="226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8267" w:hanging="226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52" w:hanging="240"/>
        <w:jc w:val="left"/>
      </w:pPr>
      <w:rPr>
        <w:rFonts w:hint="default" w:ascii="宋体" w:hAnsi="宋体" w:eastAsia="宋体" w:cs="宋体"/>
        <w:spacing w:val="-80"/>
        <w:w w:val="99"/>
        <w:sz w:val="20"/>
        <w:szCs w:val="20"/>
        <w:lang w:val="zh-CN" w:eastAsia="zh-CN" w:bidi="zh-CN"/>
      </w:rPr>
    </w:lvl>
    <w:lvl w:ilvl="1">
      <w:start w:val="1"/>
      <w:numFmt w:val="upperLetter"/>
      <w:lvlText w:val="%2."/>
      <w:lvlJc w:val="left"/>
      <w:pPr>
        <w:ind w:left="596" w:hanging="204"/>
        <w:jc w:val="left"/>
      </w:pPr>
      <w:rPr>
        <w:rFonts w:hint="default"/>
        <w:w w:val="99"/>
        <w:lang w:val="zh-CN" w:eastAsia="zh-CN" w:bidi="zh-CN"/>
      </w:rPr>
    </w:lvl>
    <w:lvl w:ilvl="2">
      <w:start w:val="0"/>
      <w:numFmt w:val="bullet"/>
      <w:lvlText w:val="•"/>
      <w:lvlJc w:val="left"/>
      <w:pPr>
        <w:ind w:left="600" w:hanging="204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838" w:hanging="204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077" w:hanging="204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316" w:hanging="204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555" w:hanging="204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793" w:hanging="204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8032" w:hanging="204"/>
      </w:pPr>
      <w:rPr>
        <w:rFonts w:hint="default"/>
        <w:lang w:val="zh-CN" w:eastAsia="zh-CN" w:bidi="zh-CN"/>
      </w:rPr>
    </w:lvl>
  </w:abstractNum>
  <w:num w:numId="2">
    <w:abstractNumId w:val="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1"/>
      <w:szCs w:val="21"/>
      <w:lang w:val="zh-CN" w:eastAsia="zh-CN" w:bidi="zh-CN"/>
    </w:rPr>
  </w:style>
  <w:style w:styleId="Heading1" w:type="paragraph">
    <w:name w:val="Heading 1"/>
    <w:basedOn w:val="Normal"/>
    <w:uiPriority w:val="1"/>
    <w:qFormat/>
    <w:pPr>
      <w:ind w:left="142"/>
      <w:outlineLvl w:val="1"/>
    </w:pPr>
    <w:rPr>
      <w:rFonts w:ascii="宋体" w:hAnsi="宋体" w:eastAsia="宋体" w:cs="宋体"/>
      <w:sz w:val="22"/>
      <w:szCs w:val="22"/>
      <w:lang w:val="zh-CN" w:eastAsia="zh-CN" w:bidi="zh-CN"/>
    </w:rPr>
  </w:style>
  <w:style w:styleId="Heading2" w:type="paragraph">
    <w:name w:val="Heading 2"/>
    <w:basedOn w:val="Normal"/>
    <w:uiPriority w:val="1"/>
    <w:qFormat/>
    <w:pPr>
      <w:ind w:left="147" w:right="89"/>
      <w:jc w:val="center"/>
      <w:outlineLvl w:val="2"/>
    </w:pPr>
    <w:rPr>
      <w:rFonts w:ascii="宋体" w:hAnsi="宋体" w:eastAsia="宋体" w:cs="宋体"/>
      <w:b/>
      <w:bCs/>
      <w:sz w:val="21"/>
      <w:szCs w:val="21"/>
      <w:lang w:val="zh-CN" w:eastAsia="zh-CN" w:bidi="zh-CN"/>
    </w:rPr>
  </w:style>
  <w:style w:styleId="ListParagraph" w:type="paragraph">
    <w:name w:val="List Paragraph"/>
    <w:basedOn w:val="Normal"/>
    <w:uiPriority w:val="1"/>
    <w:qFormat/>
    <w:pPr>
      <w:ind w:left="884" w:hanging="212"/>
    </w:pPr>
    <w:rPr>
      <w:rFonts w:ascii="宋体" w:hAnsi="宋体" w:eastAsia="宋体" w:cs="宋体"/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pn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png"/><Relationship Id="rId18" Type="http://schemas.openxmlformats.org/officeDocument/2006/relationships/image" Target="media/image14.jpeg"/><Relationship Id="rId19" Type="http://schemas.openxmlformats.org/officeDocument/2006/relationships/image" Target="media/image15.jpeg"/><Relationship Id="rId20" Type="http://schemas.openxmlformats.org/officeDocument/2006/relationships/image" Target="media/image16.jpeg"/><Relationship Id="rId21" Type="http://schemas.openxmlformats.org/officeDocument/2006/relationships/image" Target="media/image17.jpeg"/><Relationship Id="rId22" Type="http://schemas.openxmlformats.org/officeDocument/2006/relationships/image" Target="media/image18.jpeg"/><Relationship Id="rId23" Type="http://schemas.openxmlformats.org/officeDocument/2006/relationships/image" Target="media/image19.jpeg"/><Relationship Id="rId24" Type="http://schemas.openxmlformats.org/officeDocument/2006/relationships/image" Target="media/image20.jpeg"/><Relationship Id="rId25" Type="http://schemas.openxmlformats.org/officeDocument/2006/relationships/image" Target="media/image21.jpeg"/><Relationship Id="rId26" Type="http://schemas.openxmlformats.org/officeDocument/2006/relationships/image" Target="media/image22.jpeg"/><Relationship Id="rId27" Type="http://schemas.openxmlformats.org/officeDocument/2006/relationships/image" Target="media/image23.jpeg"/><Relationship Id="rId28" Type="http://schemas.openxmlformats.org/officeDocument/2006/relationships/image" Target="media/image24.jpeg"/><Relationship Id="rId29" Type="http://schemas.openxmlformats.org/officeDocument/2006/relationships/image" Target="media/image25.png"/><Relationship Id="rId30" Type="http://schemas.openxmlformats.org/officeDocument/2006/relationships/image" Target="media/image26.jpeg"/><Relationship Id="rId31" Type="http://schemas.openxmlformats.org/officeDocument/2006/relationships/image" Target="media/image27.jpeg"/><Relationship Id="rId32" Type="http://schemas.openxmlformats.org/officeDocument/2006/relationships/image" Target="media/image28.jpeg"/><Relationship Id="rId33" Type="http://schemas.openxmlformats.org/officeDocument/2006/relationships/image" Target="media/image29.jpeg"/><Relationship Id="rId34" Type="http://schemas.openxmlformats.org/officeDocument/2006/relationships/image" Target="media/image30.jpeg"/><Relationship Id="rId35" Type="http://schemas.openxmlformats.org/officeDocument/2006/relationships/image" Target="media/image31.jpeg"/><Relationship Id="rId36" Type="http://schemas.openxmlformats.org/officeDocument/2006/relationships/image" Target="media/image32.jpeg"/><Relationship Id="rId37" Type="http://schemas.openxmlformats.org/officeDocument/2006/relationships/image" Target="media/image33.png"/><Relationship Id="rId38" Type="http://schemas.openxmlformats.org/officeDocument/2006/relationships/image" Target="media/image34.jpeg"/><Relationship Id="rId39" Type="http://schemas.openxmlformats.org/officeDocument/2006/relationships/image" Target="media/image35.jpeg"/><Relationship Id="rId40" Type="http://schemas.openxmlformats.org/officeDocument/2006/relationships/image" Target="media/image36.jpeg"/><Relationship Id="rId41" Type="http://schemas.openxmlformats.org/officeDocument/2006/relationships/image" Target="media/image37.jpeg"/><Relationship Id="rId42" Type="http://schemas.openxmlformats.org/officeDocument/2006/relationships/image" Target="media/image38.png"/><Relationship Id="rId43" Type="http://schemas.openxmlformats.org/officeDocument/2006/relationships/image" Target="media/image39.jpeg"/><Relationship Id="rId44" Type="http://schemas.openxmlformats.org/officeDocument/2006/relationships/image" Target="media/image40.png"/><Relationship Id="rId45" Type="http://schemas.openxmlformats.org/officeDocument/2006/relationships/image" Target="media/image41.jpeg"/><Relationship Id="rId46" Type="http://schemas.openxmlformats.org/officeDocument/2006/relationships/image" Target="media/image42.jpeg"/><Relationship Id="rId47" Type="http://schemas.openxmlformats.org/officeDocument/2006/relationships/image" Target="media/image43.jpeg"/><Relationship Id="rId48" Type="http://schemas.openxmlformats.org/officeDocument/2006/relationships/image" Target="media/image44.jpeg"/><Relationship Id="rId49" Type="http://schemas.openxmlformats.org/officeDocument/2006/relationships/image" Target="media/image45.png"/><Relationship Id="rId50" Type="http://schemas.openxmlformats.org/officeDocument/2006/relationships/image" Target="media/image46.jpeg"/><Relationship Id="rId51" Type="http://schemas.openxmlformats.org/officeDocument/2006/relationships/image" Target="media/image47.jpeg"/><Relationship Id="rId52" Type="http://schemas.openxmlformats.org/officeDocument/2006/relationships/image" Target="media/image48.jpeg"/><Relationship Id="rId53" Type="http://schemas.openxmlformats.org/officeDocument/2006/relationships/image" Target="media/image49.jpeg"/><Relationship Id="rId54" Type="http://schemas.openxmlformats.org/officeDocument/2006/relationships/image" Target="media/image50.jpeg"/><Relationship Id="rId55" Type="http://schemas.openxmlformats.org/officeDocument/2006/relationships/image" Target="media/image51.jpeg"/><Relationship Id="rId56" Type="http://schemas.openxmlformats.org/officeDocument/2006/relationships/image" Target="media/image52.jpeg"/><Relationship Id="rId57" Type="http://schemas.openxmlformats.org/officeDocument/2006/relationships/image" Target="media/image53.jpeg"/><Relationship Id="rId58" Type="http://schemas.openxmlformats.org/officeDocument/2006/relationships/image" Target="media/image54.jpeg"/><Relationship Id="rId59" Type="http://schemas.openxmlformats.org/officeDocument/2006/relationships/image" Target="media/image55.jpeg"/><Relationship Id="rId60" Type="http://schemas.openxmlformats.org/officeDocument/2006/relationships/image" Target="media/image56.jpeg"/><Relationship Id="rId61" Type="http://schemas.openxmlformats.org/officeDocument/2006/relationships/image" Target="media/image57.jpeg"/><Relationship Id="rId62" Type="http://schemas.openxmlformats.org/officeDocument/2006/relationships/image" Target="media/image58.png"/><Relationship Id="rId63" Type="http://schemas.openxmlformats.org/officeDocument/2006/relationships/image" Target="media/image59.jpeg"/><Relationship Id="rId64" Type="http://schemas.openxmlformats.org/officeDocument/2006/relationships/image" Target="media/image60.jpeg"/><Relationship Id="rId65" Type="http://schemas.openxmlformats.org/officeDocument/2006/relationships/image" Target="media/image61.jpeg"/><Relationship Id="rId66" Type="http://schemas.openxmlformats.org/officeDocument/2006/relationships/image" Target="media/image62.jpeg"/><Relationship Id="rId67" Type="http://schemas.openxmlformats.org/officeDocument/2006/relationships/image" Target="media/image63.jpeg"/><Relationship Id="rId68" Type="http://schemas.openxmlformats.org/officeDocument/2006/relationships/image" Target="media/image64.jpeg"/><Relationship Id="rId69" Type="http://schemas.openxmlformats.org/officeDocument/2006/relationships/image" Target="media/image65.jpeg"/><Relationship Id="rId70" Type="http://schemas.openxmlformats.org/officeDocument/2006/relationships/image" Target="media/image66.jpeg"/><Relationship Id="rId71" Type="http://schemas.openxmlformats.org/officeDocument/2006/relationships/image" Target="media/image67.jpeg"/><Relationship Id="rId72" Type="http://schemas.openxmlformats.org/officeDocument/2006/relationships/image" Target="media/image68.png"/><Relationship Id="rId73" Type="http://schemas.openxmlformats.org/officeDocument/2006/relationships/image" Target="media/image69.jpeg"/><Relationship Id="rId74" Type="http://schemas.openxmlformats.org/officeDocument/2006/relationships/image" Target="media/image70.jpeg"/><Relationship Id="rId75" Type="http://schemas.openxmlformats.org/officeDocument/2006/relationships/image" Target="media/image71.jpeg"/><Relationship Id="rId76" Type="http://schemas.openxmlformats.org/officeDocument/2006/relationships/image" Target="media/image72.jpeg"/><Relationship Id="rId77" Type="http://schemas.openxmlformats.org/officeDocument/2006/relationships/image" Target="media/image73.jpeg"/><Relationship Id="rId78" Type="http://schemas.openxmlformats.org/officeDocument/2006/relationships/image" Target="media/image74.jpeg"/><Relationship Id="rId79" Type="http://schemas.openxmlformats.org/officeDocument/2006/relationships/image" Target="media/image75.jpeg"/><Relationship Id="rId80" Type="http://schemas.openxmlformats.org/officeDocument/2006/relationships/image" Target="media/image76.jpeg"/><Relationship Id="rId81" Type="http://schemas.openxmlformats.org/officeDocument/2006/relationships/image" Target="media/image77.jpeg"/><Relationship Id="rId82" Type="http://schemas.openxmlformats.org/officeDocument/2006/relationships/image" Target="media/image78.png"/><Relationship Id="rId83" Type="http://schemas.openxmlformats.org/officeDocument/2006/relationships/image" Target="media/image79.jpeg"/><Relationship Id="rId84" Type="http://schemas.openxmlformats.org/officeDocument/2006/relationships/image" Target="media/image80.png"/><Relationship Id="rId85" Type="http://schemas.openxmlformats.org/officeDocument/2006/relationships/image" Target="media/image81.jpeg"/><Relationship Id="rId86" Type="http://schemas.openxmlformats.org/officeDocument/2006/relationships/image" Target="media/image82.jpeg"/><Relationship Id="rId87" Type="http://schemas.openxmlformats.org/officeDocument/2006/relationships/image" Target="media/image83.jpeg"/><Relationship Id="rId88" Type="http://schemas.openxmlformats.org/officeDocument/2006/relationships/image" Target="media/image84.png"/><Relationship Id="rId89" Type="http://schemas.openxmlformats.org/officeDocument/2006/relationships/image" Target="media/image85.jpeg"/><Relationship Id="rId90" Type="http://schemas.openxmlformats.org/officeDocument/2006/relationships/image" Target="media/image86.jpeg"/><Relationship Id="rId91" Type="http://schemas.openxmlformats.org/officeDocument/2006/relationships/image" Target="media/image87.jpeg"/><Relationship Id="rId92" Type="http://schemas.openxmlformats.org/officeDocument/2006/relationships/image" Target="media/image88.jpeg"/><Relationship Id="rId93" Type="http://schemas.openxmlformats.org/officeDocument/2006/relationships/image" Target="media/image89.jpeg"/><Relationship Id="rId94" Type="http://schemas.openxmlformats.org/officeDocument/2006/relationships/image" Target="media/image90.jpeg"/><Relationship Id="rId95" Type="http://schemas.openxmlformats.org/officeDocument/2006/relationships/image" Target="media/image91.jpeg"/><Relationship Id="rId9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Kingsoft-PDF</dc:creator>
  <cp:keywords>637ae295c1ea6f001677c2cc</cp:keywords>
  <dc:subject>pdfbuilder</dc:subject>
  <dcterms:created xsi:type="dcterms:W3CDTF">2022-11-28T08:12:07Z</dcterms:created>
  <dcterms:modified xsi:type="dcterms:W3CDTF">2022-11-28T08:12:07Z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2022-11-28T00:00:00Z</vt:filetime>
  </property>
</Properties>
</file>